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23810" w14:textId="77777777" w:rsidR="00F6636B" w:rsidRPr="00363616" w:rsidRDefault="00F6636B" w:rsidP="00F6636B">
      <w:pPr>
        <w:pStyle w:val="NoSpacing"/>
        <w:rPr>
          <w:rFonts w:ascii="Arial" w:hAnsi="Arial" w:cs="Arial"/>
          <w:sz w:val="72"/>
          <w:szCs w:val="72"/>
        </w:rPr>
      </w:pPr>
      <w:r>
        <w:rPr>
          <w:rFonts w:ascii="Arial" w:hAnsi="Arial" w:cs="Arial"/>
          <w:noProof/>
        </w:rPr>
        <mc:AlternateContent>
          <mc:Choice Requires="wps">
            <w:drawing>
              <wp:anchor distT="0" distB="0" distL="114300" distR="114300" simplePos="0" relativeHeight="251699200" behindDoc="0" locked="0" layoutInCell="0" allowOverlap="1" wp14:anchorId="4DF30260" wp14:editId="7EAEF13E">
                <wp:simplePos x="0" y="0"/>
                <wp:positionH relativeFrom="page">
                  <wp:align>center</wp:align>
                </wp:positionH>
                <wp:positionV relativeFrom="page">
                  <wp:align>bottom</wp:align>
                </wp:positionV>
                <wp:extent cx="7883525" cy="753110"/>
                <wp:effectExtent l="19050" t="19050" r="30480" b="533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3525" cy="753110"/>
                        </a:xfrm>
                        <a:prstGeom prst="rect">
                          <a:avLst/>
                        </a:prstGeom>
                        <a:solidFill>
                          <a:schemeClr val="accent2">
                            <a:lumMod val="60000"/>
                            <a:lumOff val="40000"/>
                          </a:schemeClr>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2E340E62" id="Rectangle 19" o:spid="_x0000_s1026" style="position:absolute;margin-left:0;margin-top:0;width:620.75pt;height:59.3pt;z-index:251699200;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" o:allowincell="f" fillcolor="#d99594 [1941]" strokecolor="#f2f2f2" strokeweight="3pt">
                <v:shadow on="t" color="#4e6128" opacity=".5" offset="1pt"/>
                <w10:wrap anchorx="page" anchory="page"/>
              </v:rect>
            </w:pict>
          </mc:Fallback>
        </mc:AlternateContent>
      </w:r>
      <w:r>
        <w:rPr>
          <w:rFonts w:ascii="Arial" w:hAnsi="Arial" w:cs="Arial"/>
          <w:noProof/>
        </w:rPr>
        <mc:AlternateContent>
          <mc:Choice Requires="wps">
            <w:drawing>
              <wp:anchor distT="0" distB="0" distL="114300" distR="114300" simplePos="0" relativeHeight="251702272" behindDoc="0" locked="0" layoutInCell="0" allowOverlap="1" wp14:anchorId="1869C599" wp14:editId="2CCE2B9E">
                <wp:simplePos x="0" y="0"/>
                <wp:positionH relativeFrom="page">
                  <wp:posOffset>409575</wp:posOffset>
                </wp:positionH>
                <wp:positionV relativeFrom="page">
                  <wp:posOffset>-257810</wp:posOffset>
                </wp:positionV>
                <wp:extent cx="90805" cy="11202670"/>
                <wp:effectExtent l="0" t="0" r="23495"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2670"/>
                        </a:xfrm>
                        <a:prstGeom prst="rect">
                          <a:avLst/>
                        </a:prstGeom>
                        <a:solidFill>
                          <a:srgbClr val="FFFFFF"/>
                        </a:solidFill>
                        <a:ln w="9525">
                          <a:solidFill>
                            <a:schemeClr val="accent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FCC6FD4" id="Rectangle 10" o:spid="_x0000_s1026" style="position:absolute;margin-left:32.25pt;margin-top:-20.3pt;width:7.15pt;height:882.1pt;z-index:25170227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" o:allowincell="f" strokecolor="#d99594 [1941]">
                <w10:wrap anchorx="page" anchory="page"/>
              </v:rect>
            </w:pict>
          </mc:Fallback>
        </mc:AlternateContent>
      </w:r>
      <w:r>
        <w:rPr>
          <w:rFonts w:ascii="Arial" w:hAnsi="Arial" w:cs="Arial"/>
          <w:noProof/>
        </w:rPr>
        <mc:AlternateContent>
          <mc:Choice Requires="wps">
            <w:drawing>
              <wp:anchor distT="0" distB="0" distL="114300" distR="114300" simplePos="0" relativeHeight="251701248" behindDoc="0" locked="0" layoutInCell="0" allowOverlap="1" wp14:anchorId="7C6C063D" wp14:editId="57385B0E">
                <wp:simplePos x="0" y="0"/>
                <wp:positionH relativeFrom="page">
                  <wp:posOffset>7057390</wp:posOffset>
                </wp:positionH>
                <wp:positionV relativeFrom="page">
                  <wp:posOffset>-257810</wp:posOffset>
                </wp:positionV>
                <wp:extent cx="90805" cy="11202670"/>
                <wp:effectExtent l="0" t="0" r="23495"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2670"/>
                        </a:xfrm>
                        <a:prstGeom prst="rect">
                          <a:avLst/>
                        </a:prstGeom>
                        <a:solidFill>
                          <a:srgbClr val="FFFFFF"/>
                        </a:solidFill>
                        <a:ln w="9525">
                          <a:solidFill>
                            <a:schemeClr val="accent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3DC0B5D" id="Rectangle 8" o:spid="_x0000_s1026" style="position:absolute;margin-left:555.7pt;margin-top:-20.3pt;width:7.15pt;height:882.1pt;z-index:25170124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" o:allowincell="f" strokecolor="#d99594 [1941]">
                <w10:wrap anchorx="page" anchory="page"/>
              </v:rect>
            </w:pict>
          </mc:Fallback>
        </mc:AlternateContent>
      </w:r>
      <w:r>
        <w:rPr>
          <w:rFonts w:ascii="Arial" w:hAnsi="Arial" w:cs="Arial"/>
          <w:noProof/>
        </w:rPr>
        <mc:AlternateContent>
          <mc:Choice Requires="wps">
            <w:drawing>
              <wp:anchor distT="0" distB="0" distL="114300" distR="114300" simplePos="0" relativeHeight="251700224" behindDoc="0" locked="0" layoutInCell="0" allowOverlap="1" wp14:anchorId="2809FC88" wp14:editId="2229BC15">
                <wp:simplePos x="0" y="0"/>
                <wp:positionH relativeFrom="page">
                  <wp:posOffset>-179705</wp:posOffset>
                </wp:positionH>
                <wp:positionV relativeFrom="page">
                  <wp:posOffset>9525</wp:posOffset>
                </wp:positionV>
                <wp:extent cx="7882890" cy="753110"/>
                <wp:effectExtent l="19050" t="19050" r="30480" b="533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2890" cy="753110"/>
                        </a:xfrm>
                        <a:prstGeom prst="rect">
                          <a:avLst/>
                        </a:prstGeom>
                        <a:solidFill>
                          <a:schemeClr val="accent2">
                            <a:lumMod val="60000"/>
                            <a:lumOff val="40000"/>
                          </a:schemeClr>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1E8B5681" id="Rectangle 4" o:spid="_x0000_s1026" style="position:absolute;margin-left:-14.15pt;margin-top:.75pt;width:620.7pt;height:59.3pt;z-index:251700224;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" o:allowincell="f" fillcolor="#d99594 [1941]" strokecolor="#f2f2f2" strokeweight="3pt">
                <v:shadow on="t" color="#4e6128" opacity=".5" offset="1pt"/>
                <w10:wrap anchorx="page" anchory="page"/>
              </v:rect>
            </w:pict>
          </mc:Fallback>
        </mc:AlternateContent>
      </w:r>
    </w:p>
    <w:p w14:paraId="501D7C14" w14:textId="77777777" w:rsidR="00F6636B" w:rsidRPr="005E5315" w:rsidRDefault="00F6636B" w:rsidP="00F6636B">
      <w:pPr>
        <w:pStyle w:val="NoSpacing"/>
        <w:jc w:val="center"/>
        <w:rPr>
          <w:rFonts w:ascii="Arial" w:hAnsi="Arial" w:cs="Arial"/>
          <w:b/>
          <w:sz w:val="60"/>
          <w:szCs w:val="60"/>
        </w:rPr>
      </w:pPr>
      <w:r w:rsidRPr="005E5315">
        <w:rPr>
          <w:rFonts w:ascii="Arial" w:hAnsi="Arial" w:cs="Arial"/>
          <w:b/>
          <w:sz w:val="60"/>
          <w:szCs w:val="60"/>
        </w:rPr>
        <w:t>Protocol for Specimen Collection, Field Testing, Specimen Processing, Storage, and Shipment</w:t>
      </w:r>
    </w:p>
    <w:p w14:paraId="162DE2F0" w14:textId="77777777" w:rsidR="00F6636B" w:rsidRDefault="00F6636B" w:rsidP="00F6636B">
      <w:pPr>
        <w:pStyle w:val="NoSpacing"/>
        <w:jc w:val="center"/>
        <w:rPr>
          <w:rFonts w:ascii="Arial" w:hAnsi="Arial" w:cs="Arial"/>
          <w:sz w:val="56"/>
          <w:szCs w:val="56"/>
        </w:rPr>
      </w:pPr>
      <w:r w:rsidRPr="00F6636B">
        <w:rPr>
          <w:rFonts w:ascii="Arial" w:hAnsi="Arial" w:cs="Arial"/>
          <w:sz w:val="56"/>
          <w:szCs w:val="56"/>
        </w:rPr>
        <w:t xml:space="preserve"> </w:t>
      </w:r>
    </w:p>
    <w:p w14:paraId="7967BDB1" w14:textId="0E8B93F1" w:rsidR="00F6636B" w:rsidRPr="00F6636B" w:rsidRDefault="003748AA" w:rsidP="00F6636B">
      <w:pPr>
        <w:pStyle w:val="NoSpacing"/>
        <w:jc w:val="center"/>
        <w:rPr>
          <w:rFonts w:ascii="Arial" w:hAnsi="Arial" w:cs="Arial"/>
          <w:sz w:val="44"/>
          <w:szCs w:val="44"/>
        </w:rPr>
      </w:pPr>
      <w:r>
        <w:rPr>
          <w:rFonts w:ascii="Arial" w:hAnsi="Arial" w:cs="Arial"/>
          <w:sz w:val="44"/>
          <w:szCs w:val="44"/>
        </w:rPr>
        <w:t>National Micronutrient</w:t>
      </w:r>
      <w:r w:rsidR="00F6636B" w:rsidRPr="00F6636B">
        <w:rPr>
          <w:rFonts w:ascii="Arial" w:hAnsi="Arial" w:cs="Arial"/>
          <w:sz w:val="44"/>
          <w:szCs w:val="44"/>
        </w:rPr>
        <w:t xml:space="preserve"> </w:t>
      </w:r>
      <w:r w:rsidR="00875365">
        <w:rPr>
          <w:rFonts w:ascii="Arial" w:hAnsi="Arial" w:cs="Arial"/>
          <w:sz w:val="44"/>
          <w:szCs w:val="44"/>
        </w:rPr>
        <w:t xml:space="preserve">Status </w:t>
      </w:r>
      <w:r w:rsidR="00F6636B" w:rsidRPr="00F6636B">
        <w:rPr>
          <w:rFonts w:ascii="Arial" w:hAnsi="Arial" w:cs="Arial"/>
          <w:sz w:val="44"/>
          <w:szCs w:val="44"/>
        </w:rPr>
        <w:t>Survey</w:t>
      </w:r>
    </w:p>
    <w:p w14:paraId="1BE52B76" w14:textId="77777777" w:rsidR="00F6636B" w:rsidRPr="00F6636B" w:rsidRDefault="00F6636B" w:rsidP="00F6636B">
      <w:pPr>
        <w:pStyle w:val="NoSpacing"/>
        <w:jc w:val="center"/>
        <w:rPr>
          <w:rFonts w:ascii="Arial" w:hAnsi="Arial" w:cs="Arial"/>
          <w:sz w:val="36"/>
          <w:szCs w:val="36"/>
          <w:lang w:val="en-GB"/>
        </w:rPr>
      </w:pPr>
    </w:p>
    <w:p w14:paraId="41C10098" w14:textId="77777777" w:rsidR="00F6636B" w:rsidRDefault="00F6636B" w:rsidP="00F6636B">
      <w:pPr>
        <w:pStyle w:val="NoSpacing"/>
        <w:jc w:val="center"/>
        <w:rPr>
          <w:rFonts w:ascii="Arial" w:hAnsi="Arial" w:cs="Arial"/>
          <w:sz w:val="36"/>
          <w:szCs w:val="36"/>
        </w:rPr>
      </w:pPr>
    </w:p>
    <w:p w14:paraId="24409FF0" w14:textId="77777777" w:rsidR="00F6636B" w:rsidRDefault="00F6636B" w:rsidP="00F6636B">
      <w:pPr>
        <w:pStyle w:val="NoSpacing"/>
        <w:jc w:val="center"/>
        <w:rPr>
          <w:rFonts w:ascii="Arial" w:hAnsi="Arial" w:cs="Arial"/>
          <w:sz w:val="36"/>
          <w:szCs w:val="36"/>
        </w:rPr>
      </w:pPr>
    </w:p>
    <w:p w14:paraId="5E44700F" w14:textId="77777777" w:rsidR="00F6636B" w:rsidRDefault="00F6636B" w:rsidP="00F6636B">
      <w:pPr>
        <w:pStyle w:val="NoSpacing"/>
        <w:jc w:val="center"/>
        <w:rPr>
          <w:rFonts w:ascii="Arial" w:hAnsi="Arial" w:cs="Arial"/>
          <w:sz w:val="36"/>
          <w:szCs w:val="36"/>
        </w:rPr>
      </w:pPr>
    </w:p>
    <w:p w14:paraId="028BE04C" w14:textId="77777777" w:rsidR="00F6636B" w:rsidRDefault="00F6636B" w:rsidP="00F6636B">
      <w:pPr>
        <w:pStyle w:val="NoSpacing"/>
        <w:jc w:val="center"/>
        <w:rPr>
          <w:rFonts w:ascii="Arial" w:hAnsi="Arial" w:cs="Arial"/>
          <w:sz w:val="36"/>
          <w:szCs w:val="36"/>
        </w:rPr>
      </w:pPr>
    </w:p>
    <w:p w14:paraId="4B2865DA" w14:textId="77777777" w:rsidR="00F6636B" w:rsidRDefault="00F6636B" w:rsidP="00F6636B">
      <w:pPr>
        <w:pStyle w:val="NoSpacing"/>
        <w:jc w:val="center"/>
        <w:rPr>
          <w:rFonts w:ascii="Arial" w:hAnsi="Arial" w:cs="Arial"/>
          <w:sz w:val="36"/>
          <w:szCs w:val="36"/>
        </w:rPr>
      </w:pPr>
    </w:p>
    <w:p w14:paraId="67D83669" w14:textId="77777777" w:rsidR="00F6636B" w:rsidRDefault="00F6636B" w:rsidP="00F6636B">
      <w:pPr>
        <w:pStyle w:val="NoSpacing"/>
        <w:jc w:val="center"/>
        <w:rPr>
          <w:rFonts w:ascii="Arial" w:hAnsi="Arial" w:cs="Arial"/>
          <w:sz w:val="36"/>
          <w:szCs w:val="36"/>
        </w:rPr>
      </w:pPr>
    </w:p>
    <w:p w14:paraId="6CAC3F4C" w14:textId="77777777" w:rsidR="00F6636B" w:rsidRDefault="00F6636B" w:rsidP="00F6636B">
      <w:pPr>
        <w:pStyle w:val="NoSpacing"/>
        <w:jc w:val="center"/>
        <w:rPr>
          <w:rFonts w:ascii="Arial" w:hAnsi="Arial" w:cs="Arial"/>
          <w:sz w:val="36"/>
          <w:szCs w:val="36"/>
        </w:rPr>
      </w:pPr>
    </w:p>
    <w:p w14:paraId="270528B1" w14:textId="5FB94D08" w:rsidR="00F6636B" w:rsidRPr="00363616" w:rsidRDefault="00375E7D" w:rsidP="00F6636B">
      <w:pPr>
        <w:pStyle w:val="NoSpacing"/>
        <w:jc w:val="center"/>
        <w:rPr>
          <w:rFonts w:ascii="Arial" w:hAnsi="Arial" w:cs="Arial"/>
          <w:sz w:val="36"/>
          <w:szCs w:val="36"/>
        </w:rPr>
      </w:pPr>
      <w:r>
        <w:rPr>
          <w:rFonts w:ascii="Arial" w:hAnsi="Arial" w:cs="Arial"/>
          <w:sz w:val="36"/>
          <w:szCs w:val="36"/>
        </w:rPr>
        <w:t xml:space="preserve">Nepal </w:t>
      </w:r>
      <w:r w:rsidR="003748AA">
        <w:rPr>
          <w:rFonts w:ascii="Arial" w:hAnsi="Arial" w:cs="Arial"/>
          <w:sz w:val="36"/>
          <w:szCs w:val="36"/>
        </w:rPr>
        <w:t>20</w:t>
      </w:r>
      <w:r w:rsidR="00875365">
        <w:rPr>
          <w:rFonts w:ascii="Arial" w:hAnsi="Arial" w:cs="Arial"/>
          <w:sz w:val="36"/>
          <w:szCs w:val="36"/>
        </w:rPr>
        <w:t>16</w:t>
      </w:r>
    </w:p>
    <w:p w14:paraId="0BF6DF4D" w14:textId="77777777" w:rsidR="00F6636B" w:rsidRPr="00363616" w:rsidRDefault="00F6636B" w:rsidP="00F6636B">
      <w:pPr>
        <w:pStyle w:val="NoSpacing"/>
        <w:rPr>
          <w:rFonts w:ascii="Arial" w:hAnsi="Arial" w:cs="Arial"/>
          <w:sz w:val="36"/>
          <w:szCs w:val="36"/>
        </w:rPr>
      </w:pPr>
    </w:p>
    <w:p w14:paraId="18E14E03" w14:textId="77777777" w:rsidR="00F6636B" w:rsidRPr="00363616" w:rsidRDefault="00F6636B" w:rsidP="00F6636B">
      <w:pPr>
        <w:rPr>
          <w:rFonts w:ascii="Arial" w:hAnsi="Arial"/>
        </w:rPr>
      </w:pPr>
    </w:p>
    <w:p w14:paraId="167A960B" w14:textId="77777777" w:rsidR="00F6636B" w:rsidRPr="00363616" w:rsidRDefault="00F6636B" w:rsidP="00F6636B">
      <w:pPr>
        <w:rPr>
          <w:rFonts w:ascii="Arial" w:hAnsi="Arial"/>
          <w:b/>
          <w:bCs/>
          <w:sz w:val="22"/>
          <w:szCs w:val="22"/>
        </w:rPr>
      </w:pPr>
      <w:r w:rsidRPr="00363616">
        <w:rPr>
          <w:rFonts w:ascii="Arial" w:hAnsi="Arial"/>
          <w:sz w:val="22"/>
          <w:szCs w:val="22"/>
          <w:lang w:val="en-US"/>
        </w:rPr>
        <w:br w:type="page"/>
      </w:r>
    </w:p>
    <w:p w14:paraId="77DAEC60" w14:textId="77777777" w:rsidR="001F4326" w:rsidRPr="00AD0486" w:rsidRDefault="001F4326" w:rsidP="003B781F">
      <w:pPr>
        <w:pStyle w:val="Heading1"/>
        <w:shd w:val="clear" w:color="auto" w:fill="D99594" w:themeFill="accent2" w:themeFillTint="99"/>
      </w:pPr>
      <w:r>
        <w:lastRenderedPageBreak/>
        <w:t>Contents</w:t>
      </w:r>
    </w:p>
    <w:p w14:paraId="24AB0A8D" w14:textId="77777777" w:rsidR="00F6636B" w:rsidRPr="001F4326" w:rsidRDefault="00F6636B" w:rsidP="00F6636B">
      <w:pPr>
        <w:rPr>
          <w:rStyle w:val="Heading1Char1"/>
          <w:b w:val="0"/>
          <w:lang w:val="en-AU"/>
        </w:rPr>
      </w:pPr>
    </w:p>
    <w:p w14:paraId="50C07772" w14:textId="77777777" w:rsidR="00F6636B" w:rsidRPr="00F6636B" w:rsidRDefault="00F6636B" w:rsidP="00F6636B">
      <w:pPr>
        <w:pStyle w:val="TOC1"/>
        <w:rPr>
          <w:bCs w:val="0"/>
        </w:rPr>
      </w:pPr>
      <w:r w:rsidRPr="00F6636B">
        <w:fldChar w:fldCharType="begin"/>
      </w:r>
      <w:r w:rsidRPr="00F6636B">
        <w:instrText xml:space="preserve"> TOC \o "1-4" \h \z \u </w:instrText>
      </w:r>
      <w:r w:rsidRPr="00F6636B">
        <w:fldChar w:fldCharType="separate"/>
      </w:r>
      <w:hyperlink w:anchor="_Toc300930381" w:history="1">
        <w:r w:rsidR="00B65917">
          <w:rPr>
            <w:rStyle w:val="Hyperlink"/>
          </w:rPr>
          <w:t>Overall Universal Precautions and Considerations</w:t>
        </w:r>
        <w:r w:rsidRPr="00F6636B">
          <w:rPr>
            <w:webHidden/>
          </w:rPr>
          <w:tab/>
        </w:r>
        <w:r w:rsidR="001F4326">
          <w:rPr>
            <w:webHidden/>
          </w:rPr>
          <w:t>3</w:t>
        </w:r>
      </w:hyperlink>
    </w:p>
    <w:p w14:paraId="02B34169" w14:textId="77777777" w:rsidR="00F6636B" w:rsidRPr="00F6636B" w:rsidRDefault="00AD6FC3" w:rsidP="00F6636B">
      <w:pPr>
        <w:pStyle w:val="TOC1"/>
        <w:rPr>
          <w:bCs w:val="0"/>
        </w:rPr>
      </w:pPr>
      <w:hyperlink w:anchor="_Toc300930382" w:history="1">
        <w:r w:rsidR="0092540B">
          <w:rPr>
            <w:rStyle w:val="Hyperlink"/>
          </w:rPr>
          <w:t>Overview: Cold Chain Logisitics</w:t>
        </w:r>
        <w:r w:rsidR="00F6636B" w:rsidRPr="00F6636B">
          <w:rPr>
            <w:webHidden/>
          </w:rPr>
          <w:tab/>
        </w:r>
        <w:r w:rsidR="001F4326">
          <w:rPr>
            <w:webHidden/>
          </w:rPr>
          <w:t>3</w:t>
        </w:r>
      </w:hyperlink>
    </w:p>
    <w:p w14:paraId="31E10953" w14:textId="152D1D39" w:rsidR="00F6636B" w:rsidRPr="00F6636B" w:rsidRDefault="00AD6FC3" w:rsidP="00F6636B">
      <w:pPr>
        <w:pStyle w:val="TOC2"/>
        <w:rPr>
          <w:rFonts w:ascii="Arial" w:hAnsi="Arial" w:cs="Arial"/>
          <w:b w:val="0"/>
          <w:sz w:val="22"/>
          <w:szCs w:val="22"/>
          <w:lang w:val="en-US"/>
        </w:rPr>
      </w:pPr>
      <w:hyperlink w:anchor="_Toc300930383" w:history="1">
        <w:r w:rsidR="001F4326">
          <w:rPr>
            <w:rStyle w:val="Hyperlink"/>
            <w:rFonts w:ascii="Arial" w:hAnsi="Arial" w:cs="Arial"/>
            <w:b w:val="0"/>
            <w:sz w:val="22"/>
            <w:szCs w:val="22"/>
          </w:rPr>
          <w:t>Essentials of Cold Chain Logisitics</w:t>
        </w:r>
        <w:r w:rsidR="00F6636B" w:rsidRPr="00F6636B">
          <w:rPr>
            <w:rFonts w:ascii="Arial" w:hAnsi="Arial" w:cs="Arial"/>
            <w:b w:val="0"/>
            <w:webHidden/>
            <w:sz w:val="22"/>
            <w:szCs w:val="22"/>
          </w:rPr>
          <w:tab/>
        </w:r>
        <w:r w:rsidR="004C5594">
          <w:rPr>
            <w:rFonts w:ascii="Arial" w:hAnsi="Arial" w:cs="Arial"/>
            <w:b w:val="0"/>
            <w:webHidden/>
            <w:sz w:val="22"/>
            <w:szCs w:val="22"/>
          </w:rPr>
          <w:t>3</w:t>
        </w:r>
      </w:hyperlink>
    </w:p>
    <w:p w14:paraId="212F8721" w14:textId="77777777" w:rsidR="00F6636B" w:rsidRPr="00F6636B" w:rsidRDefault="00AD6FC3" w:rsidP="00F6636B">
      <w:pPr>
        <w:pStyle w:val="TOC3"/>
        <w:rPr>
          <w:rFonts w:ascii="Arial" w:hAnsi="Arial"/>
          <w:b w:val="0"/>
          <w:sz w:val="22"/>
          <w:szCs w:val="22"/>
          <w:lang w:val="en-US"/>
        </w:rPr>
      </w:pPr>
      <w:hyperlink w:anchor="_Toc300930384" w:history="1">
        <w:r w:rsidR="00E67FDD">
          <w:rPr>
            <w:rStyle w:val="Hyperlink"/>
            <w:rFonts w:ascii="Arial" w:hAnsi="Arial"/>
            <w:b w:val="0"/>
            <w:sz w:val="22"/>
            <w:szCs w:val="22"/>
          </w:rPr>
          <w:t>Overview: Responsibilities of Laboratory Personnel</w:t>
        </w:r>
        <w:r w:rsidR="00F6636B" w:rsidRPr="00F6636B">
          <w:rPr>
            <w:rFonts w:ascii="Arial" w:hAnsi="Arial"/>
            <w:b w:val="0"/>
            <w:webHidden/>
            <w:sz w:val="22"/>
            <w:szCs w:val="22"/>
          </w:rPr>
          <w:tab/>
        </w:r>
        <w:r w:rsidR="00E67FDD">
          <w:rPr>
            <w:rFonts w:ascii="Arial" w:hAnsi="Arial"/>
            <w:b w:val="0"/>
            <w:webHidden/>
            <w:sz w:val="22"/>
            <w:szCs w:val="22"/>
          </w:rPr>
          <w:t>5</w:t>
        </w:r>
      </w:hyperlink>
    </w:p>
    <w:p w14:paraId="375FBC87" w14:textId="5F6B993E" w:rsidR="00F6636B" w:rsidRDefault="00AD6FC3" w:rsidP="00F6636B">
      <w:pPr>
        <w:pStyle w:val="TOC3"/>
        <w:rPr>
          <w:rFonts w:ascii="Arial" w:hAnsi="Arial"/>
          <w:b w:val="0"/>
          <w:sz w:val="22"/>
          <w:szCs w:val="22"/>
        </w:rPr>
      </w:pPr>
      <w:hyperlink w:anchor="_Toc300930385" w:history="1">
        <w:r w:rsidR="00B2749D">
          <w:rPr>
            <w:rStyle w:val="Hyperlink"/>
            <w:rFonts w:ascii="Arial" w:hAnsi="Arial"/>
            <w:b w:val="0"/>
            <w:sz w:val="22"/>
            <w:szCs w:val="22"/>
          </w:rPr>
          <w:t>Overview: Labelling Procedures</w:t>
        </w:r>
        <w:r w:rsidR="00F6636B" w:rsidRPr="00F6636B">
          <w:rPr>
            <w:rFonts w:ascii="Arial" w:hAnsi="Arial"/>
            <w:b w:val="0"/>
            <w:webHidden/>
            <w:sz w:val="22"/>
            <w:szCs w:val="22"/>
          </w:rPr>
          <w:tab/>
        </w:r>
      </w:hyperlink>
      <w:r w:rsidR="00AA3845">
        <w:rPr>
          <w:rFonts w:ascii="Arial" w:hAnsi="Arial"/>
          <w:b w:val="0"/>
          <w:sz w:val="22"/>
          <w:szCs w:val="22"/>
        </w:rPr>
        <w:t>7</w:t>
      </w:r>
    </w:p>
    <w:p w14:paraId="6ED06214" w14:textId="41634EA0" w:rsidR="006606A9" w:rsidRPr="00F6636B" w:rsidRDefault="00AD6FC3" w:rsidP="006606A9">
      <w:pPr>
        <w:pStyle w:val="TOC2"/>
        <w:rPr>
          <w:rFonts w:ascii="Arial" w:hAnsi="Arial" w:cs="Arial"/>
          <w:b w:val="0"/>
          <w:sz w:val="22"/>
          <w:szCs w:val="22"/>
          <w:lang w:val="en-US"/>
        </w:rPr>
      </w:pPr>
      <w:hyperlink w:anchor="_Toc300930383" w:history="1">
        <w:r w:rsidR="006606A9">
          <w:rPr>
            <w:rStyle w:val="Hyperlink"/>
            <w:rFonts w:ascii="Arial" w:hAnsi="Arial" w:cs="Arial"/>
            <w:b w:val="0"/>
            <w:sz w:val="22"/>
            <w:szCs w:val="22"/>
          </w:rPr>
          <w:t>Labeling of Biological Specimens</w:t>
        </w:r>
        <w:r w:rsidR="006606A9" w:rsidRPr="00F6636B">
          <w:rPr>
            <w:rFonts w:ascii="Arial" w:hAnsi="Arial" w:cs="Arial"/>
            <w:b w:val="0"/>
            <w:webHidden/>
            <w:sz w:val="22"/>
            <w:szCs w:val="22"/>
          </w:rPr>
          <w:tab/>
        </w:r>
      </w:hyperlink>
      <w:r w:rsidR="00AA3845">
        <w:rPr>
          <w:rFonts w:ascii="Arial" w:hAnsi="Arial" w:cs="Arial"/>
          <w:b w:val="0"/>
          <w:sz w:val="22"/>
          <w:szCs w:val="22"/>
        </w:rPr>
        <w:t>7</w:t>
      </w:r>
    </w:p>
    <w:p w14:paraId="4B4F8DB4" w14:textId="281724B7" w:rsidR="006606A9" w:rsidRPr="00F6636B" w:rsidRDefault="00AD6FC3" w:rsidP="006606A9">
      <w:pPr>
        <w:pStyle w:val="TOC2"/>
        <w:rPr>
          <w:rFonts w:ascii="Arial" w:hAnsi="Arial" w:cs="Arial"/>
          <w:b w:val="0"/>
          <w:sz w:val="22"/>
          <w:szCs w:val="22"/>
          <w:lang w:val="en-US"/>
        </w:rPr>
      </w:pPr>
      <w:hyperlink w:anchor="_Toc300930383" w:history="1">
        <w:r w:rsidR="006606A9">
          <w:rPr>
            <w:rStyle w:val="Hyperlink"/>
            <w:rFonts w:ascii="Arial" w:hAnsi="Arial" w:cs="Arial"/>
            <w:b w:val="0"/>
            <w:sz w:val="22"/>
            <w:szCs w:val="22"/>
          </w:rPr>
          <w:t>Extra Labels</w:t>
        </w:r>
        <w:r w:rsidR="006606A9" w:rsidRPr="00F6636B">
          <w:rPr>
            <w:rFonts w:ascii="Arial" w:hAnsi="Arial" w:cs="Arial"/>
            <w:b w:val="0"/>
            <w:webHidden/>
            <w:sz w:val="22"/>
            <w:szCs w:val="22"/>
          </w:rPr>
          <w:tab/>
        </w:r>
      </w:hyperlink>
      <w:r w:rsidR="004C5594">
        <w:rPr>
          <w:rFonts w:ascii="Arial" w:hAnsi="Arial" w:cs="Arial"/>
          <w:b w:val="0"/>
          <w:sz w:val="22"/>
          <w:szCs w:val="22"/>
        </w:rPr>
        <w:t>15</w:t>
      </w:r>
    </w:p>
    <w:p w14:paraId="730072FF" w14:textId="5B5461B3" w:rsidR="006606A9" w:rsidRDefault="00AD6FC3" w:rsidP="006606A9">
      <w:pPr>
        <w:pStyle w:val="TOC2"/>
        <w:rPr>
          <w:rFonts w:ascii="Arial" w:hAnsi="Arial" w:cs="Arial"/>
          <w:b w:val="0"/>
          <w:sz w:val="22"/>
          <w:szCs w:val="22"/>
        </w:rPr>
      </w:pPr>
      <w:hyperlink w:anchor="_Toc300930383" w:history="1">
        <w:r w:rsidR="006606A9">
          <w:rPr>
            <w:rStyle w:val="Hyperlink"/>
            <w:rFonts w:ascii="Arial" w:hAnsi="Arial" w:cs="Arial"/>
            <w:b w:val="0"/>
            <w:sz w:val="22"/>
            <w:szCs w:val="22"/>
          </w:rPr>
          <w:t>PCR Tube Labels</w:t>
        </w:r>
        <w:r w:rsidR="006606A9" w:rsidRPr="00F6636B">
          <w:rPr>
            <w:rFonts w:ascii="Arial" w:hAnsi="Arial" w:cs="Arial"/>
            <w:b w:val="0"/>
            <w:webHidden/>
            <w:sz w:val="22"/>
            <w:szCs w:val="22"/>
          </w:rPr>
          <w:tab/>
        </w:r>
      </w:hyperlink>
      <w:r w:rsidR="004C5594">
        <w:rPr>
          <w:rFonts w:ascii="Arial" w:hAnsi="Arial" w:cs="Arial"/>
          <w:b w:val="0"/>
          <w:sz w:val="22"/>
          <w:szCs w:val="22"/>
        </w:rPr>
        <w:t>15</w:t>
      </w:r>
    </w:p>
    <w:p w14:paraId="73489EE3" w14:textId="3D2EDD83" w:rsidR="00A73E4A" w:rsidRPr="00A73E4A" w:rsidRDefault="00AD6FC3" w:rsidP="00A73E4A">
      <w:pPr>
        <w:pStyle w:val="TOC2"/>
        <w:rPr>
          <w:rFonts w:ascii="Arial" w:hAnsi="Arial" w:cs="Arial"/>
          <w:b w:val="0"/>
          <w:sz w:val="22"/>
          <w:szCs w:val="22"/>
          <w:lang w:val="en-US"/>
        </w:rPr>
      </w:pPr>
      <w:hyperlink w:anchor="_Toc300930383" w:history="1">
        <w:r w:rsidR="00A73E4A">
          <w:rPr>
            <w:rStyle w:val="Hyperlink"/>
            <w:rFonts w:ascii="Arial" w:hAnsi="Arial" w:cs="Arial"/>
            <w:b w:val="0"/>
            <w:sz w:val="22"/>
            <w:szCs w:val="22"/>
          </w:rPr>
          <w:t>Labelling of Cryovial Boxes</w:t>
        </w:r>
        <w:r w:rsidR="00A73E4A" w:rsidRPr="00F6636B">
          <w:rPr>
            <w:rFonts w:ascii="Arial" w:hAnsi="Arial" w:cs="Arial"/>
            <w:b w:val="0"/>
            <w:webHidden/>
            <w:sz w:val="22"/>
            <w:szCs w:val="22"/>
          </w:rPr>
          <w:tab/>
        </w:r>
      </w:hyperlink>
      <w:r w:rsidR="004C5594">
        <w:rPr>
          <w:rFonts w:ascii="Arial" w:hAnsi="Arial" w:cs="Arial"/>
          <w:b w:val="0"/>
          <w:sz w:val="22"/>
          <w:szCs w:val="22"/>
        </w:rPr>
        <w:t>16</w:t>
      </w:r>
    </w:p>
    <w:p w14:paraId="44046D37" w14:textId="215FE203" w:rsidR="00F6636B" w:rsidRDefault="00AD6FC3" w:rsidP="00F6636B">
      <w:pPr>
        <w:pStyle w:val="TOC3"/>
        <w:rPr>
          <w:rFonts w:ascii="Arial" w:hAnsi="Arial"/>
          <w:b w:val="0"/>
          <w:sz w:val="22"/>
          <w:szCs w:val="22"/>
        </w:rPr>
      </w:pPr>
      <w:hyperlink w:anchor="_Toc300930386" w:history="1">
        <w:r w:rsidR="005E5315">
          <w:rPr>
            <w:rStyle w:val="Hyperlink"/>
            <w:rFonts w:ascii="Arial" w:hAnsi="Arial"/>
            <w:b w:val="0"/>
            <w:sz w:val="22"/>
            <w:szCs w:val="22"/>
          </w:rPr>
          <w:t>Procedure for Specimen Collection in the Household</w:t>
        </w:r>
        <w:r w:rsidR="00F6636B" w:rsidRPr="00F6636B">
          <w:rPr>
            <w:rFonts w:ascii="Arial" w:hAnsi="Arial"/>
            <w:b w:val="0"/>
            <w:webHidden/>
            <w:sz w:val="22"/>
            <w:szCs w:val="22"/>
          </w:rPr>
          <w:tab/>
        </w:r>
        <w:r w:rsidR="00AA3845">
          <w:rPr>
            <w:rFonts w:ascii="Arial" w:hAnsi="Arial"/>
            <w:b w:val="0"/>
            <w:webHidden/>
            <w:sz w:val="22"/>
            <w:szCs w:val="22"/>
          </w:rPr>
          <w:t>1</w:t>
        </w:r>
        <w:r w:rsidR="004C5594">
          <w:rPr>
            <w:rFonts w:ascii="Arial" w:hAnsi="Arial"/>
            <w:b w:val="0"/>
            <w:webHidden/>
            <w:sz w:val="22"/>
            <w:szCs w:val="22"/>
          </w:rPr>
          <w:t>8</w:t>
        </w:r>
      </w:hyperlink>
    </w:p>
    <w:p w14:paraId="78DEAF78" w14:textId="0D6762D4" w:rsidR="000C20BE" w:rsidRDefault="00AD6FC3" w:rsidP="000C20BE">
      <w:pPr>
        <w:pStyle w:val="TOC2"/>
        <w:rPr>
          <w:rFonts w:ascii="Arial" w:hAnsi="Arial" w:cs="Arial"/>
          <w:b w:val="0"/>
          <w:sz w:val="22"/>
          <w:szCs w:val="22"/>
        </w:rPr>
      </w:pPr>
      <w:hyperlink w:anchor="_Toc300930388" w:history="1">
        <w:r w:rsidR="000C20BE">
          <w:rPr>
            <w:rStyle w:val="Hyperlink"/>
            <w:rFonts w:ascii="Arial" w:hAnsi="Arial" w:cs="Arial"/>
            <w:b w:val="0"/>
            <w:sz w:val="22"/>
            <w:szCs w:val="22"/>
          </w:rPr>
          <w:t>Duties Prior to Specimen Collection</w:t>
        </w:r>
        <w:r w:rsidR="000C20BE" w:rsidRPr="00F6636B">
          <w:rPr>
            <w:rFonts w:ascii="Arial" w:hAnsi="Arial" w:cs="Arial"/>
            <w:b w:val="0"/>
            <w:webHidden/>
            <w:sz w:val="22"/>
            <w:szCs w:val="22"/>
          </w:rPr>
          <w:tab/>
        </w:r>
      </w:hyperlink>
      <w:r w:rsidR="00AA3845">
        <w:rPr>
          <w:rFonts w:ascii="Arial" w:hAnsi="Arial" w:cs="Arial"/>
          <w:b w:val="0"/>
          <w:sz w:val="22"/>
          <w:szCs w:val="22"/>
        </w:rPr>
        <w:t>1</w:t>
      </w:r>
      <w:r w:rsidR="006D284D">
        <w:rPr>
          <w:rFonts w:ascii="Arial" w:hAnsi="Arial" w:cs="Arial"/>
          <w:b w:val="0"/>
          <w:sz w:val="22"/>
          <w:szCs w:val="22"/>
        </w:rPr>
        <w:t>8</w:t>
      </w:r>
    </w:p>
    <w:p w14:paraId="5E80F8C4" w14:textId="7120388B" w:rsidR="006D284D" w:rsidRPr="00F6636B" w:rsidRDefault="00AD6FC3" w:rsidP="006D284D">
      <w:pPr>
        <w:pStyle w:val="TOC2"/>
        <w:rPr>
          <w:rFonts w:ascii="Arial" w:hAnsi="Arial" w:cs="Arial"/>
          <w:b w:val="0"/>
          <w:sz w:val="22"/>
          <w:szCs w:val="22"/>
          <w:lang w:val="en-US"/>
        </w:rPr>
      </w:pPr>
      <w:hyperlink w:anchor="_Toc300930388" w:history="1">
        <w:r w:rsidR="006D284D">
          <w:rPr>
            <w:rStyle w:val="Hyperlink"/>
            <w:rFonts w:ascii="Arial" w:hAnsi="Arial" w:cs="Arial"/>
            <w:b w:val="0"/>
            <w:sz w:val="22"/>
            <w:szCs w:val="22"/>
          </w:rPr>
          <w:t>Specimen Types</w:t>
        </w:r>
        <w:r w:rsidR="006D284D" w:rsidRPr="00F6636B">
          <w:rPr>
            <w:rFonts w:ascii="Arial" w:hAnsi="Arial" w:cs="Arial"/>
            <w:b w:val="0"/>
            <w:webHidden/>
            <w:sz w:val="22"/>
            <w:szCs w:val="22"/>
          </w:rPr>
          <w:tab/>
        </w:r>
      </w:hyperlink>
      <w:r w:rsidR="006D284D">
        <w:rPr>
          <w:rFonts w:ascii="Arial" w:hAnsi="Arial" w:cs="Arial"/>
          <w:b w:val="0"/>
          <w:sz w:val="22"/>
          <w:szCs w:val="22"/>
        </w:rPr>
        <w:t>18</w:t>
      </w:r>
    </w:p>
    <w:p w14:paraId="11FE7C4B" w14:textId="5CAAE216" w:rsidR="000C20BE" w:rsidRDefault="00AD6FC3" w:rsidP="000C20BE">
      <w:pPr>
        <w:pStyle w:val="TOC2"/>
        <w:rPr>
          <w:rFonts w:ascii="Arial" w:hAnsi="Arial" w:cs="Arial"/>
          <w:b w:val="0"/>
          <w:sz w:val="22"/>
          <w:szCs w:val="22"/>
        </w:rPr>
      </w:pPr>
      <w:hyperlink w:anchor="_Toc300930388" w:history="1">
        <w:r w:rsidR="000C20BE">
          <w:rPr>
            <w:rStyle w:val="Hyperlink"/>
            <w:rFonts w:ascii="Arial" w:hAnsi="Arial" w:cs="Arial"/>
            <w:b w:val="0"/>
            <w:sz w:val="22"/>
            <w:szCs w:val="22"/>
          </w:rPr>
          <w:t>Venous Blood Collection</w:t>
        </w:r>
        <w:r w:rsidR="000C20BE" w:rsidRPr="00F6636B">
          <w:rPr>
            <w:rFonts w:ascii="Arial" w:hAnsi="Arial" w:cs="Arial"/>
            <w:b w:val="0"/>
            <w:webHidden/>
            <w:sz w:val="22"/>
            <w:szCs w:val="22"/>
          </w:rPr>
          <w:tab/>
        </w:r>
      </w:hyperlink>
      <w:r w:rsidR="00AA3845">
        <w:rPr>
          <w:rFonts w:ascii="Arial" w:hAnsi="Arial" w:cs="Arial"/>
          <w:b w:val="0"/>
          <w:sz w:val="22"/>
          <w:szCs w:val="22"/>
        </w:rPr>
        <w:t>1</w:t>
      </w:r>
      <w:r w:rsidR="006D284D">
        <w:rPr>
          <w:rFonts w:ascii="Arial" w:hAnsi="Arial" w:cs="Arial"/>
          <w:b w:val="0"/>
          <w:sz w:val="22"/>
          <w:szCs w:val="22"/>
        </w:rPr>
        <w:t>8</w:t>
      </w:r>
    </w:p>
    <w:p w14:paraId="43499346" w14:textId="5CC1A64C" w:rsidR="00AA3845" w:rsidRDefault="00AD6FC3" w:rsidP="00AA3845">
      <w:pPr>
        <w:pStyle w:val="TOC2"/>
        <w:rPr>
          <w:rFonts w:ascii="Arial" w:hAnsi="Arial" w:cs="Arial"/>
          <w:b w:val="0"/>
          <w:sz w:val="22"/>
          <w:szCs w:val="22"/>
        </w:rPr>
      </w:pPr>
      <w:hyperlink w:anchor="_Toc300930388" w:history="1">
        <w:r w:rsidR="00AA3845">
          <w:rPr>
            <w:rStyle w:val="Hyperlink"/>
            <w:rFonts w:ascii="Arial" w:hAnsi="Arial" w:cs="Arial"/>
            <w:b w:val="0"/>
            <w:sz w:val="22"/>
            <w:szCs w:val="22"/>
          </w:rPr>
          <w:t>Urine Collection</w:t>
        </w:r>
        <w:r w:rsidR="00AA3845" w:rsidRPr="00F6636B">
          <w:rPr>
            <w:rFonts w:ascii="Arial" w:hAnsi="Arial" w:cs="Arial"/>
            <w:b w:val="0"/>
            <w:webHidden/>
            <w:sz w:val="22"/>
            <w:szCs w:val="22"/>
          </w:rPr>
          <w:tab/>
        </w:r>
      </w:hyperlink>
      <w:r w:rsidR="006D284D">
        <w:rPr>
          <w:rFonts w:ascii="Arial" w:hAnsi="Arial" w:cs="Arial"/>
          <w:b w:val="0"/>
          <w:sz w:val="22"/>
          <w:szCs w:val="22"/>
        </w:rPr>
        <w:t>20</w:t>
      </w:r>
    </w:p>
    <w:p w14:paraId="1877B438" w14:textId="0AF050F6" w:rsidR="00AA3845" w:rsidRDefault="00AD6FC3" w:rsidP="00AA3845">
      <w:pPr>
        <w:pStyle w:val="TOC2"/>
        <w:rPr>
          <w:rFonts w:ascii="Arial" w:hAnsi="Arial" w:cs="Arial"/>
          <w:b w:val="0"/>
          <w:sz w:val="22"/>
          <w:szCs w:val="22"/>
        </w:rPr>
      </w:pPr>
      <w:hyperlink w:anchor="_Toc300930388" w:history="1">
        <w:r w:rsidR="00AA3845">
          <w:rPr>
            <w:rStyle w:val="Hyperlink"/>
            <w:rFonts w:ascii="Arial" w:hAnsi="Arial" w:cs="Arial"/>
            <w:b w:val="0"/>
            <w:sz w:val="22"/>
            <w:szCs w:val="22"/>
          </w:rPr>
          <w:t>Stool Collection</w:t>
        </w:r>
        <w:r w:rsidR="00AA3845" w:rsidRPr="00F6636B">
          <w:rPr>
            <w:rFonts w:ascii="Arial" w:hAnsi="Arial" w:cs="Arial"/>
            <w:b w:val="0"/>
            <w:webHidden/>
            <w:sz w:val="22"/>
            <w:szCs w:val="22"/>
          </w:rPr>
          <w:tab/>
        </w:r>
      </w:hyperlink>
      <w:r w:rsidR="006D284D">
        <w:rPr>
          <w:rFonts w:ascii="Arial" w:hAnsi="Arial" w:cs="Arial"/>
          <w:b w:val="0"/>
          <w:sz w:val="22"/>
          <w:szCs w:val="22"/>
        </w:rPr>
        <w:t>20</w:t>
      </w:r>
    </w:p>
    <w:p w14:paraId="405EA26B" w14:textId="242158C1" w:rsidR="006D284D" w:rsidRPr="00F6636B" w:rsidRDefault="00AD6FC3" w:rsidP="006D284D">
      <w:pPr>
        <w:pStyle w:val="TOC2"/>
        <w:rPr>
          <w:rFonts w:ascii="Arial" w:hAnsi="Arial" w:cs="Arial"/>
          <w:b w:val="0"/>
          <w:sz w:val="22"/>
          <w:szCs w:val="22"/>
          <w:lang w:val="en-US"/>
        </w:rPr>
      </w:pPr>
      <w:hyperlink w:anchor="_Toc300930388" w:history="1">
        <w:r w:rsidR="006D284D">
          <w:rPr>
            <w:rStyle w:val="Hyperlink"/>
            <w:rFonts w:ascii="Arial" w:hAnsi="Arial" w:cs="Arial"/>
            <w:b w:val="0"/>
            <w:sz w:val="22"/>
            <w:szCs w:val="22"/>
          </w:rPr>
          <w:t>Transfer of Specimens to the Laboratory Technician and Pathologist</w:t>
        </w:r>
        <w:r w:rsidR="006D284D" w:rsidRPr="00F6636B">
          <w:rPr>
            <w:rFonts w:ascii="Arial" w:hAnsi="Arial" w:cs="Arial"/>
            <w:b w:val="0"/>
            <w:webHidden/>
            <w:sz w:val="22"/>
            <w:szCs w:val="22"/>
          </w:rPr>
          <w:tab/>
        </w:r>
      </w:hyperlink>
      <w:r w:rsidR="006D284D">
        <w:rPr>
          <w:rFonts w:ascii="Arial" w:hAnsi="Arial" w:cs="Arial"/>
          <w:b w:val="0"/>
          <w:sz w:val="22"/>
          <w:szCs w:val="22"/>
        </w:rPr>
        <w:t>21</w:t>
      </w:r>
    </w:p>
    <w:p w14:paraId="6AF2F9B9" w14:textId="1EEC9E1D" w:rsidR="00A35E42" w:rsidRPr="00A35E42" w:rsidRDefault="00AD6FC3" w:rsidP="00A35E42">
      <w:pPr>
        <w:pStyle w:val="TOC3"/>
        <w:rPr>
          <w:rFonts w:ascii="Arial" w:hAnsi="Arial"/>
          <w:b w:val="0"/>
          <w:sz w:val="22"/>
          <w:szCs w:val="22"/>
        </w:rPr>
      </w:pPr>
      <w:hyperlink w:anchor="_Toc300930386" w:history="1">
        <w:r w:rsidR="00A35E42">
          <w:rPr>
            <w:rStyle w:val="Hyperlink"/>
            <w:rFonts w:ascii="Arial" w:hAnsi="Arial"/>
            <w:b w:val="0"/>
            <w:sz w:val="22"/>
            <w:szCs w:val="22"/>
          </w:rPr>
          <w:t>Specimen Field Testing</w:t>
        </w:r>
        <w:r w:rsidR="00A35E42" w:rsidRPr="00F6636B">
          <w:rPr>
            <w:rFonts w:ascii="Arial" w:hAnsi="Arial"/>
            <w:b w:val="0"/>
            <w:webHidden/>
            <w:sz w:val="22"/>
            <w:szCs w:val="22"/>
          </w:rPr>
          <w:tab/>
        </w:r>
        <w:r w:rsidR="006A455C">
          <w:rPr>
            <w:rFonts w:ascii="Arial" w:hAnsi="Arial"/>
            <w:b w:val="0"/>
            <w:webHidden/>
            <w:sz w:val="22"/>
            <w:szCs w:val="22"/>
          </w:rPr>
          <w:t>21</w:t>
        </w:r>
      </w:hyperlink>
    </w:p>
    <w:p w14:paraId="06631C0E" w14:textId="2BE9404D" w:rsidR="004360D8" w:rsidRDefault="00AD6FC3" w:rsidP="004360D8">
      <w:pPr>
        <w:pStyle w:val="TOC2"/>
        <w:rPr>
          <w:rFonts w:ascii="Arial" w:hAnsi="Arial" w:cs="Arial"/>
          <w:b w:val="0"/>
          <w:sz w:val="22"/>
          <w:szCs w:val="22"/>
        </w:rPr>
      </w:pPr>
      <w:hyperlink w:anchor="_Toc300930388" w:history="1">
        <w:r w:rsidR="004360D8">
          <w:rPr>
            <w:rStyle w:val="Hyperlink"/>
            <w:rFonts w:ascii="Arial" w:hAnsi="Arial" w:cs="Arial"/>
            <w:b w:val="0"/>
            <w:sz w:val="22"/>
            <w:szCs w:val="22"/>
          </w:rPr>
          <w:t>Malaria Testing</w:t>
        </w:r>
        <w:r w:rsidR="004360D8" w:rsidRPr="00F6636B">
          <w:rPr>
            <w:rFonts w:ascii="Arial" w:hAnsi="Arial" w:cs="Arial"/>
            <w:b w:val="0"/>
            <w:webHidden/>
            <w:sz w:val="22"/>
            <w:szCs w:val="22"/>
          </w:rPr>
          <w:tab/>
        </w:r>
        <w:r w:rsidR="006A455C">
          <w:rPr>
            <w:rFonts w:ascii="Arial" w:hAnsi="Arial" w:cs="Arial"/>
            <w:b w:val="0"/>
            <w:webHidden/>
            <w:sz w:val="22"/>
            <w:szCs w:val="22"/>
          </w:rPr>
          <w:t>22</w:t>
        </w:r>
      </w:hyperlink>
    </w:p>
    <w:p w14:paraId="78D8FA4A" w14:textId="11779725" w:rsidR="00AA3845" w:rsidRPr="00AA3845" w:rsidRDefault="00AD6FC3" w:rsidP="00AA3845">
      <w:pPr>
        <w:pStyle w:val="TOC2"/>
        <w:rPr>
          <w:rFonts w:ascii="Arial" w:hAnsi="Arial" w:cs="Arial"/>
          <w:b w:val="0"/>
          <w:sz w:val="22"/>
          <w:szCs w:val="22"/>
          <w:lang w:val="en-US"/>
        </w:rPr>
      </w:pPr>
      <w:hyperlink w:anchor="_Toc300930388" w:history="1">
        <w:r w:rsidR="00AA3845">
          <w:rPr>
            <w:rStyle w:val="Hyperlink"/>
            <w:rFonts w:ascii="Arial" w:hAnsi="Arial" w:cs="Arial"/>
            <w:b w:val="0"/>
            <w:sz w:val="22"/>
            <w:szCs w:val="22"/>
          </w:rPr>
          <w:t>Visceral Leishmaniasis Testing</w:t>
        </w:r>
        <w:r w:rsidR="00AA3845" w:rsidRPr="00F6636B">
          <w:rPr>
            <w:rFonts w:ascii="Arial" w:hAnsi="Arial" w:cs="Arial"/>
            <w:b w:val="0"/>
            <w:webHidden/>
            <w:sz w:val="22"/>
            <w:szCs w:val="22"/>
          </w:rPr>
          <w:tab/>
        </w:r>
        <w:r w:rsidR="006A455C">
          <w:rPr>
            <w:rFonts w:ascii="Arial" w:hAnsi="Arial" w:cs="Arial"/>
            <w:b w:val="0"/>
            <w:webHidden/>
            <w:sz w:val="22"/>
            <w:szCs w:val="22"/>
          </w:rPr>
          <w:t>22</w:t>
        </w:r>
      </w:hyperlink>
    </w:p>
    <w:p w14:paraId="233803A7" w14:textId="599BD60E" w:rsidR="004360D8" w:rsidRDefault="00AD6FC3" w:rsidP="004360D8">
      <w:pPr>
        <w:pStyle w:val="TOC2"/>
        <w:rPr>
          <w:rFonts w:ascii="Arial" w:hAnsi="Arial" w:cs="Arial"/>
          <w:b w:val="0"/>
          <w:sz w:val="22"/>
          <w:szCs w:val="22"/>
        </w:rPr>
      </w:pPr>
      <w:hyperlink w:anchor="_Toc300930388" w:history="1">
        <w:r w:rsidR="004360D8">
          <w:rPr>
            <w:rStyle w:val="Hyperlink"/>
            <w:rFonts w:ascii="Arial" w:hAnsi="Arial" w:cs="Arial"/>
            <w:b w:val="0"/>
            <w:sz w:val="22"/>
            <w:szCs w:val="22"/>
          </w:rPr>
          <w:t>Hemoglobin Measurement</w:t>
        </w:r>
        <w:r w:rsidR="004360D8" w:rsidRPr="00F6636B">
          <w:rPr>
            <w:rFonts w:ascii="Arial" w:hAnsi="Arial" w:cs="Arial"/>
            <w:b w:val="0"/>
            <w:webHidden/>
            <w:sz w:val="22"/>
            <w:szCs w:val="22"/>
          </w:rPr>
          <w:tab/>
        </w:r>
        <w:r w:rsidR="006A455C">
          <w:rPr>
            <w:rFonts w:ascii="Arial" w:hAnsi="Arial" w:cs="Arial"/>
            <w:b w:val="0"/>
            <w:webHidden/>
            <w:sz w:val="22"/>
            <w:szCs w:val="22"/>
          </w:rPr>
          <w:t>22</w:t>
        </w:r>
      </w:hyperlink>
    </w:p>
    <w:p w14:paraId="63CEAE7E" w14:textId="46BBFB8A" w:rsidR="006A455C" w:rsidRPr="00F6636B" w:rsidRDefault="00AD6FC3" w:rsidP="006A455C">
      <w:pPr>
        <w:pStyle w:val="TOC2"/>
        <w:rPr>
          <w:rFonts w:ascii="Arial" w:hAnsi="Arial" w:cs="Arial"/>
          <w:b w:val="0"/>
          <w:sz w:val="22"/>
          <w:szCs w:val="22"/>
          <w:lang w:val="en-US"/>
        </w:rPr>
      </w:pPr>
      <w:hyperlink w:anchor="_Toc300930388" w:history="1">
        <w:r w:rsidR="006A455C">
          <w:rPr>
            <w:rStyle w:val="Hyperlink"/>
            <w:rFonts w:ascii="Arial" w:hAnsi="Arial" w:cs="Arial"/>
            <w:b w:val="0"/>
            <w:sz w:val="22"/>
            <w:szCs w:val="22"/>
          </w:rPr>
          <w:t>H. pylori Testing</w:t>
        </w:r>
        <w:r w:rsidR="006A455C" w:rsidRPr="00F6636B">
          <w:rPr>
            <w:rFonts w:ascii="Arial" w:hAnsi="Arial" w:cs="Arial"/>
            <w:b w:val="0"/>
            <w:webHidden/>
            <w:sz w:val="22"/>
            <w:szCs w:val="22"/>
          </w:rPr>
          <w:tab/>
        </w:r>
      </w:hyperlink>
      <w:r w:rsidR="006A455C">
        <w:rPr>
          <w:rFonts w:ascii="Arial" w:hAnsi="Arial" w:cs="Arial"/>
          <w:b w:val="0"/>
          <w:sz w:val="22"/>
          <w:szCs w:val="22"/>
        </w:rPr>
        <w:t>23</w:t>
      </w:r>
    </w:p>
    <w:p w14:paraId="36F0EAD8" w14:textId="6B02E4FC" w:rsidR="004360D8" w:rsidRPr="004360D8" w:rsidRDefault="00AD6FC3" w:rsidP="004360D8">
      <w:pPr>
        <w:pStyle w:val="TOC2"/>
        <w:rPr>
          <w:lang w:val="en-US"/>
        </w:rPr>
      </w:pPr>
      <w:hyperlink w:anchor="_Toc300930388" w:history="1">
        <w:r w:rsidR="004360D8">
          <w:rPr>
            <w:rStyle w:val="Hyperlink"/>
            <w:rFonts w:ascii="Arial" w:hAnsi="Arial" w:cs="Arial"/>
            <w:b w:val="0"/>
            <w:sz w:val="22"/>
            <w:szCs w:val="22"/>
          </w:rPr>
          <w:t>MRDR Dosing and Specimen Collection</w:t>
        </w:r>
        <w:r w:rsidR="004360D8" w:rsidRPr="00F6636B">
          <w:rPr>
            <w:rFonts w:ascii="Arial" w:hAnsi="Arial" w:cs="Arial"/>
            <w:b w:val="0"/>
            <w:webHidden/>
            <w:sz w:val="22"/>
            <w:szCs w:val="22"/>
          </w:rPr>
          <w:tab/>
        </w:r>
        <w:r w:rsidR="006A455C">
          <w:rPr>
            <w:rFonts w:ascii="Arial" w:hAnsi="Arial" w:cs="Arial"/>
            <w:b w:val="0"/>
            <w:webHidden/>
            <w:sz w:val="22"/>
            <w:szCs w:val="22"/>
          </w:rPr>
          <w:t>24</w:t>
        </w:r>
      </w:hyperlink>
    </w:p>
    <w:p w14:paraId="536E3DC1" w14:textId="4953706D" w:rsidR="00F6636B" w:rsidRDefault="00AD6FC3" w:rsidP="00F6636B">
      <w:pPr>
        <w:pStyle w:val="TOC1"/>
      </w:pPr>
      <w:hyperlink w:anchor="_Toc300930387" w:history="1">
        <w:r w:rsidR="00A35E42">
          <w:rPr>
            <w:rStyle w:val="Hyperlink"/>
          </w:rPr>
          <w:t>Procedures for Specimen Processing in the Field</w:t>
        </w:r>
        <w:r w:rsidR="00F6636B" w:rsidRPr="00F6636B">
          <w:rPr>
            <w:webHidden/>
          </w:rPr>
          <w:tab/>
        </w:r>
      </w:hyperlink>
      <w:r w:rsidR="00AA3845">
        <w:t>2</w:t>
      </w:r>
      <w:r w:rsidR="006A455C">
        <w:t>5</w:t>
      </w:r>
    </w:p>
    <w:p w14:paraId="087C9F7D" w14:textId="48A6CE7B" w:rsidR="006A455C" w:rsidRPr="00F6636B" w:rsidRDefault="00AD6FC3" w:rsidP="006A455C">
      <w:pPr>
        <w:pStyle w:val="TOC2"/>
        <w:rPr>
          <w:rFonts w:ascii="Arial" w:hAnsi="Arial" w:cs="Arial"/>
          <w:b w:val="0"/>
          <w:sz w:val="22"/>
          <w:szCs w:val="22"/>
          <w:lang w:val="en-US"/>
        </w:rPr>
      </w:pPr>
      <w:hyperlink w:anchor="_Toc300930388" w:history="1">
        <w:r w:rsidR="006A455C">
          <w:rPr>
            <w:rStyle w:val="Hyperlink"/>
            <w:rFonts w:ascii="Arial" w:hAnsi="Arial" w:cs="Arial"/>
            <w:b w:val="0"/>
            <w:sz w:val="22"/>
            <w:szCs w:val="22"/>
          </w:rPr>
          <w:t>Processing Blood and Urine Specimens</w:t>
        </w:r>
        <w:r w:rsidR="006A455C" w:rsidRPr="00F6636B">
          <w:rPr>
            <w:rFonts w:ascii="Arial" w:hAnsi="Arial" w:cs="Arial"/>
            <w:b w:val="0"/>
            <w:webHidden/>
            <w:sz w:val="22"/>
            <w:szCs w:val="22"/>
          </w:rPr>
          <w:tab/>
        </w:r>
      </w:hyperlink>
      <w:r w:rsidR="006A455C">
        <w:rPr>
          <w:rFonts w:ascii="Arial" w:hAnsi="Arial" w:cs="Arial"/>
          <w:b w:val="0"/>
          <w:sz w:val="22"/>
          <w:szCs w:val="22"/>
        </w:rPr>
        <w:t>25</w:t>
      </w:r>
    </w:p>
    <w:p w14:paraId="4743F46C" w14:textId="7FC56F1F" w:rsidR="00F6636B" w:rsidRDefault="00AD6FC3" w:rsidP="00F6636B">
      <w:pPr>
        <w:pStyle w:val="TOC2"/>
        <w:rPr>
          <w:rFonts w:ascii="Arial" w:hAnsi="Arial" w:cs="Arial"/>
          <w:b w:val="0"/>
          <w:sz w:val="22"/>
          <w:szCs w:val="22"/>
        </w:rPr>
      </w:pPr>
      <w:hyperlink w:anchor="_Toc300930388" w:history="1">
        <w:r w:rsidR="00A35E42">
          <w:rPr>
            <w:rStyle w:val="Hyperlink"/>
            <w:rFonts w:ascii="Arial" w:hAnsi="Arial" w:cs="Arial"/>
            <w:b w:val="0"/>
            <w:sz w:val="22"/>
            <w:szCs w:val="22"/>
          </w:rPr>
          <w:t>Duties Prior to Specimen Processing</w:t>
        </w:r>
        <w:r w:rsidR="00F6636B" w:rsidRPr="00F6636B">
          <w:rPr>
            <w:rFonts w:ascii="Arial" w:hAnsi="Arial" w:cs="Arial"/>
            <w:b w:val="0"/>
            <w:webHidden/>
            <w:sz w:val="22"/>
            <w:szCs w:val="22"/>
          </w:rPr>
          <w:tab/>
        </w:r>
      </w:hyperlink>
      <w:r w:rsidR="00AA3845">
        <w:rPr>
          <w:rFonts w:ascii="Arial" w:hAnsi="Arial" w:cs="Arial"/>
          <w:b w:val="0"/>
          <w:sz w:val="22"/>
          <w:szCs w:val="22"/>
        </w:rPr>
        <w:t>2</w:t>
      </w:r>
      <w:r w:rsidR="006A455C">
        <w:rPr>
          <w:rFonts w:ascii="Arial" w:hAnsi="Arial" w:cs="Arial"/>
          <w:b w:val="0"/>
          <w:sz w:val="22"/>
          <w:szCs w:val="22"/>
        </w:rPr>
        <w:t>5</w:t>
      </w:r>
    </w:p>
    <w:p w14:paraId="6FB58078" w14:textId="7353521D" w:rsidR="00721F9D" w:rsidRPr="00F6636B" w:rsidRDefault="00AD6FC3" w:rsidP="00721F9D">
      <w:pPr>
        <w:pStyle w:val="TOC2"/>
        <w:rPr>
          <w:rFonts w:ascii="Arial" w:hAnsi="Arial" w:cs="Arial"/>
          <w:b w:val="0"/>
          <w:sz w:val="22"/>
          <w:szCs w:val="22"/>
          <w:lang w:val="en-US"/>
        </w:rPr>
      </w:pPr>
      <w:hyperlink w:anchor="_Toc300930388" w:history="1">
        <w:r w:rsidR="00721F9D">
          <w:rPr>
            <w:rStyle w:val="Hyperlink"/>
            <w:rFonts w:ascii="Arial" w:hAnsi="Arial" w:cs="Arial"/>
            <w:b w:val="0"/>
            <w:sz w:val="22"/>
            <w:szCs w:val="22"/>
          </w:rPr>
          <w:t>Processing Blue Top Vacutainers in the Field</w:t>
        </w:r>
        <w:r w:rsidR="00721F9D" w:rsidRPr="00F6636B">
          <w:rPr>
            <w:rFonts w:ascii="Arial" w:hAnsi="Arial" w:cs="Arial"/>
            <w:b w:val="0"/>
            <w:webHidden/>
            <w:sz w:val="22"/>
            <w:szCs w:val="22"/>
          </w:rPr>
          <w:tab/>
        </w:r>
      </w:hyperlink>
      <w:r w:rsidR="00AA3845">
        <w:rPr>
          <w:rFonts w:ascii="Arial" w:hAnsi="Arial" w:cs="Arial"/>
          <w:b w:val="0"/>
          <w:sz w:val="22"/>
          <w:szCs w:val="22"/>
        </w:rPr>
        <w:t>2</w:t>
      </w:r>
      <w:r w:rsidR="006A455C">
        <w:rPr>
          <w:rFonts w:ascii="Arial" w:hAnsi="Arial" w:cs="Arial"/>
          <w:b w:val="0"/>
          <w:sz w:val="22"/>
          <w:szCs w:val="22"/>
        </w:rPr>
        <w:t>6</w:t>
      </w:r>
    </w:p>
    <w:p w14:paraId="210E652C" w14:textId="41E019F5" w:rsidR="00721F9D" w:rsidRDefault="00AD6FC3" w:rsidP="00721F9D">
      <w:pPr>
        <w:pStyle w:val="TOC2"/>
        <w:rPr>
          <w:rFonts w:ascii="Arial" w:hAnsi="Arial" w:cs="Arial"/>
          <w:b w:val="0"/>
          <w:sz w:val="22"/>
          <w:szCs w:val="22"/>
        </w:rPr>
      </w:pPr>
      <w:hyperlink w:anchor="_Toc300930388" w:history="1">
        <w:r w:rsidR="00721F9D">
          <w:rPr>
            <w:rStyle w:val="Hyperlink"/>
            <w:rFonts w:ascii="Arial" w:hAnsi="Arial" w:cs="Arial"/>
            <w:b w:val="0"/>
            <w:sz w:val="22"/>
            <w:szCs w:val="22"/>
          </w:rPr>
          <w:t>Processing Purple Top</w:t>
        </w:r>
        <w:r w:rsidR="00AA3845">
          <w:rPr>
            <w:rStyle w:val="Hyperlink"/>
            <w:rFonts w:ascii="Arial" w:hAnsi="Arial" w:cs="Arial"/>
            <w:b w:val="0"/>
            <w:sz w:val="22"/>
            <w:szCs w:val="22"/>
          </w:rPr>
          <w:t xml:space="preserve"> and Red Top</w:t>
        </w:r>
        <w:r w:rsidR="00721F9D">
          <w:rPr>
            <w:rStyle w:val="Hyperlink"/>
            <w:rFonts w:ascii="Arial" w:hAnsi="Arial" w:cs="Arial"/>
            <w:b w:val="0"/>
            <w:sz w:val="22"/>
            <w:szCs w:val="22"/>
          </w:rPr>
          <w:t xml:space="preserve"> Vacutainers in the Field</w:t>
        </w:r>
        <w:r w:rsidR="00721F9D" w:rsidRPr="00F6636B">
          <w:rPr>
            <w:rFonts w:ascii="Arial" w:hAnsi="Arial" w:cs="Arial"/>
            <w:b w:val="0"/>
            <w:webHidden/>
            <w:sz w:val="22"/>
            <w:szCs w:val="22"/>
          </w:rPr>
          <w:tab/>
        </w:r>
      </w:hyperlink>
      <w:r w:rsidR="00AA3845">
        <w:rPr>
          <w:rFonts w:ascii="Arial" w:hAnsi="Arial" w:cs="Arial"/>
          <w:b w:val="0"/>
          <w:sz w:val="22"/>
          <w:szCs w:val="22"/>
        </w:rPr>
        <w:t>2</w:t>
      </w:r>
      <w:r w:rsidR="006A455C">
        <w:rPr>
          <w:rFonts w:ascii="Arial" w:hAnsi="Arial" w:cs="Arial"/>
          <w:b w:val="0"/>
          <w:sz w:val="22"/>
          <w:szCs w:val="22"/>
        </w:rPr>
        <w:t>6</w:t>
      </w:r>
    </w:p>
    <w:p w14:paraId="5EEC6A68" w14:textId="3AD1A997" w:rsidR="00AA3845" w:rsidRPr="00721F9D" w:rsidRDefault="00AD6FC3" w:rsidP="00AA3845">
      <w:pPr>
        <w:pStyle w:val="TOC2"/>
      </w:pPr>
      <w:hyperlink w:anchor="_Toc300930388" w:history="1">
        <w:r w:rsidR="00AA3845">
          <w:rPr>
            <w:rStyle w:val="Hyperlink"/>
            <w:rFonts w:ascii="Arial" w:hAnsi="Arial" w:cs="Arial"/>
            <w:b w:val="0"/>
            <w:sz w:val="22"/>
            <w:szCs w:val="22"/>
          </w:rPr>
          <w:t>Processing Urine Specimens in the Field</w:t>
        </w:r>
        <w:r w:rsidR="00AA3845" w:rsidRPr="00F6636B">
          <w:rPr>
            <w:rFonts w:ascii="Arial" w:hAnsi="Arial" w:cs="Arial"/>
            <w:b w:val="0"/>
            <w:webHidden/>
            <w:sz w:val="22"/>
            <w:szCs w:val="22"/>
          </w:rPr>
          <w:tab/>
        </w:r>
      </w:hyperlink>
      <w:r w:rsidR="00AA3845">
        <w:rPr>
          <w:rFonts w:ascii="Arial" w:hAnsi="Arial" w:cs="Arial"/>
          <w:b w:val="0"/>
          <w:sz w:val="22"/>
          <w:szCs w:val="22"/>
        </w:rPr>
        <w:t>24</w:t>
      </w:r>
    </w:p>
    <w:p w14:paraId="06BEC085" w14:textId="48CED540" w:rsidR="00AA3845" w:rsidRPr="00AA3845" w:rsidRDefault="00AD6FC3" w:rsidP="00AA3845">
      <w:pPr>
        <w:pStyle w:val="TOC2"/>
      </w:pPr>
      <w:hyperlink w:anchor="_Toc300930388" w:history="1">
        <w:r w:rsidR="00AA3845">
          <w:rPr>
            <w:rStyle w:val="Hyperlink"/>
            <w:rFonts w:ascii="Arial" w:hAnsi="Arial" w:cs="Arial"/>
            <w:b w:val="0"/>
            <w:sz w:val="22"/>
            <w:szCs w:val="22"/>
          </w:rPr>
          <w:t>Processing Stool Specimens in the Field</w:t>
        </w:r>
        <w:r w:rsidR="00AA3845" w:rsidRPr="00F6636B">
          <w:rPr>
            <w:rFonts w:ascii="Arial" w:hAnsi="Arial" w:cs="Arial"/>
            <w:b w:val="0"/>
            <w:webHidden/>
            <w:sz w:val="22"/>
            <w:szCs w:val="22"/>
          </w:rPr>
          <w:tab/>
        </w:r>
      </w:hyperlink>
      <w:r w:rsidR="00AA3845">
        <w:rPr>
          <w:rFonts w:ascii="Arial" w:hAnsi="Arial" w:cs="Arial"/>
          <w:b w:val="0"/>
          <w:sz w:val="22"/>
          <w:szCs w:val="22"/>
        </w:rPr>
        <w:t>25</w:t>
      </w:r>
    </w:p>
    <w:p w14:paraId="404BF9EA" w14:textId="798691A4" w:rsidR="00F6636B" w:rsidRPr="00F6636B" w:rsidRDefault="00AD6FC3" w:rsidP="00F6636B">
      <w:pPr>
        <w:pStyle w:val="TOC3"/>
        <w:rPr>
          <w:rFonts w:ascii="Arial" w:hAnsi="Arial"/>
          <w:b w:val="0"/>
          <w:sz w:val="22"/>
          <w:szCs w:val="22"/>
          <w:lang w:val="en-US"/>
        </w:rPr>
      </w:pPr>
      <w:hyperlink w:anchor="_Toc300930389" w:history="1">
        <w:r w:rsidR="00131A03">
          <w:rPr>
            <w:rStyle w:val="Hyperlink"/>
            <w:rFonts w:ascii="Arial" w:hAnsi="Arial"/>
            <w:b w:val="0"/>
            <w:sz w:val="22"/>
            <w:szCs w:val="22"/>
          </w:rPr>
          <w:t>Sorting of Cryovial Boxes</w:t>
        </w:r>
        <w:r w:rsidR="00F6636B" w:rsidRPr="00F6636B">
          <w:rPr>
            <w:rFonts w:ascii="Arial" w:hAnsi="Arial"/>
            <w:b w:val="0"/>
            <w:webHidden/>
            <w:sz w:val="22"/>
            <w:szCs w:val="22"/>
          </w:rPr>
          <w:tab/>
        </w:r>
        <w:r w:rsidR="00005358">
          <w:rPr>
            <w:rFonts w:ascii="Arial" w:hAnsi="Arial"/>
            <w:b w:val="0"/>
            <w:webHidden/>
            <w:sz w:val="22"/>
            <w:szCs w:val="22"/>
          </w:rPr>
          <w:t>30</w:t>
        </w:r>
      </w:hyperlink>
    </w:p>
    <w:p w14:paraId="3DBF50F0" w14:textId="02E05CD7" w:rsidR="00F6636B" w:rsidRPr="00F6636B" w:rsidRDefault="00AD6FC3" w:rsidP="00F6636B">
      <w:pPr>
        <w:pStyle w:val="TOC3"/>
        <w:rPr>
          <w:rFonts w:ascii="Arial" w:hAnsi="Arial"/>
          <w:b w:val="0"/>
          <w:sz w:val="22"/>
          <w:szCs w:val="22"/>
          <w:lang w:val="en-US"/>
        </w:rPr>
      </w:pPr>
      <w:hyperlink w:anchor="_Toc300930390" w:history="1">
        <w:r w:rsidR="00EB17D1">
          <w:rPr>
            <w:rStyle w:val="Hyperlink"/>
            <w:rFonts w:ascii="Arial" w:hAnsi="Arial"/>
            <w:b w:val="0"/>
            <w:sz w:val="22"/>
            <w:szCs w:val="22"/>
          </w:rPr>
          <w:t xml:space="preserve">Transportation of Specimens from the Field to the Laboratory </w:t>
        </w:r>
        <w:r w:rsidR="00F6636B" w:rsidRPr="00F6636B">
          <w:rPr>
            <w:rFonts w:ascii="Arial" w:hAnsi="Arial"/>
            <w:b w:val="0"/>
            <w:webHidden/>
            <w:sz w:val="22"/>
            <w:szCs w:val="22"/>
          </w:rPr>
          <w:tab/>
        </w:r>
        <w:r w:rsidR="00005358">
          <w:rPr>
            <w:rFonts w:ascii="Arial" w:hAnsi="Arial"/>
            <w:b w:val="0"/>
            <w:webHidden/>
            <w:sz w:val="22"/>
            <w:szCs w:val="22"/>
          </w:rPr>
          <w:t>31</w:t>
        </w:r>
      </w:hyperlink>
    </w:p>
    <w:p w14:paraId="6F90D33D" w14:textId="528F3F02" w:rsidR="00F6636B" w:rsidRDefault="00AD6FC3" w:rsidP="00F6636B">
      <w:pPr>
        <w:pStyle w:val="TOC3"/>
        <w:rPr>
          <w:rFonts w:ascii="Arial" w:hAnsi="Arial"/>
          <w:b w:val="0"/>
          <w:sz w:val="22"/>
          <w:szCs w:val="22"/>
        </w:rPr>
      </w:pPr>
      <w:hyperlink w:anchor="_Toc300930391" w:history="1">
        <w:r w:rsidR="00EB17D1">
          <w:rPr>
            <w:rStyle w:val="Hyperlink"/>
            <w:rFonts w:ascii="Arial" w:hAnsi="Arial"/>
            <w:b w:val="0"/>
            <w:sz w:val="22"/>
            <w:szCs w:val="22"/>
          </w:rPr>
          <w:t>Lab Procedures for Specimen Storage</w:t>
        </w:r>
        <w:r w:rsidR="00F6636B" w:rsidRPr="00F6636B">
          <w:rPr>
            <w:rFonts w:ascii="Arial" w:hAnsi="Arial"/>
            <w:b w:val="0"/>
            <w:webHidden/>
            <w:sz w:val="22"/>
            <w:szCs w:val="22"/>
          </w:rPr>
          <w:tab/>
        </w:r>
      </w:hyperlink>
      <w:r w:rsidR="00005358">
        <w:rPr>
          <w:rFonts w:ascii="Arial" w:hAnsi="Arial"/>
          <w:b w:val="0"/>
          <w:sz w:val="22"/>
          <w:szCs w:val="22"/>
        </w:rPr>
        <w:t>31</w:t>
      </w:r>
    </w:p>
    <w:p w14:paraId="2204B303" w14:textId="7D11CB53" w:rsidR="0052753A" w:rsidRPr="00F6636B" w:rsidRDefault="00AD6FC3" w:rsidP="0052753A">
      <w:pPr>
        <w:pStyle w:val="TOC2"/>
        <w:rPr>
          <w:rFonts w:ascii="Arial" w:hAnsi="Arial" w:cs="Arial"/>
          <w:b w:val="0"/>
          <w:sz w:val="22"/>
          <w:szCs w:val="22"/>
          <w:lang w:val="en-US"/>
        </w:rPr>
      </w:pPr>
      <w:hyperlink w:anchor="_Toc300930396" w:history="1">
        <w:r w:rsidR="0052753A">
          <w:rPr>
            <w:rStyle w:val="Hyperlink"/>
            <w:rFonts w:ascii="Arial" w:hAnsi="Arial" w:cs="Arial"/>
            <w:b w:val="0"/>
            <w:sz w:val="22"/>
            <w:szCs w:val="22"/>
          </w:rPr>
          <w:t>Storing Specimens in the District Public Health Centers (</w:t>
        </w:r>
        <w:r w:rsidR="00AA3845">
          <w:rPr>
            <w:rStyle w:val="Hyperlink"/>
            <w:rFonts w:ascii="Arial" w:hAnsi="Arial" w:cs="Arial"/>
            <w:b w:val="0"/>
            <w:sz w:val="22"/>
            <w:szCs w:val="22"/>
          </w:rPr>
          <w:t>Districts</w:t>
        </w:r>
        <w:r w:rsidR="0052753A">
          <w:rPr>
            <w:rStyle w:val="Hyperlink"/>
            <w:rFonts w:ascii="Arial" w:hAnsi="Arial" w:cs="Arial"/>
            <w:b w:val="0"/>
            <w:sz w:val="22"/>
            <w:szCs w:val="22"/>
          </w:rPr>
          <w:t>)</w:t>
        </w:r>
        <w:r w:rsidR="0052753A" w:rsidRPr="00F6636B">
          <w:rPr>
            <w:rFonts w:ascii="Arial" w:hAnsi="Arial" w:cs="Arial"/>
            <w:b w:val="0"/>
            <w:webHidden/>
            <w:sz w:val="22"/>
            <w:szCs w:val="22"/>
          </w:rPr>
          <w:tab/>
        </w:r>
      </w:hyperlink>
      <w:r w:rsidR="00005358">
        <w:rPr>
          <w:rFonts w:ascii="Arial" w:hAnsi="Arial" w:cs="Arial"/>
          <w:b w:val="0"/>
          <w:sz w:val="22"/>
          <w:szCs w:val="22"/>
        </w:rPr>
        <w:t>31</w:t>
      </w:r>
    </w:p>
    <w:p w14:paraId="29544AA4" w14:textId="0692D36E" w:rsidR="0052753A" w:rsidRPr="0052753A" w:rsidRDefault="00AD6FC3" w:rsidP="0052753A">
      <w:pPr>
        <w:pStyle w:val="TOC2"/>
        <w:rPr>
          <w:rFonts w:ascii="Arial" w:hAnsi="Arial" w:cs="Arial"/>
          <w:b w:val="0"/>
          <w:sz w:val="22"/>
          <w:szCs w:val="22"/>
          <w:lang w:val="en-US"/>
        </w:rPr>
      </w:pPr>
      <w:hyperlink w:anchor="_Toc300930396" w:history="1">
        <w:r w:rsidR="0052753A">
          <w:rPr>
            <w:rStyle w:val="Hyperlink"/>
            <w:rFonts w:ascii="Arial" w:hAnsi="Arial" w:cs="Arial"/>
            <w:b w:val="0"/>
            <w:sz w:val="22"/>
            <w:szCs w:val="22"/>
          </w:rPr>
          <w:t xml:space="preserve">Storing Specimens in the </w:t>
        </w:r>
        <w:r w:rsidR="00882578">
          <w:rPr>
            <w:rStyle w:val="Hyperlink"/>
            <w:rFonts w:ascii="Arial" w:hAnsi="Arial" w:cs="Arial"/>
            <w:b w:val="0"/>
            <w:sz w:val="22"/>
            <w:szCs w:val="22"/>
          </w:rPr>
          <w:t>National</w:t>
        </w:r>
        <w:r w:rsidR="0052753A">
          <w:rPr>
            <w:rStyle w:val="Hyperlink"/>
            <w:rFonts w:ascii="Arial" w:hAnsi="Arial" w:cs="Arial"/>
            <w:b w:val="0"/>
            <w:sz w:val="22"/>
            <w:szCs w:val="22"/>
          </w:rPr>
          <w:t xml:space="preserve"> Public Health Laboratory</w:t>
        </w:r>
        <w:r w:rsidR="0052753A" w:rsidRPr="00F6636B">
          <w:rPr>
            <w:rFonts w:ascii="Arial" w:hAnsi="Arial" w:cs="Arial"/>
            <w:b w:val="0"/>
            <w:webHidden/>
            <w:sz w:val="22"/>
            <w:szCs w:val="22"/>
          </w:rPr>
          <w:tab/>
        </w:r>
        <w:r w:rsidR="00005358">
          <w:rPr>
            <w:rFonts w:ascii="Arial" w:hAnsi="Arial" w:cs="Arial"/>
            <w:b w:val="0"/>
            <w:webHidden/>
            <w:sz w:val="22"/>
            <w:szCs w:val="22"/>
          </w:rPr>
          <w:t>31</w:t>
        </w:r>
      </w:hyperlink>
    </w:p>
    <w:p w14:paraId="21C0332C" w14:textId="225EA9ED" w:rsidR="00F6636B" w:rsidRPr="00F6636B" w:rsidRDefault="00AD6FC3" w:rsidP="00F6636B">
      <w:pPr>
        <w:pStyle w:val="TOC3"/>
        <w:rPr>
          <w:rFonts w:ascii="Arial" w:hAnsi="Arial"/>
          <w:b w:val="0"/>
          <w:sz w:val="22"/>
          <w:szCs w:val="22"/>
          <w:lang w:val="en-US"/>
        </w:rPr>
      </w:pPr>
      <w:hyperlink w:anchor="_Toc300930395" w:history="1">
        <w:r w:rsidR="00EB17D1">
          <w:rPr>
            <w:rStyle w:val="Hyperlink"/>
            <w:rFonts w:ascii="Arial" w:hAnsi="Arial"/>
            <w:b w:val="0"/>
            <w:sz w:val="22"/>
            <w:szCs w:val="22"/>
          </w:rPr>
          <w:t>Specimen Shipment</w:t>
        </w:r>
        <w:r w:rsidR="00F6636B" w:rsidRPr="00F6636B">
          <w:rPr>
            <w:rFonts w:ascii="Arial" w:hAnsi="Arial"/>
            <w:b w:val="0"/>
            <w:webHidden/>
            <w:sz w:val="22"/>
            <w:szCs w:val="22"/>
          </w:rPr>
          <w:tab/>
        </w:r>
        <w:r w:rsidR="00005358">
          <w:rPr>
            <w:rFonts w:ascii="Arial" w:hAnsi="Arial"/>
            <w:b w:val="0"/>
            <w:webHidden/>
            <w:sz w:val="22"/>
            <w:szCs w:val="22"/>
          </w:rPr>
          <w:t>32</w:t>
        </w:r>
      </w:hyperlink>
    </w:p>
    <w:p w14:paraId="6577DE4C" w14:textId="1BB47062" w:rsidR="00F6636B" w:rsidRPr="00F6636B" w:rsidRDefault="00AD6FC3" w:rsidP="00F6636B">
      <w:pPr>
        <w:pStyle w:val="TOC3"/>
        <w:rPr>
          <w:rFonts w:ascii="Arial" w:hAnsi="Arial"/>
          <w:b w:val="0"/>
          <w:sz w:val="22"/>
          <w:szCs w:val="22"/>
          <w:lang w:val="en-US"/>
        </w:rPr>
      </w:pPr>
      <w:hyperlink w:anchor="_Toc300930398" w:history="1">
        <w:r w:rsidR="00740CE3">
          <w:rPr>
            <w:rStyle w:val="Hyperlink"/>
            <w:rFonts w:ascii="Arial" w:hAnsi="Arial"/>
            <w:b w:val="0"/>
            <w:sz w:val="22"/>
            <w:szCs w:val="22"/>
            <w:lang w:val="en-US"/>
          </w:rPr>
          <w:t>Annexes</w:t>
        </w:r>
        <w:r w:rsidR="00F6636B" w:rsidRPr="00F6636B">
          <w:rPr>
            <w:rFonts w:ascii="Arial" w:hAnsi="Arial"/>
            <w:b w:val="0"/>
            <w:webHidden/>
            <w:sz w:val="22"/>
            <w:szCs w:val="22"/>
          </w:rPr>
          <w:tab/>
        </w:r>
      </w:hyperlink>
      <w:r w:rsidR="00AA3845">
        <w:rPr>
          <w:rFonts w:ascii="Arial" w:hAnsi="Arial"/>
          <w:b w:val="0"/>
          <w:sz w:val="22"/>
          <w:szCs w:val="22"/>
        </w:rPr>
        <w:t>3</w:t>
      </w:r>
      <w:r w:rsidR="00005358">
        <w:rPr>
          <w:rFonts w:ascii="Arial" w:hAnsi="Arial"/>
          <w:b w:val="0"/>
          <w:sz w:val="22"/>
          <w:szCs w:val="22"/>
        </w:rPr>
        <w:t>5</w:t>
      </w:r>
    </w:p>
    <w:p w14:paraId="4297F61B" w14:textId="77777777" w:rsidR="00F6636B" w:rsidRPr="00F6636B" w:rsidRDefault="00F6636B" w:rsidP="00F6636B">
      <w:pPr>
        <w:pStyle w:val="TOC1"/>
        <w:rPr>
          <w:rStyle w:val="Hyperlink"/>
        </w:rPr>
      </w:pPr>
    </w:p>
    <w:p w14:paraId="5AC9443F" w14:textId="77777777" w:rsidR="00F6636B" w:rsidRPr="00F6636B" w:rsidRDefault="00F6636B" w:rsidP="00F6636B">
      <w:pPr>
        <w:pStyle w:val="TOC1"/>
        <w:rPr>
          <w:rStyle w:val="Hyperlink"/>
        </w:rPr>
      </w:pPr>
    </w:p>
    <w:p w14:paraId="764C07F0" w14:textId="77777777" w:rsidR="00F6636B" w:rsidRPr="00F6636B" w:rsidRDefault="00F6636B" w:rsidP="00F6636B">
      <w:pPr>
        <w:rPr>
          <w:rFonts w:ascii="Arial" w:hAnsi="Arial"/>
          <w:kern w:val="32"/>
          <w:sz w:val="22"/>
          <w:szCs w:val="22"/>
          <w:lang w:val="en-AU"/>
        </w:rPr>
      </w:pPr>
      <w:r w:rsidRPr="00F6636B">
        <w:rPr>
          <w:rFonts w:ascii="Arial" w:hAnsi="Arial"/>
          <w:sz w:val="22"/>
          <w:szCs w:val="22"/>
        </w:rPr>
        <w:fldChar w:fldCharType="end"/>
      </w:r>
      <w:r w:rsidR="0052753A" w:rsidRPr="00F6636B">
        <w:rPr>
          <w:rFonts w:ascii="Arial" w:hAnsi="Arial"/>
          <w:sz w:val="22"/>
          <w:szCs w:val="22"/>
        </w:rPr>
        <w:t xml:space="preserve"> </w:t>
      </w:r>
      <w:r w:rsidRPr="00F6636B">
        <w:rPr>
          <w:rFonts w:ascii="Arial" w:hAnsi="Arial"/>
          <w:sz w:val="22"/>
          <w:szCs w:val="22"/>
        </w:rPr>
        <w:br w:type="page"/>
      </w:r>
    </w:p>
    <w:p w14:paraId="5DD98755" w14:textId="77777777" w:rsidR="00266C00" w:rsidRPr="00AD0486" w:rsidRDefault="00266C00" w:rsidP="003B781F">
      <w:pPr>
        <w:pStyle w:val="Heading1"/>
        <w:shd w:val="clear" w:color="auto" w:fill="D99594" w:themeFill="accent2" w:themeFillTint="99"/>
      </w:pPr>
      <w:r w:rsidRPr="00115EFB">
        <w:lastRenderedPageBreak/>
        <w:t>Overall Universal Precautions and Considerations</w:t>
      </w:r>
    </w:p>
    <w:p w14:paraId="7D29BF89" w14:textId="77777777" w:rsidR="00266C00" w:rsidRPr="00266C00" w:rsidRDefault="00266C00" w:rsidP="00FC4306">
      <w:pPr>
        <w:rPr>
          <w:rFonts w:ascii="Arial" w:hAnsi="Arial"/>
          <w:sz w:val="22"/>
          <w:szCs w:val="22"/>
          <w:lang w:val="en-AU"/>
        </w:rPr>
      </w:pPr>
    </w:p>
    <w:p w14:paraId="45A5EE0B" w14:textId="033E85FF" w:rsidR="004E1085" w:rsidRDefault="00FC4306" w:rsidP="006A7C7F">
      <w:pPr>
        <w:pStyle w:val="ListParagraph"/>
        <w:numPr>
          <w:ilvl w:val="0"/>
          <w:numId w:val="24"/>
        </w:numPr>
        <w:rPr>
          <w:rFonts w:ascii="Arial" w:hAnsi="Arial"/>
          <w:sz w:val="22"/>
          <w:szCs w:val="22"/>
        </w:rPr>
      </w:pPr>
      <w:r w:rsidRPr="004E1085">
        <w:rPr>
          <w:rFonts w:ascii="Arial" w:hAnsi="Arial"/>
          <w:sz w:val="22"/>
          <w:szCs w:val="22"/>
        </w:rPr>
        <w:t xml:space="preserve">Collection, testing, and processing of biological specimens are critical parts of the Nepal </w:t>
      </w:r>
      <w:r w:rsidR="00875365">
        <w:rPr>
          <w:rFonts w:ascii="Arial" w:hAnsi="Arial"/>
          <w:sz w:val="22"/>
          <w:szCs w:val="22"/>
        </w:rPr>
        <w:t>National Micronutrient Status</w:t>
      </w:r>
      <w:r w:rsidRPr="004E1085">
        <w:rPr>
          <w:rFonts w:ascii="Arial" w:hAnsi="Arial"/>
          <w:sz w:val="22"/>
          <w:szCs w:val="22"/>
        </w:rPr>
        <w:t xml:space="preserve"> </w:t>
      </w:r>
      <w:r w:rsidR="00B622C2" w:rsidRPr="004E1085">
        <w:rPr>
          <w:rFonts w:ascii="Arial" w:hAnsi="Arial"/>
          <w:sz w:val="22"/>
          <w:szCs w:val="22"/>
        </w:rPr>
        <w:t>Survey</w:t>
      </w:r>
      <w:r w:rsidR="00875365">
        <w:rPr>
          <w:rFonts w:ascii="Arial" w:hAnsi="Arial"/>
          <w:sz w:val="22"/>
          <w:szCs w:val="22"/>
        </w:rPr>
        <w:t xml:space="preserve"> (NMSS)</w:t>
      </w:r>
      <w:r w:rsidR="00B622C2" w:rsidRPr="004E1085">
        <w:rPr>
          <w:rFonts w:ascii="Arial" w:hAnsi="Arial"/>
          <w:sz w:val="22"/>
          <w:szCs w:val="22"/>
        </w:rPr>
        <w:t xml:space="preserve">.  </w:t>
      </w:r>
    </w:p>
    <w:p w14:paraId="09A9FED5" w14:textId="77777777" w:rsidR="004E1085" w:rsidRDefault="004E1085" w:rsidP="004E1085">
      <w:pPr>
        <w:pStyle w:val="ListParagraph"/>
        <w:rPr>
          <w:rFonts w:ascii="Arial" w:hAnsi="Arial"/>
          <w:sz w:val="22"/>
          <w:szCs w:val="22"/>
        </w:rPr>
      </w:pPr>
    </w:p>
    <w:p w14:paraId="59A1D4E5" w14:textId="77777777" w:rsidR="00FC4306" w:rsidRPr="004E1085" w:rsidRDefault="00FC4306" w:rsidP="006A7C7F">
      <w:pPr>
        <w:pStyle w:val="ListParagraph"/>
        <w:numPr>
          <w:ilvl w:val="0"/>
          <w:numId w:val="24"/>
        </w:numPr>
        <w:rPr>
          <w:rFonts w:ascii="Arial" w:hAnsi="Arial"/>
          <w:sz w:val="22"/>
          <w:szCs w:val="22"/>
        </w:rPr>
      </w:pPr>
      <w:r w:rsidRPr="004E1085">
        <w:rPr>
          <w:rFonts w:ascii="Arial" w:hAnsi="Arial"/>
          <w:sz w:val="22"/>
          <w:szCs w:val="22"/>
        </w:rPr>
        <w:t>Specimen collection, processing</w:t>
      </w:r>
      <w:r w:rsidR="00B622C2" w:rsidRPr="004E1085">
        <w:rPr>
          <w:rFonts w:ascii="Arial" w:hAnsi="Arial"/>
          <w:sz w:val="22"/>
          <w:szCs w:val="22"/>
        </w:rPr>
        <w:t>, transport, and storage</w:t>
      </w:r>
      <w:r w:rsidRPr="004E1085">
        <w:rPr>
          <w:rFonts w:ascii="Arial" w:hAnsi="Arial"/>
          <w:sz w:val="22"/>
          <w:szCs w:val="22"/>
        </w:rPr>
        <w:t xml:space="preserve"> must be done with great care so that the laboratory results are valid and accurately reflect the micronutrient status of the survey subjects.  </w:t>
      </w:r>
    </w:p>
    <w:p w14:paraId="307132C7" w14:textId="77777777" w:rsidR="00FC4306" w:rsidRPr="002D4AED" w:rsidRDefault="00FC4306" w:rsidP="00FC4306">
      <w:pPr>
        <w:rPr>
          <w:rFonts w:ascii="Arial" w:hAnsi="Arial"/>
          <w:sz w:val="22"/>
          <w:szCs w:val="22"/>
        </w:rPr>
      </w:pPr>
    </w:p>
    <w:p w14:paraId="01B5D11E" w14:textId="77777777" w:rsidR="004E1085" w:rsidRDefault="00FC4306" w:rsidP="006A7C7F">
      <w:pPr>
        <w:pStyle w:val="ListParagraph"/>
        <w:numPr>
          <w:ilvl w:val="0"/>
          <w:numId w:val="24"/>
        </w:numPr>
        <w:rPr>
          <w:rFonts w:ascii="Arial" w:hAnsi="Arial"/>
          <w:sz w:val="22"/>
          <w:szCs w:val="22"/>
        </w:rPr>
      </w:pPr>
      <w:r w:rsidRPr="004E1085">
        <w:rPr>
          <w:rFonts w:ascii="Arial" w:hAnsi="Arial"/>
          <w:b/>
          <w:sz w:val="22"/>
          <w:szCs w:val="22"/>
        </w:rPr>
        <w:t>Universal precautions</w:t>
      </w:r>
      <w:r w:rsidRPr="004E1085">
        <w:rPr>
          <w:rFonts w:ascii="Arial" w:hAnsi="Arial"/>
          <w:sz w:val="22"/>
          <w:szCs w:val="22"/>
        </w:rPr>
        <w:t xml:space="preserve"> are procedures that must be followed by all team members to prevent exposure to HIV, hepatitis, and other infectious agents that are encountered during all collection, processing and handling of biological specimens.  </w:t>
      </w:r>
    </w:p>
    <w:p w14:paraId="372410B0" w14:textId="77777777" w:rsidR="004E1085" w:rsidRPr="004E1085" w:rsidRDefault="004E1085" w:rsidP="004E1085">
      <w:pPr>
        <w:pStyle w:val="ListParagraph"/>
        <w:rPr>
          <w:rFonts w:ascii="Arial" w:hAnsi="Arial"/>
          <w:sz w:val="22"/>
          <w:szCs w:val="22"/>
        </w:rPr>
      </w:pPr>
    </w:p>
    <w:p w14:paraId="7DA110E5" w14:textId="77777777" w:rsidR="00FC4306" w:rsidRPr="004E1085" w:rsidRDefault="00FC4306" w:rsidP="006A7C7F">
      <w:pPr>
        <w:pStyle w:val="ListParagraph"/>
        <w:numPr>
          <w:ilvl w:val="0"/>
          <w:numId w:val="24"/>
        </w:numPr>
        <w:rPr>
          <w:rFonts w:ascii="Arial" w:hAnsi="Arial"/>
          <w:sz w:val="22"/>
          <w:szCs w:val="22"/>
        </w:rPr>
      </w:pPr>
      <w:r w:rsidRPr="004E1085">
        <w:rPr>
          <w:rFonts w:ascii="Arial" w:hAnsi="Arial"/>
          <w:sz w:val="22"/>
          <w:szCs w:val="22"/>
        </w:rPr>
        <w:t xml:space="preserve">ALL specimens should be considered POTENTIALLY INFECTIOUS. Practice of universal </w:t>
      </w:r>
      <w:r w:rsidRPr="00D71F5F">
        <w:rPr>
          <w:rFonts w:ascii="Arial" w:hAnsi="Arial"/>
          <w:sz w:val="22"/>
          <w:szCs w:val="22"/>
        </w:rPr>
        <w:t>precautions (</w:t>
      </w:r>
      <w:r w:rsidR="007D69D0" w:rsidRPr="00D71F5F">
        <w:rPr>
          <w:rFonts w:ascii="Arial" w:hAnsi="Arial"/>
          <w:b/>
          <w:sz w:val="22"/>
          <w:szCs w:val="22"/>
        </w:rPr>
        <w:t xml:space="preserve">Annex </w:t>
      </w:r>
      <w:r w:rsidRPr="00D71F5F">
        <w:rPr>
          <w:rFonts w:ascii="Arial" w:hAnsi="Arial"/>
          <w:b/>
          <w:sz w:val="22"/>
          <w:szCs w:val="22"/>
        </w:rPr>
        <w:t>1</w:t>
      </w:r>
      <w:r w:rsidRPr="004E1085">
        <w:rPr>
          <w:rFonts w:ascii="Arial" w:hAnsi="Arial"/>
          <w:sz w:val="22"/>
          <w:szCs w:val="22"/>
        </w:rPr>
        <w:t xml:space="preserve">) throughout specimen collection, transport, processing, storage, and shipment.   </w:t>
      </w:r>
    </w:p>
    <w:p w14:paraId="271213AF" w14:textId="77777777" w:rsidR="00FC4306" w:rsidRPr="00AD0486" w:rsidRDefault="00FC4306" w:rsidP="003B781F">
      <w:pPr>
        <w:pStyle w:val="Heading1"/>
        <w:shd w:val="clear" w:color="auto" w:fill="D99594" w:themeFill="accent2" w:themeFillTint="99"/>
      </w:pPr>
      <w:bookmarkStart w:id="0" w:name="_Toc300930484"/>
      <w:r w:rsidRPr="00AD0486">
        <w:t>Overview: Cold Chain Logistics</w:t>
      </w:r>
      <w:bookmarkEnd w:id="0"/>
    </w:p>
    <w:p w14:paraId="7B89E907" w14:textId="77777777" w:rsidR="00FC4306" w:rsidRPr="002D4AED" w:rsidRDefault="00FC4306" w:rsidP="00FC4306">
      <w:pPr>
        <w:rPr>
          <w:rFonts w:ascii="Arial" w:hAnsi="Arial"/>
          <w:sz w:val="22"/>
          <w:szCs w:val="22"/>
        </w:rPr>
      </w:pPr>
    </w:p>
    <w:p w14:paraId="74BDA42E" w14:textId="77777777" w:rsidR="003E0FAD" w:rsidRDefault="00FC4306" w:rsidP="00FC4306">
      <w:pPr>
        <w:rPr>
          <w:rFonts w:ascii="Arial" w:hAnsi="Arial"/>
          <w:sz w:val="22"/>
          <w:szCs w:val="22"/>
        </w:rPr>
      </w:pPr>
      <w:r w:rsidRPr="002D4AED">
        <w:rPr>
          <w:rFonts w:ascii="Arial" w:hAnsi="Arial"/>
          <w:sz w:val="22"/>
          <w:szCs w:val="22"/>
        </w:rPr>
        <w:t xml:space="preserve">It is essential that proper cold chain </w:t>
      </w:r>
      <w:r w:rsidRPr="00D71F5F">
        <w:rPr>
          <w:rFonts w:ascii="Arial" w:hAnsi="Arial"/>
          <w:sz w:val="22"/>
          <w:szCs w:val="22"/>
        </w:rPr>
        <w:t>logistics (</w:t>
      </w:r>
      <w:r w:rsidRPr="00D71F5F">
        <w:rPr>
          <w:rFonts w:ascii="Arial" w:hAnsi="Arial"/>
          <w:b/>
          <w:sz w:val="22"/>
          <w:szCs w:val="22"/>
        </w:rPr>
        <w:t>An</w:t>
      </w:r>
      <w:r w:rsidR="007D69D0" w:rsidRPr="00D71F5F">
        <w:rPr>
          <w:rFonts w:ascii="Arial" w:hAnsi="Arial"/>
          <w:b/>
          <w:sz w:val="22"/>
          <w:szCs w:val="22"/>
        </w:rPr>
        <w:t xml:space="preserve">nex </w:t>
      </w:r>
      <w:r w:rsidRPr="00D71F5F">
        <w:rPr>
          <w:rFonts w:ascii="Arial" w:hAnsi="Arial"/>
          <w:b/>
          <w:sz w:val="22"/>
          <w:szCs w:val="22"/>
        </w:rPr>
        <w:t>2</w:t>
      </w:r>
      <w:r w:rsidRPr="00D71F5F">
        <w:rPr>
          <w:rFonts w:ascii="Arial" w:hAnsi="Arial"/>
          <w:sz w:val="22"/>
          <w:szCs w:val="22"/>
        </w:rPr>
        <w:t>) are</w:t>
      </w:r>
      <w:r w:rsidRPr="002D4AED">
        <w:rPr>
          <w:rFonts w:ascii="Arial" w:hAnsi="Arial"/>
          <w:sz w:val="22"/>
          <w:szCs w:val="22"/>
        </w:rPr>
        <w:t xml:space="preserve"> followed throughout the survey.  Cold chain follows biological specimens from initial collection until the specimen is analyzed.  </w:t>
      </w:r>
      <w:r w:rsidR="004E1085">
        <w:rPr>
          <w:rFonts w:ascii="Arial" w:hAnsi="Arial"/>
          <w:sz w:val="22"/>
          <w:szCs w:val="22"/>
        </w:rPr>
        <w:t>All team members should be aware of cold chain logistics</w:t>
      </w:r>
      <w:r>
        <w:rPr>
          <w:rFonts w:ascii="Arial" w:hAnsi="Arial"/>
          <w:sz w:val="22"/>
          <w:szCs w:val="22"/>
        </w:rPr>
        <w:t>.</w:t>
      </w:r>
    </w:p>
    <w:p w14:paraId="2A50759E" w14:textId="77777777" w:rsidR="003E0FAD" w:rsidRDefault="003E0FAD" w:rsidP="00FC4306">
      <w:pPr>
        <w:rPr>
          <w:rFonts w:ascii="Arial" w:hAnsi="Arial"/>
          <w:sz w:val="22"/>
          <w:szCs w:val="22"/>
        </w:rPr>
      </w:pPr>
    </w:p>
    <w:p w14:paraId="6BBD0071" w14:textId="77777777" w:rsidR="00CD0F2F" w:rsidRDefault="00FE11FA" w:rsidP="00FC4306">
      <w:pPr>
        <w:rPr>
          <w:rFonts w:ascii="Arial" w:hAnsi="Arial"/>
          <w:sz w:val="22"/>
          <w:szCs w:val="22"/>
        </w:rPr>
      </w:pPr>
      <w:r>
        <w:rPr>
          <w:rFonts w:ascii="Arial" w:hAnsi="Arial"/>
          <w:i/>
          <w:sz w:val="22"/>
          <w:szCs w:val="22"/>
        </w:rPr>
        <w:t>Portable Freezers and Cold Boxes</w:t>
      </w:r>
    </w:p>
    <w:p w14:paraId="4CC6EB48" w14:textId="77777777" w:rsidR="003E5CC3" w:rsidRDefault="003E5CC3" w:rsidP="00FC4306">
      <w:pPr>
        <w:rPr>
          <w:rFonts w:ascii="Arial" w:hAnsi="Arial"/>
          <w:sz w:val="22"/>
          <w:szCs w:val="22"/>
        </w:rPr>
      </w:pPr>
    </w:p>
    <w:p w14:paraId="063D094B" w14:textId="77777777" w:rsidR="00290FB5" w:rsidRDefault="00FA6E40" w:rsidP="006A7C7F">
      <w:pPr>
        <w:pStyle w:val="ListParagraph"/>
        <w:numPr>
          <w:ilvl w:val="0"/>
          <w:numId w:val="23"/>
        </w:numPr>
        <w:rPr>
          <w:rFonts w:ascii="Arial" w:hAnsi="Arial"/>
          <w:sz w:val="22"/>
          <w:szCs w:val="22"/>
        </w:rPr>
      </w:pPr>
      <w:r>
        <w:rPr>
          <w:rFonts w:ascii="Arial" w:hAnsi="Arial"/>
          <w:sz w:val="22"/>
          <w:szCs w:val="22"/>
        </w:rPr>
        <w:t xml:space="preserve">Portable freezers and cold boxes </w:t>
      </w:r>
      <w:r w:rsidR="0098085E">
        <w:rPr>
          <w:rFonts w:ascii="Arial" w:hAnsi="Arial"/>
          <w:sz w:val="22"/>
          <w:szCs w:val="22"/>
        </w:rPr>
        <w:t>(</w:t>
      </w:r>
      <w:r w:rsidR="0098085E" w:rsidRPr="004C5594">
        <w:rPr>
          <w:rFonts w:ascii="Arial" w:hAnsi="Arial"/>
          <w:b/>
          <w:sz w:val="22"/>
          <w:szCs w:val="22"/>
        </w:rPr>
        <w:t>Figure 1</w:t>
      </w:r>
      <w:r w:rsidR="0098085E">
        <w:rPr>
          <w:rFonts w:ascii="Arial" w:hAnsi="Arial"/>
          <w:sz w:val="22"/>
          <w:szCs w:val="22"/>
        </w:rPr>
        <w:t xml:space="preserve">) </w:t>
      </w:r>
      <w:r>
        <w:rPr>
          <w:rFonts w:ascii="Arial" w:hAnsi="Arial"/>
          <w:sz w:val="22"/>
          <w:szCs w:val="22"/>
        </w:rPr>
        <w:t>will be used in the field to ensure the proper cold chain of the specimens.</w:t>
      </w:r>
      <w:r w:rsidR="00293602">
        <w:rPr>
          <w:rFonts w:ascii="Arial" w:hAnsi="Arial"/>
          <w:sz w:val="22"/>
          <w:szCs w:val="22"/>
        </w:rPr>
        <w:t xml:space="preserve">  </w:t>
      </w:r>
    </w:p>
    <w:p w14:paraId="6E9A3771" w14:textId="77777777" w:rsidR="0098085E" w:rsidRDefault="0098085E" w:rsidP="0098085E">
      <w:pPr>
        <w:pStyle w:val="ListParagraph"/>
        <w:ind w:left="0"/>
        <w:rPr>
          <w:rFonts w:ascii="Arial" w:hAnsi="Arial"/>
          <w:sz w:val="22"/>
          <w:szCs w:val="22"/>
        </w:rPr>
      </w:pPr>
    </w:p>
    <w:p w14:paraId="2D4DE8E8" w14:textId="77777777" w:rsidR="0098085E" w:rsidRPr="004C5594" w:rsidRDefault="0098085E" w:rsidP="0098085E">
      <w:pPr>
        <w:pStyle w:val="ListParagraph"/>
        <w:ind w:left="0"/>
        <w:rPr>
          <w:rFonts w:ascii="Arial" w:hAnsi="Arial"/>
          <w:b/>
          <w:sz w:val="22"/>
          <w:szCs w:val="22"/>
        </w:rPr>
      </w:pPr>
      <w:r w:rsidRPr="004C5594">
        <w:rPr>
          <w:rFonts w:ascii="Arial" w:hAnsi="Arial"/>
          <w:b/>
          <w:sz w:val="22"/>
          <w:szCs w:val="22"/>
        </w:rPr>
        <w:t>Figure 1. Portable Freezer and Cold Box</w:t>
      </w:r>
    </w:p>
    <w:p w14:paraId="20ECD3B1" w14:textId="77777777" w:rsidR="00BB74CC" w:rsidRDefault="00BB74CC" w:rsidP="0098085E">
      <w:pPr>
        <w:pStyle w:val="ListParagraph"/>
        <w:ind w:left="0"/>
        <w:rPr>
          <w:rFonts w:ascii="Arial" w:hAnsi="Arial"/>
          <w:sz w:val="22"/>
          <w:szCs w:val="22"/>
        </w:rPr>
      </w:pPr>
    </w:p>
    <w:p w14:paraId="3881E4C0" w14:textId="77777777" w:rsidR="0098085E" w:rsidRPr="0098085E" w:rsidRDefault="00D80993" w:rsidP="0098085E">
      <w:pPr>
        <w:pStyle w:val="ListParagraph"/>
        <w:ind w:left="0"/>
        <w:rPr>
          <w:rFonts w:ascii="Arial" w:hAnsi="Arial"/>
          <w:sz w:val="22"/>
          <w:szCs w:val="22"/>
        </w:rPr>
      </w:pPr>
      <w:r>
        <w:rPr>
          <w:rFonts w:ascii="Arial" w:hAnsi="Arial"/>
          <w:noProof/>
          <w:sz w:val="22"/>
          <w:szCs w:val="22"/>
          <w:lang w:val="en-US"/>
        </w:rPr>
        <w:drawing>
          <wp:inline distT="0" distB="0" distL="0" distR="0" wp14:anchorId="362140D4" wp14:editId="34C0DEA2">
            <wp:extent cx="3053301" cy="1802551"/>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8103" cy="1805386"/>
                    </a:xfrm>
                    <a:prstGeom prst="rect">
                      <a:avLst/>
                    </a:prstGeom>
                    <a:noFill/>
                  </pic:spPr>
                </pic:pic>
              </a:graphicData>
            </a:graphic>
          </wp:inline>
        </w:drawing>
      </w:r>
    </w:p>
    <w:p w14:paraId="6A315D1C" w14:textId="77777777" w:rsidR="00FE11FA" w:rsidRPr="0098085E" w:rsidRDefault="00FE11FA" w:rsidP="0098085E">
      <w:pPr>
        <w:rPr>
          <w:rFonts w:ascii="Arial" w:hAnsi="Arial"/>
          <w:sz w:val="22"/>
          <w:szCs w:val="22"/>
        </w:rPr>
      </w:pPr>
    </w:p>
    <w:p w14:paraId="02CDE054" w14:textId="77777777" w:rsidR="00293602" w:rsidRDefault="00293602" w:rsidP="006A7C7F">
      <w:pPr>
        <w:pStyle w:val="ListParagraph"/>
        <w:numPr>
          <w:ilvl w:val="0"/>
          <w:numId w:val="23"/>
        </w:numPr>
        <w:rPr>
          <w:rFonts w:ascii="Arial" w:hAnsi="Arial"/>
          <w:sz w:val="22"/>
          <w:szCs w:val="22"/>
        </w:rPr>
      </w:pPr>
      <w:r>
        <w:rPr>
          <w:rFonts w:ascii="Arial" w:hAnsi="Arial"/>
          <w:sz w:val="22"/>
          <w:szCs w:val="22"/>
        </w:rPr>
        <w:t xml:space="preserve">A cold box with a handle will be provided </w:t>
      </w:r>
      <w:r w:rsidR="008471AA">
        <w:rPr>
          <w:rFonts w:ascii="Arial" w:hAnsi="Arial"/>
          <w:sz w:val="22"/>
          <w:szCs w:val="22"/>
        </w:rPr>
        <w:t xml:space="preserve">to each Laboratory Technician, </w:t>
      </w:r>
      <w:r>
        <w:rPr>
          <w:rFonts w:ascii="Arial" w:hAnsi="Arial"/>
          <w:sz w:val="22"/>
          <w:szCs w:val="22"/>
        </w:rPr>
        <w:t>Phlebotomist</w:t>
      </w:r>
      <w:r w:rsidR="008471AA">
        <w:rPr>
          <w:rFonts w:ascii="Arial" w:hAnsi="Arial"/>
          <w:sz w:val="22"/>
          <w:szCs w:val="22"/>
        </w:rPr>
        <w:t>, and Pathologist</w:t>
      </w:r>
      <w:r>
        <w:rPr>
          <w:rFonts w:ascii="Arial" w:hAnsi="Arial"/>
          <w:sz w:val="22"/>
          <w:szCs w:val="22"/>
        </w:rPr>
        <w:t xml:space="preserve"> for ease in transport of specimens in the field.  </w:t>
      </w:r>
      <w:r w:rsidR="008471AA">
        <w:rPr>
          <w:rFonts w:ascii="Arial" w:hAnsi="Arial"/>
          <w:sz w:val="22"/>
          <w:szCs w:val="22"/>
        </w:rPr>
        <w:t xml:space="preserve">Additional </w:t>
      </w:r>
      <w:r>
        <w:rPr>
          <w:rFonts w:ascii="Arial" w:hAnsi="Arial"/>
          <w:sz w:val="22"/>
          <w:szCs w:val="22"/>
        </w:rPr>
        <w:t>Styrofoam cold box</w:t>
      </w:r>
      <w:r w:rsidR="008471AA">
        <w:rPr>
          <w:rFonts w:ascii="Arial" w:hAnsi="Arial"/>
          <w:sz w:val="22"/>
          <w:szCs w:val="22"/>
        </w:rPr>
        <w:t>es</w:t>
      </w:r>
      <w:r>
        <w:rPr>
          <w:rFonts w:ascii="Arial" w:hAnsi="Arial"/>
          <w:sz w:val="22"/>
          <w:szCs w:val="22"/>
        </w:rPr>
        <w:t xml:space="preserve"> </w:t>
      </w:r>
      <w:r w:rsidR="008471AA">
        <w:rPr>
          <w:rFonts w:ascii="Arial" w:hAnsi="Arial"/>
          <w:sz w:val="22"/>
          <w:szCs w:val="22"/>
        </w:rPr>
        <w:t>will be made available to the Laboratory Technicians and Pathologists if extra cold boxes are needed</w:t>
      </w:r>
      <w:r>
        <w:rPr>
          <w:rFonts w:ascii="Arial" w:hAnsi="Arial"/>
          <w:sz w:val="22"/>
          <w:szCs w:val="22"/>
        </w:rPr>
        <w:t>.</w:t>
      </w:r>
    </w:p>
    <w:p w14:paraId="2F23B23C" w14:textId="77777777" w:rsidR="00293602" w:rsidRDefault="00293602" w:rsidP="00293602">
      <w:pPr>
        <w:pStyle w:val="ListParagraph"/>
        <w:rPr>
          <w:rFonts w:ascii="Arial" w:hAnsi="Arial"/>
          <w:sz w:val="22"/>
          <w:szCs w:val="22"/>
        </w:rPr>
      </w:pPr>
    </w:p>
    <w:p w14:paraId="077978BA" w14:textId="77777777" w:rsidR="00290FB5" w:rsidRDefault="00290FB5" w:rsidP="006A7C7F">
      <w:pPr>
        <w:pStyle w:val="ListParagraph"/>
        <w:numPr>
          <w:ilvl w:val="0"/>
          <w:numId w:val="23"/>
        </w:numPr>
        <w:rPr>
          <w:rFonts w:ascii="Arial" w:hAnsi="Arial"/>
          <w:sz w:val="22"/>
          <w:szCs w:val="22"/>
        </w:rPr>
      </w:pPr>
      <w:r>
        <w:rPr>
          <w:rFonts w:ascii="Arial" w:hAnsi="Arial"/>
          <w:sz w:val="22"/>
          <w:szCs w:val="22"/>
        </w:rPr>
        <w:t xml:space="preserve">Frozen gel packs will be used in the field to keep specimens cool after specimen collection in the household and frozen after processing in the field.  </w:t>
      </w:r>
    </w:p>
    <w:p w14:paraId="5A192247" w14:textId="77777777" w:rsidR="00290FB5" w:rsidRDefault="00BB74CC" w:rsidP="006A7C7F">
      <w:pPr>
        <w:pStyle w:val="ListParagraph"/>
        <w:numPr>
          <w:ilvl w:val="1"/>
          <w:numId w:val="23"/>
        </w:numPr>
        <w:rPr>
          <w:rFonts w:ascii="Arial" w:hAnsi="Arial"/>
          <w:sz w:val="22"/>
          <w:szCs w:val="22"/>
        </w:rPr>
      </w:pPr>
      <w:r>
        <w:rPr>
          <w:rFonts w:ascii="Arial" w:hAnsi="Arial"/>
          <w:sz w:val="22"/>
          <w:szCs w:val="22"/>
        </w:rPr>
        <w:lastRenderedPageBreak/>
        <w:t>It</w:t>
      </w:r>
      <w:r w:rsidR="00290FB5">
        <w:rPr>
          <w:rFonts w:ascii="Arial" w:hAnsi="Arial"/>
          <w:sz w:val="22"/>
          <w:szCs w:val="22"/>
        </w:rPr>
        <w:t xml:space="preserve"> can take up to 48 hours to </w:t>
      </w:r>
      <w:r>
        <w:rPr>
          <w:rFonts w:ascii="Arial" w:hAnsi="Arial"/>
          <w:sz w:val="22"/>
          <w:szCs w:val="22"/>
        </w:rPr>
        <w:t xml:space="preserve">initially </w:t>
      </w:r>
      <w:r w:rsidR="00290FB5">
        <w:rPr>
          <w:rFonts w:ascii="Arial" w:hAnsi="Arial"/>
          <w:sz w:val="22"/>
          <w:szCs w:val="22"/>
        </w:rPr>
        <w:t xml:space="preserve">freeze gel packs </w:t>
      </w:r>
      <w:r w:rsidR="001C2457">
        <w:rPr>
          <w:rFonts w:ascii="Arial" w:hAnsi="Arial"/>
          <w:sz w:val="22"/>
          <w:szCs w:val="22"/>
        </w:rPr>
        <w:t>until hard</w:t>
      </w:r>
      <w:r w:rsidR="00290FB5">
        <w:rPr>
          <w:rFonts w:ascii="Arial" w:hAnsi="Arial"/>
          <w:sz w:val="22"/>
          <w:szCs w:val="22"/>
        </w:rPr>
        <w:t>.  Be sure to place enough gel packs into a ≥-20°C freezer prior to the start of the survey.</w:t>
      </w:r>
    </w:p>
    <w:p w14:paraId="1144EC2A" w14:textId="5CF212D3" w:rsidR="00BB74CC" w:rsidRPr="00C92534" w:rsidRDefault="00BB74CC" w:rsidP="00C92534">
      <w:pPr>
        <w:pStyle w:val="ListParagraph"/>
        <w:numPr>
          <w:ilvl w:val="1"/>
          <w:numId w:val="23"/>
        </w:numPr>
        <w:rPr>
          <w:rFonts w:ascii="Arial" w:hAnsi="Arial"/>
          <w:sz w:val="22"/>
          <w:szCs w:val="22"/>
        </w:rPr>
      </w:pPr>
      <w:r>
        <w:rPr>
          <w:rFonts w:ascii="Arial" w:hAnsi="Arial"/>
          <w:sz w:val="22"/>
          <w:szCs w:val="22"/>
        </w:rPr>
        <w:t xml:space="preserve">Extra frozen gel packs will be available in a -20°C located </w:t>
      </w:r>
      <w:r w:rsidR="00C92534">
        <w:rPr>
          <w:rFonts w:ascii="Arial" w:hAnsi="Arial"/>
          <w:sz w:val="22"/>
          <w:szCs w:val="22"/>
        </w:rPr>
        <w:t xml:space="preserve">in the portable freezers (and district </w:t>
      </w:r>
      <w:r w:rsidR="000F0990">
        <w:rPr>
          <w:rFonts w:ascii="Arial" w:hAnsi="Arial"/>
          <w:sz w:val="22"/>
          <w:szCs w:val="22"/>
        </w:rPr>
        <w:t>Public Health Centers</w:t>
      </w:r>
      <w:r w:rsidR="00C92534" w:rsidRPr="00C92534">
        <w:rPr>
          <w:rFonts w:ascii="Arial" w:hAnsi="Arial"/>
          <w:sz w:val="22"/>
          <w:szCs w:val="22"/>
        </w:rPr>
        <w:t>)</w:t>
      </w:r>
      <w:r w:rsidRPr="00C92534">
        <w:rPr>
          <w:rFonts w:ascii="Arial" w:hAnsi="Arial"/>
          <w:sz w:val="22"/>
          <w:szCs w:val="22"/>
        </w:rPr>
        <w:t xml:space="preserve"> so that enough frozen gel packs are available each day.</w:t>
      </w:r>
    </w:p>
    <w:p w14:paraId="1C24D017" w14:textId="77777777" w:rsidR="00BB74CC" w:rsidRDefault="00BB74CC" w:rsidP="006A7C7F">
      <w:pPr>
        <w:pStyle w:val="ListParagraph"/>
        <w:numPr>
          <w:ilvl w:val="2"/>
          <w:numId w:val="23"/>
        </w:numPr>
        <w:rPr>
          <w:rFonts w:ascii="Arial" w:hAnsi="Arial"/>
          <w:sz w:val="22"/>
          <w:szCs w:val="22"/>
        </w:rPr>
      </w:pPr>
      <w:r>
        <w:rPr>
          <w:rFonts w:ascii="Arial" w:hAnsi="Arial"/>
          <w:sz w:val="22"/>
          <w:szCs w:val="22"/>
        </w:rPr>
        <w:t xml:space="preserve">Be sure to refreeze gel packs which are used during the day so that there will be a constant supply of frozen gel packs available each day.  </w:t>
      </w:r>
    </w:p>
    <w:p w14:paraId="4B4FCB1C" w14:textId="77777777" w:rsidR="00290FB5" w:rsidRDefault="00290FB5" w:rsidP="00290FB5">
      <w:pPr>
        <w:pStyle w:val="ListParagraph"/>
        <w:ind w:left="1440"/>
        <w:rPr>
          <w:rFonts w:ascii="Arial" w:hAnsi="Arial"/>
          <w:sz w:val="22"/>
          <w:szCs w:val="22"/>
        </w:rPr>
      </w:pPr>
    </w:p>
    <w:p w14:paraId="4F2FD952" w14:textId="77777777" w:rsidR="00FA6E40" w:rsidRDefault="00FE11FA" w:rsidP="006A7C7F">
      <w:pPr>
        <w:pStyle w:val="ListParagraph"/>
        <w:numPr>
          <w:ilvl w:val="0"/>
          <w:numId w:val="23"/>
        </w:numPr>
        <w:rPr>
          <w:rFonts w:ascii="Arial" w:hAnsi="Arial"/>
          <w:sz w:val="22"/>
          <w:szCs w:val="22"/>
        </w:rPr>
      </w:pPr>
      <w:r>
        <w:rPr>
          <w:rFonts w:ascii="Arial" w:hAnsi="Arial"/>
          <w:sz w:val="22"/>
          <w:szCs w:val="22"/>
        </w:rPr>
        <w:t>Cold boxes are used in the field to store specimens after specimen collection in the household and prior to specimen processing.</w:t>
      </w:r>
    </w:p>
    <w:p w14:paraId="79B10B0F" w14:textId="7D9CC5C5" w:rsidR="00FE11FA" w:rsidRPr="00B15189" w:rsidRDefault="00875365" w:rsidP="006A7C7F">
      <w:pPr>
        <w:pStyle w:val="ListParagraph"/>
        <w:numPr>
          <w:ilvl w:val="0"/>
          <w:numId w:val="38"/>
        </w:numPr>
        <w:rPr>
          <w:rFonts w:ascii="Arial" w:hAnsi="Arial"/>
          <w:sz w:val="22"/>
          <w:szCs w:val="22"/>
        </w:rPr>
      </w:pPr>
      <w:r>
        <w:rPr>
          <w:rFonts w:ascii="Arial" w:hAnsi="Arial"/>
          <w:sz w:val="22"/>
          <w:szCs w:val="22"/>
        </w:rPr>
        <w:t>Each cold box will contain (5-6</w:t>
      </w:r>
      <w:r w:rsidR="00BB74CC">
        <w:rPr>
          <w:rFonts w:ascii="Arial" w:hAnsi="Arial"/>
          <w:sz w:val="22"/>
          <w:szCs w:val="22"/>
        </w:rPr>
        <w:t>)</w:t>
      </w:r>
      <w:r w:rsidR="00FE11FA">
        <w:rPr>
          <w:rFonts w:ascii="Arial" w:hAnsi="Arial"/>
          <w:sz w:val="22"/>
          <w:szCs w:val="22"/>
        </w:rPr>
        <w:t xml:space="preserve"> frozen gel packs, </w:t>
      </w:r>
      <w:r w:rsidR="00BB74CC">
        <w:rPr>
          <w:rFonts w:ascii="Arial" w:hAnsi="Arial"/>
          <w:sz w:val="22"/>
          <w:szCs w:val="22"/>
        </w:rPr>
        <w:t>(</w:t>
      </w:r>
      <w:r w:rsidR="00FE11FA">
        <w:rPr>
          <w:rFonts w:ascii="Arial" w:hAnsi="Arial"/>
          <w:sz w:val="22"/>
          <w:szCs w:val="22"/>
        </w:rPr>
        <w:t>1</w:t>
      </w:r>
      <w:r w:rsidR="00BB74CC">
        <w:rPr>
          <w:rFonts w:ascii="Arial" w:hAnsi="Arial"/>
          <w:sz w:val="22"/>
          <w:szCs w:val="22"/>
        </w:rPr>
        <w:t>)</w:t>
      </w:r>
      <w:r w:rsidR="00FE11FA">
        <w:rPr>
          <w:rFonts w:ascii="Arial" w:hAnsi="Arial"/>
          <w:sz w:val="22"/>
          <w:szCs w:val="22"/>
        </w:rPr>
        <w:t xml:space="preserve"> digital thermometer, </w:t>
      </w:r>
      <w:r w:rsidR="00BB74CC">
        <w:rPr>
          <w:rFonts w:ascii="Arial" w:hAnsi="Arial"/>
          <w:sz w:val="22"/>
          <w:szCs w:val="22"/>
        </w:rPr>
        <w:t>(</w:t>
      </w:r>
      <w:r w:rsidR="00FE11FA">
        <w:rPr>
          <w:rFonts w:ascii="Arial" w:hAnsi="Arial"/>
          <w:sz w:val="22"/>
          <w:szCs w:val="22"/>
        </w:rPr>
        <w:t>1</w:t>
      </w:r>
      <w:r w:rsidR="00BB74CC">
        <w:rPr>
          <w:rFonts w:ascii="Arial" w:hAnsi="Arial"/>
          <w:sz w:val="22"/>
          <w:szCs w:val="22"/>
        </w:rPr>
        <w:t>)</w:t>
      </w:r>
      <w:r w:rsidR="00FE11FA">
        <w:rPr>
          <w:rFonts w:ascii="Arial" w:hAnsi="Arial"/>
          <w:sz w:val="22"/>
          <w:szCs w:val="22"/>
        </w:rPr>
        <w:t xml:space="preserve"> vacutainer rack</w:t>
      </w:r>
      <w:r w:rsidR="00BE7A67">
        <w:rPr>
          <w:rFonts w:ascii="Arial" w:hAnsi="Arial"/>
          <w:sz w:val="22"/>
          <w:szCs w:val="22"/>
        </w:rPr>
        <w:t xml:space="preserve"> or cryovial box</w:t>
      </w:r>
      <w:r w:rsidR="00FE11FA">
        <w:rPr>
          <w:rFonts w:ascii="Arial" w:hAnsi="Arial"/>
          <w:sz w:val="22"/>
          <w:szCs w:val="22"/>
        </w:rPr>
        <w:t xml:space="preserve"> for specimens, and </w:t>
      </w:r>
      <w:r w:rsidR="00BB74CC">
        <w:rPr>
          <w:rFonts w:ascii="Arial" w:hAnsi="Arial"/>
          <w:sz w:val="22"/>
          <w:szCs w:val="22"/>
        </w:rPr>
        <w:t xml:space="preserve">a small strip of </w:t>
      </w:r>
      <w:r w:rsidR="00FE11FA">
        <w:rPr>
          <w:rFonts w:ascii="Arial" w:hAnsi="Arial"/>
          <w:sz w:val="22"/>
          <w:szCs w:val="22"/>
        </w:rPr>
        <w:t>bubble wrap which should be placed between the frozen gel packs and the vacutainer rack</w:t>
      </w:r>
      <w:r w:rsidR="00BE7A67">
        <w:rPr>
          <w:rFonts w:ascii="Arial" w:hAnsi="Arial"/>
          <w:sz w:val="22"/>
          <w:szCs w:val="22"/>
        </w:rPr>
        <w:t>/cryovial box</w:t>
      </w:r>
      <w:r w:rsidR="00FE11FA">
        <w:rPr>
          <w:rFonts w:ascii="Arial" w:hAnsi="Arial"/>
          <w:sz w:val="22"/>
          <w:szCs w:val="22"/>
        </w:rPr>
        <w:t xml:space="preserve"> to prevent freezing of the specimens.</w:t>
      </w:r>
    </w:p>
    <w:p w14:paraId="18022A59" w14:textId="77777777" w:rsidR="00FE11FA" w:rsidRPr="00B15189" w:rsidRDefault="00FE11FA" w:rsidP="00B15189">
      <w:pPr>
        <w:rPr>
          <w:rFonts w:ascii="Arial" w:hAnsi="Arial"/>
          <w:sz w:val="22"/>
          <w:szCs w:val="22"/>
        </w:rPr>
      </w:pPr>
      <w:r w:rsidRPr="00B15189">
        <w:rPr>
          <w:rFonts w:ascii="Arial" w:hAnsi="Arial"/>
          <w:sz w:val="22"/>
          <w:szCs w:val="22"/>
        </w:rPr>
        <w:t xml:space="preserve">      </w:t>
      </w:r>
    </w:p>
    <w:p w14:paraId="261F6164" w14:textId="77777777" w:rsidR="004E1085" w:rsidRDefault="003E0FAD" w:rsidP="006A7C7F">
      <w:pPr>
        <w:pStyle w:val="ListParagraph"/>
        <w:numPr>
          <w:ilvl w:val="0"/>
          <w:numId w:val="23"/>
        </w:numPr>
        <w:rPr>
          <w:rFonts w:ascii="Arial" w:hAnsi="Arial"/>
          <w:sz w:val="22"/>
          <w:szCs w:val="22"/>
        </w:rPr>
      </w:pPr>
      <w:r w:rsidRPr="003E0FAD">
        <w:rPr>
          <w:rFonts w:ascii="Arial" w:hAnsi="Arial"/>
          <w:sz w:val="22"/>
          <w:szCs w:val="22"/>
        </w:rPr>
        <w:t>Portable</w:t>
      </w:r>
      <w:r w:rsidR="00FC4306" w:rsidRPr="003E0FAD">
        <w:rPr>
          <w:rFonts w:ascii="Arial" w:hAnsi="Arial"/>
          <w:sz w:val="22"/>
          <w:szCs w:val="22"/>
        </w:rPr>
        <w:t xml:space="preserve"> freezers </w:t>
      </w:r>
      <w:r w:rsidRPr="003E0FAD">
        <w:rPr>
          <w:rFonts w:ascii="Arial" w:hAnsi="Arial"/>
          <w:sz w:val="22"/>
          <w:szCs w:val="22"/>
        </w:rPr>
        <w:t xml:space="preserve">are </w:t>
      </w:r>
      <w:r w:rsidR="00FE11FA">
        <w:rPr>
          <w:rFonts w:ascii="Arial" w:hAnsi="Arial"/>
          <w:sz w:val="22"/>
          <w:szCs w:val="22"/>
        </w:rPr>
        <w:t>used</w:t>
      </w:r>
      <w:r w:rsidR="00FE11FA" w:rsidRPr="003E0FAD">
        <w:rPr>
          <w:rFonts w:ascii="Arial" w:hAnsi="Arial"/>
          <w:sz w:val="22"/>
          <w:szCs w:val="22"/>
        </w:rPr>
        <w:t xml:space="preserve"> </w:t>
      </w:r>
      <w:r w:rsidR="00FC4306" w:rsidRPr="003E0FAD">
        <w:rPr>
          <w:rFonts w:ascii="Arial" w:hAnsi="Arial"/>
          <w:sz w:val="22"/>
          <w:szCs w:val="22"/>
        </w:rPr>
        <w:t>in the field to keep gel packs frozen</w:t>
      </w:r>
      <w:r w:rsidR="00FE11FA">
        <w:rPr>
          <w:rFonts w:ascii="Arial" w:hAnsi="Arial"/>
          <w:sz w:val="22"/>
          <w:szCs w:val="22"/>
        </w:rPr>
        <w:t xml:space="preserve"> and to store specimens after they have been processed</w:t>
      </w:r>
      <w:r w:rsidRPr="003E0FAD">
        <w:rPr>
          <w:rFonts w:ascii="Arial" w:hAnsi="Arial"/>
          <w:sz w:val="22"/>
          <w:szCs w:val="22"/>
        </w:rPr>
        <w:t>.</w:t>
      </w:r>
    </w:p>
    <w:p w14:paraId="1CE7F0A1" w14:textId="77777777" w:rsidR="00FE11FA" w:rsidRPr="00B15189" w:rsidRDefault="00FE11FA" w:rsidP="006A7C7F">
      <w:pPr>
        <w:pStyle w:val="ListParagraph"/>
        <w:numPr>
          <w:ilvl w:val="1"/>
          <w:numId w:val="23"/>
        </w:numPr>
        <w:rPr>
          <w:rFonts w:ascii="Arial" w:hAnsi="Arial"/>
          <w:sz w:val="22"/>
          <w:szCs w:val="22"/>
        </w:rPr>
      </w:pPr>
      <w:r>
        <w:rPr>
          <w:rFonts w:ascii="Arial" w:hAnsi="Arial"/>
          <w:sz w:val="22"/>
          <w:szCs w:val="22"/>
        </w:rPr>
        <w:t xml:space="preserve">Each portable freezer will contain frozen gel packs and processed specimens. </w:t>
      </w:r>
      <w:r w:rsidR="00BE7A67">
        <w:rPr>
          <w:rFonts w:ascii="Arial" w:hAnsi="Arial"/>
          <w:sz w:val="22"/>
          <w:szCs w:val="22"/>
        </w:rPr>
        <w:t xml:space="preserve"> Each Laboratory Technician will have a portable freezer. </w:t>
      </w:r>
    </w:p>
    <w:p w14:paraId="090705EA" w14:textId="77777777" w:rsidR="00FE11FA" w:rsidRDefault="00FE11FA" w:rsidP="00B15189">
      <w:pPr>
        <w:rPr>
          <w:rFonts w:ascii="Arial" w:hAnsi="Arial"/>
          <w:sz w:val="22"/>
          <w:szCs w:val="22"/>
        </w:rPr>
      </w:pPr>
    </w:p>
    <w:p w14:paraId="6D7AA90A" w14:textId="77777777" w:rsidR="00FE11FA" w:rsidRPr="003E0FAD" w:rsidRDefault="00FE11FA" w:rsidP="00FE11FA">
      <w:pPr>
        <w:rPr>
          <w:rFonts w:ascii="Arial" w:hAnsi="Arial"/>
          <w:b/>
          <w:i/>
          <w:sz w:val="22"/>
          <w:szCs w:val="22"/>
        </w:rPr>
      </w:pPr>
      <w:r w:rsidRPr="003E0FAD">
        <w:rPr>
          <w:rFonts w:ascii="Arial" w:hAnsi="Arial"/>
          <w:b/>
          <w:i/>
          <w:sz w:val="22"/>
          <w:szCs w:val="22"/>
        </w:rPr>
        <w:t xml:space="preserve">Essentials of Cold Chain Logistics  </w:t>
      </w:r>
    </w:p>
    <w:p w14:paraId="15B3C5F8" w14:textId="77777777" w:rsidR="003E0FAD" w:rsidRPr="00B15189" w:rsidRDefault="003E0FAD" w:rsidP="00B15189">
      <w:pPr>
        <w:rPr>
          <w:rFonts w:ascii="Arial" w:hAnsi="Arial"/>
          <w:sz w:val="22"/>
          <w:szCs w:val="22"/>
        </w:rPr>
      </w:pPr>
      <w:r w:rsidRPr="00B15189">
        <w:rPr>
          <w:rFonts w:ascii="Arial" w:hAnsi="Arial"/>
          <w:sz w:val="22"/>
          <w:szCs w:val="22"/>
        </w:rPr>
        <w:t xml:space="preserve"> </w:t>
      </w:r>
    </w:p>
    <w:p w14:paraId="2CBE6CC6" w14:textId="58A1D8F5" w:rsidR="004E1085" w:rsidRDefault="00FC4306" w:rsidP="006A7C7F">
      <w:pPr>
        <w:pStyle w:val="ListParagraph"/>
        <w:numPr>
          <w:ilvl w:val="0"/>
          <w:numId w:val="23"/>
        </w:numPr>
        <w:rPr>
          <w:rFonts w:ascii="Arial" w:hAnsi="Arial"/>
          <w:sz w:val="22"/>
          <w:szCs w:val="22"/>
        </w:rPr>
      </w:pPr>
      <w:r w:rsidRPr="003E0FAD">
        <w:rPr>
          <w:rFonts w:ascii="Arial" w:hAnsi="Arial"/>
          <w:b/>
          <w:sz w:val="22"/>
          <w:szCs w:val="22"/>
          <w:u w:val="single"/>
        </w:rPr>
        <w:t>BLOOD</w:t>
      </w:r>
      <w:r w:rsidR="00125A22">
        <w:rPr>
          <w:rFonts w:ascii="Arial" w:hAnsi="Arial"/>
          <w:b/>
          <w:sz w:val="22"/>
          <w:szCs w:val="22"/>
          <w:u w:val="single"/>
        </w:rPr>
        <w:t>, URINE, and STOOL</w:t>
      </w:r>
      <w:r w:rsidRPr="003E0FAD">
        <w:rPr>
          <w:rFonts w:ascii="Arial" w:hAnsi="Arial"/>
          <w:b/>
          <w:sz w:val="22"/>
          <w:szCs w:val="22"/>
          <w:u w:val="single"/>
        </w:rPr>
        <w:t xml:space="preserve"> SPECIMENS SHOULD NEVER BE </w:t>
      </w:r>
      <w:r w:rsidR="00080E3B">
        <w:rPr>
          <w:rFonts w:ascii="Arial" w:hAnsi="Arial"/>
          <w:b/>
          <w:sz w:val="22"/>
          <w:szCs w:val="22"/>
          <w:u w:val="single"/>
        </w:rPr>
        <w:t xml:space="preserve">FROZEN OR </w:t>
      </w:r>
      <w:r w:rsidRPr="003E0FAD">
        <w:rPr>
          <w:rFonts w:ascii="Arial" w:hAnsi="Arial"/>
          <w:b/>
          <w:sz w:val="22"/>
          <w:szCs w:val="22"/>
          <w:u w:val="single"/>
        </w:rPr>
        <w:t>PLACED INTO THE PORTABLE FREEZERS UNTIL THEY ARE PROCESSED</w:t>
      </w:r>
      <w:r w:rsidR="003E0FAD">
        <w:rPr>
          <w:rFonts w:ascii="Arial" w:hAnsi="Arial"/>
          <w:sz w:val="22"/>
          <w:szCs w:val="22"/>
        </w:rPr>
        <w:t xml:space="preserve">. </w:t>
      </w:r>
    </w:p>
    <w:p w14:paraId="205FABD1" w14:textId="12BD1C48" w:rsidR="003E0FAD" w:rsidRDefault="00125A22" w:rsidP="006A7C7F">
      <w:pPr>
        <w:pStyle w:val="ListParagraph"/>
        <w:numPr>
          <w:ilvl w:val="1"/>
          <w:numId w:val="23"/>
        </w:numPr>
        <w:rPr>
          <w:rFonts w:ascii="Arial" w:hAnsi="Arial"/>
          <w:sz w:val="22"/>
          <w:szCs w:val="22"/>
        </w:rPr>
      </w:pPr>
      <w:r>
        <w:rPr>
          <w:rFonts w:ascii="Arial" w:hAnsi="Arial"/>
          <w:sz w:val="22"/>
          <w:szCs w:val="22"/>
        </w:rPr>
        <w:t xml:space="preserve">Blood, urine, and stool </w:t>
      </w:r>
      <w:r w:rsidR="00FC4306" w:rsidRPr="004E1085">
        <w:rPr>
          <w:rFonts w:ascii="Arial" w:hAnsi="Arial"/>
          <w:sz w:val="22"/>
          <w:szCs w:val="22"/>
        </w:rPr>
        <w:t xml:space="preserve">specimens should </w:t>
      </w:r>
      <w:r w:rsidR="00FC4306" w:rsidRPr="004E1085">
        <w:rPr>
          <w:rFonts w:ascii="Arial" w:hAnsi="Arial"/>
          <w:b/>
          <w:sz w:val="22"/>
          <w:szCs w:val="22"/>
          <w:u w:val="single"/>
        </w:rPr>
        <w:t>ONLY</w:t>
      </w:r>
      <w:r w:rsidR="00FC4306" w:rsidRPr="004E1085">
        <w:rPr>
          <w:rFonts w:ascii="Arial" w:hAnsi="Arial"/>
          <w:sz w:val="22"/>
          <w:szCs w:val="22"/>
        </w:rPr>
        <w:t xml:space="preserve"> be stored in a cold box containing a few frozen gel packs until they have been centrifuged</w:t>
      </w:r>
      <w:r w:rsidR="00A618A8">
        <w:rPr>
          <w:rFonts w:ascii="Arial" w:hAnsi="Arial"/>
          <w:sz w:val="22"/>
          <w:szCs w:val="22"/>
        </w:rPr>
        <w:t xml:space="preserve"> </w:t>
      </w:r>
      <w:r w:rsidR="00CD0F2F" w:rsidRPr="004E1085">
        <w:rPr>
          <w:rFonts w:ascii="Arial" w:hAnsi="Arial"/>
          <w:sz w:val="22"/>
          <w:szCs w:val="22"/>
        </w:rPr>
        <w:t>and transferred to cryovials</w:t>
      </w:r>
      <w:r w:rsidR="00FC4306" w:rsidRPr="004E1085">
        <w:rPr>
          <w:rFonts w:ascii="Arial" w:hAnsi="Arial"/>
          <w:sz w:val="22"/>
          <w:szCs w:val="22"/>
        </w:rPr>
        <w:t xml:space="preserve">.  </w:t>
      </w:r>
      <w:r w:rsidR="00080E3B">
        <w:rPr>
          <w:rFonts w:ascii="Arial" w:hAnsi="Arial"/>
          <w:sz w:val="22"/>
          <w:szCs w:val="22"/>
        </w:rPr>
        <w:t>Do not allow specimens to touch frozen gel packs directly because they might freeze.</w:t>
      </w:r>
    </w:p>
    <w:p w14:paraId="114F3A22" w14:textId="77777777" w:rsidR="004E1085" w:rsidRPr="004E1085" w:rsidRDefault="004E1085" w:rsidP="004E1085">
      <w:pPr>
        <w:pStyle w:val="ListParagraph"/>
        <w:ind w:left="1440"/>
        <w:rPr>
          <w:rFonts w:ascii="Arial" w:hAnsi="Arial"/>
          <w:sz w:val="22"/>
          <w:szCs w:val="22"/>
        </w:rPr>
      </w:pPr>
    </w:p>
    <w:p w14:paraId="2775EF96" w14:textId="77777777" w:rsidR="003E0FAD" w:rsidRDefault="003E0FAD" w:rsidP="006A7C7F">
      <w:pPr>
        <w:pStyle w:val="ListParagraph"/>
        <w:numPr>
          <w:ilvl w:val="0"/>
          <w:numId w:val="23"/>
        </w:numPr>
        <w:rPr>
          <w:rFonts w:ascii="Arial" w:hAnsi="Arial"/>
          <w:sz w:val="22"/>
          <w:szCs w:val="22"/>
        </w:rPr>
      </w:pPr>
      <w:r>
        <w:rPr>
          <w:rFonts w:ascii="Arial" w:hAnsi="Arial"/>
          <w:sz w:val="22"/>
          <w:szCs w:val="22"/>
        </w:rPr>
        <w:t>Only open lid to cold box</w:t>
      </w:r>
      <w:r w:rsidR="00FC4306" w:rsidRPr="003E0FAD">
        <w:rPr>
          <w:rFonts w:ascii="Arial" w:hAnsi="Arial"/>
          <w:sz w:val="22"/>
          <w:szCs w:val="22"/>
        </w:rPr>
        <w:t xml:space="preserve"> when placing new specimens into the cold box or when replacing thawing gel packs.  </w:t>
      </w:r>
    </w:p>
    <w:p w14:paraId="72752109" w14:textId="706C833B" w:rsidR="003E0FAD" w:rsidRDefault="003E0FAD" w:rsidP="006A7C7F">
      <w:pPr>
        <w:pStyle w:val="ListParagraph"/>
        <w:numPr>
          <w:ilvl w:val="1"/>
          <w:numId w:val="23"/>
        </w:numPr>
        <w:rPr>
          <w:rFonts w:ascii="Arial" w:hAnsi="Arial"/>
          <w:sz w:val="22"/>
          <w:szCs w:val="22"/>
        </w:rPr>
      </w:pPr>
      <w:r>
        <w:rPr>
          <w:rFonts w:ascii="Arial" w:hAnsi="Arial"/>
          <w:sz w:val="22"/>
          <w:szCs w:val="22"/>
        </w:rPr>
        <w:t>When you open the cold box, record t</w:t>
      </w:r>
      <w:r w:rsidR="00FC4306" w:rsidRPr="003E0FAD">
        <w:rPr>
          <w:rFonts w:ascii="Arial" w:hAnsi="Arial"/>
          <w:sz w:val="22"/>
          <w:szCs w:val="22"/>
        </w:rPr>
        <w:t xml:space="preserve">he </w:t>
      </w:r>
      <w:r w:rsidR="00FC4306" w:rsidRPr="00D71F5F">
        <w:rPr>
          <w:rFonts w:ascii="Arial" w:hAnsi="Arial"/>
          <w:sz w:val="22"/>
          <w:szCs w:val="22"/>
        </w:rPr>
        <w:t>temperature of the inside of the cold box on the “</w:t>
      </w:r>
      <w:r w:rsidR="00C47C77" w:rsidRPr="004C5594">
        <w:rPr>
          <w:rFonts w:ascii="Arial" w:hAnsi="Arial"/>
          <w:b/>
          <w:sz w:val="22"/>
          <w:szCs w:val="22"/>
        </w:rPr>
        <w:t xml:space="preserve">Specimen </w:t>
      </w:r>
      <w:r w:rsidR="0043454A" w:rsidRPr="004C5594">
        <w:rPr>
          <w:rFonts w:ascii="Arial" w:hAnsi="Arial"/>
          <w:b/>
          <w:sz w:val="22"/>
          <w:szCs w:val="22"/>
        </w:rPr>
        <w:t>Control</w:t>
      </w:r>
      <w:r w:rsidR="00C47C77" w:rsidRPr="004C5594">
        <w:rPr>
          <w:rFonts w:ascii="Arial" w:hAnsi="Arial"/>
          <w:b/>
          <w:sz w:val="22"/>
          <w:szCs w:val="22"/>
        </w:rPr>
        <w:t xml:space="preserve"> Form</w:t>
      </w:r>
      <w:r w:rsidR="00125A22" w:rsidRPr="004C5594">
        <w:rPr>
          <w:rFonts w:ascii="Arial" w:hAnsi="Arial"/>
          <w:b/>
          <w:sz w:val="22"/>
          <w:szCs w:val="22"/>
        </w:rPr>
        <w:t>s A, B, &amp; C</w:t>
      </w:r>
      <w:r w:rsidR="00FC4306" w:rsidRPr="00D71F5F">
        <w:rPr>
          <w:rFonts w:ascii="Arial" w:hAnsi="Arial"/>
          <w:sz w:val="22"/>
          <w:szCs w:val="22"/>
        </w:rPr>
        <w:t>” (</w:t>
      </w:r>
      <w:r w:rsidR="00D71F5F" w:rsidRPr="00D71F5F">
        <w:rPr>
          <w:rFonts w:ascii="Arial" w:hAnsi="Arial"/>
          <w:b/>
          <w:sz w:val="22"/>
          <w:szCs w:val="22"/>
        </w:rPr>
        <w:t xml:space="preserve">Annexes 3a, </w:t>
      </w:r>
      <w:r w:rsidR="002C7E28" w:rsidRPr="00D71F5F">
        <w:rPr>
          <w:rFonts w:ascii="Arial" w:hAnsi="Arial"/>
          <w:b/>
          <w:sz w:val="22"/>
          <w:szCs w:val="22"/>
        </w:rPr>
        <w:t>3b</w:t>
      </w:r>
      <w:r w:rsidR="00D71F5F" w:rsidRPr="00D71F5F">
        <w:rPr>
          <w:rFonts w:ascii="Arial" w:hAnsi="Arial"/>
          <w:b/>
          <w:sz w:val="22"/>
          <w:szCs w:val="22"/>
        </w:rPr>
        <w:t xml:space="preserve"> and 3c</w:t>
      </w:r>
      <w:r w:rsidR="00FC4306" w:rsidRPr="00D71F5F">
        <w:rPr>
          <w:rFonts w:ascii="Arial" w:hAnsi="Arial"/>
          <w:sz w:val="22"/>
          <w:szCs w:val="22"/>
        </w:rPr>
        <w:t>).</w:t>
      </w:r>
      <w:r w:rsidR="00FC4306" w:rsidRPr="003E0FAD">
        <w:rPr>
          <w:rFonts w:ascii="Arial" w:hAnsi="Arial"/>
          <w:sz w:val="22"/>
          <w:szCs w:val="22"/>
        </w:rPr>
        <w:t xml:space="preserve">  </w:t>
      </w:r>
    </w:p>
    <w:p w14:paraId="1281446B" w14:textId="77777777" w:rsidR="003E0FAD" w:rsidRDefault="00FC4306" w:rsidP="006A7C7F">
      <w:pPr>
        <w:pStyle w:val="ListParagraph"/>
        <w:numPr>
          <w:ilvl w:val="1"/>
          <w:numId w:val="23"/>
        </w:numPr>
        <w:rPr>
          <w:rFonts w:ascii="Arial" w:hAnsi="Arial"/>
          <w:sz w:val="22"/>
          <w:szCs w:val="22"/>
        </w:rPr>
      </w:pPr>
      <w:r w:rsidRPr="003E0FAD">
        <w:rPr>
          <w:rFonts w:ascii="Arial" w:hAnsi="Arial"/>
          <w:sz w:val="22"/>
          <w:szCs w:val="22"/>
        </w:rPr>
        <w:t xml:space="preserve">The temperature inside the cold box should always remain &lt;8°C.   </w:t>
      </w:r>
    </w:p>
    <w:p w14:paraId="042A70F3" w14:textId="77777777" w:rsidR="003E0FAD" w:rsidRDefault="0043454A" w:rsidP="006A7C7F">
      <w:pPr>
        <w:pStyle w:val="ListParagraph"/>
        <w:numPr>
          <w:ilvl w:val="1"/>
          <w:numId w:val="23"/>
        </w:numPr>
        <w:rPr>
          <w:rFonts w:ascii="Arial" w:hAnsi="Arial"/>
          <w:sz w:val="22"/>
          <w:szCs w:val="22"/>
        </w:rPr>
      </w:pPr>
      <w:r>
        <w:rPr>
          <w:rFonts w:ascii="Arial" w:hAnsi="Arial"/>
          <w:sz w:val="22"/>
          <w:szCs w:val="22"/>
        </w:rPr>
        <w:t xml:space="preserve">The Phlebotomist, </w:t>
      </w:r>
      <w:r w:rsidR="004E1085">
        <w:rPr>
          <w:rFonts w:ascii="Arial" w:hAnsi="Arial"/>
          <w:sz w:val="22"/>
          <w:szCs w:val="22"/>
        </w:rPr>
        <w:t>Lab</w:t>
      </w:r>
      <w:r>
        <w:rPr>
          <w:rFonts w:ascii="Arial" w:hAnsi="Arial"/>
          <w:sz w:val="22"/>
          <w:szCs w:val="22"/>
        </w:rPr>
        <w:t>oratory</w:t>
      </w:r>
      <w:r w:rsidR="004E1085">
        <w:rPr>
          <w:rFonts w:ascii="Arial" w:hAnsi="Arial"/>
          <w:sz w:val="22"/>
          <w:szCs w:val="22"/>
        </w:rPr>
        <w:t xml:space="preserve"> Technician</w:t>
      </w:r>
      <w:r>
        <w:rPr>
          <w:rFonts w:ascii="Arial" w:hAnsi="Arial"/>
          <w:sz w:val="22"/>
          <w:szCs w:val="22"/>
        </w:rPr>
        <w:t>, and Pathologist</w:t>
      </w:r>
      <w:r w:rsidR="004E1085">
        <w:rPr>
          <w:rFonts w:ascii="Arial" w:hAnsi="Arial"/>
          <w:sz w:val="22"/>
          <w:szCs w:val="22"/>
        </w:rPr>
        <w:t xml:space="preserve"> should r</w:t>
      </w:r>
      <w:r w:rsidR="003E0FAD">
        <w:rPr>
          <w:rFonts w:ascii="Arial" w:hAnsi="Arial"/>
          <w:sz w:val="22"/>
          <w:szCs w:val="22"/>
        </w:rPr>
        <w:t xml:space="preserve">eplace </w:t>
      </w:r>
      <w:r w:rsidR="00FC4306" w:rsidRPr="003E0FAD">
        <w:rPr>
          <w:rFonts w:ascii="Arial" w:hAnsi="Arial"/>
          <w:sz w:val="22"/>
          <w:szCs w:val="22"/>
        </w:rPr>
        <w:t>thawing gel packs with frozen gel pac</w:t>
      </w:r>
      <w:r w:rsidR="003E0FAD">
        <w:rPr>
          <w:rFonts w:ascii="Arial" w:hAnsi="Arial"/>
          <w:sz w:val="22"/>
          <w:szCs w:val="22"/>
        </w:rPr>
        <w:t>ks</w:t>
      </w:r>
      <w:r w:rsidR="004E1085">
        <w:rPr>
          <w:rFonts w:ascii="Arial" w:hAnsi="Arial"/>
          <w:sz w:val="22"/>
          <w:szCs w:val="22"/>
        </w:rPr>
        <w:t xml:space="preserve"> when temperature is ~6</w:t>
      </w:r>
      <w:r w:rsidR="004E1085" w:rsidRPr="003E0FAD">
        <w:rPr>
          <w:rFonts w:ascii="Arial" w:hAnsi="Arial"/>
          <w:sz w:val="22"/>
          <w:szCs w:val="22"/>
        </w:rPr>
        <w:t xml:space="preserve">°C.   </w:t>
      </w:r>
      <w:r w:rsidR="00FC4306" w:rsidRPr="003E0FAD">
        <w:rPr>
          <w:rFonts w:ascii="Arial" w:hAnsi="Arial"/>
          <w:sz w:val="22"/>
          <w:szCs w:val="22"/>
        </w:rPr>
        <w:t xml:space="preserve">  </w:t>
      </w:r>
    </w:p>
    <w:p w14:paraId="6B3BD6F8" w14:textId="77777777" w:rsidR="00FC4306" w:rsidRDefault="00C47C77" w:rsidP="006A7C7F">
      <w:pPr>
        <w:pStyle w:val="ListParagraph"/>
        <w:numPr>
          <w:ilvl w:val="2"/>
          <w:numId w:val="23"/>
        </w:numPr>
        <w:rPr>
          <w:rFonts w:ascii="Arial" w:hAnsi="Arial"/>
          <w:sz w:val="22"/>
          <w:szCs w:val="22"/>
        </w:rPr>
      </w:pPr>
      <w:r>
        <w:rPr>
          <w:rFonts w:ascii="Arial" w:hAnsi="Arial"/>
          <w:sz w:val="22"/>
          <w:szCs w:val="22"/>
        </w:rPr>
        <w:t>The Laboratory Technician will have the frozen gel packs with them in the portable freezer.  The Phlebotomists can exchange thawing gel packs with frozen gel packs with the deliver specimens to the Laboratory Technician for processing</w:t>
      </w:r>
      <w:r w:rsidR="00FC4306" w:rsidRPr="003E0FAD">
        <w:rPr>
          <w:rFonts w:ascii="Arial" w:hAnsi="Arial"/>
          <w:sz w:val="22"/>
          <w:szCs w:val="22"/>
        </w:rPr>
        <w:t>.</w:t>
      </w:r>
      <w:r w:rsidR="0043454A">
        <w:rPr>
          <w:rFonts w:ascii="Arial" w:hAnsi="Arial"/>
          <w:sz w:val="22"/>
          <w:szCs w:val="22"/>
        </w:rPr>
        <w:t xml:space="preserve">  The Pathologist will be working in the same area as the Laboratory Technician, so they can replace thawing gel packs when needed. </w:t>
      </w:r>
    </w:p>
    <w:p w14:paraId="71B2C6E0" w14:textId="77777777" w:rsidR="004E1085" w:rsidRPr="003E0FAD" w:rsidRDefault="004E1085" w:rsidP="004E1085">
      <w:pPr>
        <w:pStyle w:val="ListParagraph"/>
        <w:ind w:left="2160"/>
        <w:rPr>
          <w:rFonts w:ascii="Arial" w:hAnsi="Arial"/>
          <w:sz w:val="22"/>
          <w:szCs w:val="22"/>
        </w:rPr>
      </w:pPr>
    </w:p>
    <w:p w14:paraId="72847708" w14:textId="77777777" w:rsidR="004E1085" w:rsidRDefault="00FC4306" w:rsidP="006A7C7F">
      <w:pPr>
        <w:pStyle w:val="ListParagraph"/>
        <w:numPr>
          <w:ilvl w:val="0"/>
          <w:numId w:val="23"/>
        </w:numPr>
        <w:rPr>
          <w:rFonts w:ascii="Arial" w:hAnsi="Arial"/>
          <w:sz w:val="22"/>
          <w:szCs w:val="22"/>
        </w:rPr>
      </w:pPr>
      <w:r w:rsidRPr="004E1085">
        <w:rPr>
          <w:rFonts w:ascii="Arial" w:hAnsi="Arial"/>
          <w:sz w:val="22"/>
          <w:szCs w:val="22"/>
        </w:rPr>
        <w:t xml:space="preserve">At the end of each day, the </w:t>
      </w:r>
      <w:r w:rsidR="000A1D22" w:rsidRPr="004E1085">
        <w:rPr>
          <w:rFonts w:ascii="Arial" w:hAnsi="Arial"/>
          <w:sz w:val="22"/>
          <w:szCs w:val="22"/>
        </w:rPr>
        <w:t>Lab</w:t>
      </w:r>
      <w:r w:rsidR="0043454A">
        <w:rPr>
          <w:rFonts w:ascii="Arial" w:hAnsi="Arial"/>
          <w:sz w:val="22"/>
          <w:szCs w:val="22"/>
        </w:rPr>
        <w:t>oratory</w:t>
      </w:r>
      <w:r w:rsidR="000A1D22" w:rsidRPr="004E1085">
        <w:rPr>
          <w:rFonts w:ascii="Arial" w:hAnsi="Arial"/>
          <w:sz w:val="22"/>
          <w:szCs w:val="22"/>
        </w:rPr>
        <w:t xml:space="preserve"> Technician </w:t>
      </w:r>
      <w:r w:rsidR="004E1085">
        <w:rPr>
          <w:rFonts w:ascii="Arial" w:hAnsi="Arial"/>
          <w:sz w:val="22"/>
          <w:szCs w:val="22"/>
        </w:rPr>
        <w:t>ensures that</w:t>
      </w:r>
      <w:r w:rsidRPr="004E1085">
        <w:rPr>
          <w:rFonts w:ascii="Arial" w:hAnsi="Arial"/>
          <w:sz w:val="22"/>
          <w:szCs w:val="22"/>
        </w:rPr>
        <w:t xml:space="preserve"> </w:t>
      </w:r>
      <w:r w:rsidR="004E1085">
        <w:rPr>
          <w:rFonts w:ascii="Arial" w:hAnsi="Arial"/>
          <w:sz w:val="22"/>
          <w:szCs w:val="22"/>
        </w:rPr>
        <w:t>all</w:t>
      </w:r>
      <w:r w:rsidRPr="004E1085">
        <w:rPr>
          <w:rFonts w:ascii="Arial" w:hAnsi="Arial"/>
          <w:sz w:val="22"/>
          <w:szCs w:val="22"/>
        </w:rPr>
        <w:t xml:space="preserve"> gel packs are placed into the</w:t>
      </w:r>
      <w:r w:rsidR="002C7E28">
        <w:rPr>
          <w:rFonts w:ascii="Arial" w:hAnsi="Arial"/>
          <w:sz w:val="22"/>
          <w:szCs w:val="22"/>
        </w:rPr>
        <w:t xml:space="preserve"> -20ºC </w:t>
      </w:r>
      <w:r w:rsidRPr="004E1085">
        <w:rPr>
          <w:rFonts w:ascii="Arial" w:hAnsi="Arial"/>
          <w:sz w:val="22"/>
          <w:szCs w:val="22"/>
        </w:rPr>
        <w:t xml:space="preserve">freezer in the evening so that they are frozen </w:t>
      </w:r>
      <w:r w:rsidR="00080E3B">
        <w:rPr>
          <w:rFonts w:ascii="Arial" w:hAnsi="Arial"/>
          <w:sz w:val="22"/>
          <w:szCs w:val="22"/>
        </w:rPr>
        <w:t xml:space="preserve">until hard </w:t>
      </w:r>
      <w:r w:rsidRPr="004E1085">
        <w:rPr>
          <w:rFonts w:ascii="Arial" w:hAnsi="Arial"/>
          <w:sz w:val="22"/>
          <w:szCs w:val="22"/>
        </w:rPr>
        <w:t xml:space="preserve">and available to use in the cold boxes during the next day’s field use.  </w:t>
      </w:r>
    </w:p>
    <w:p w14:paraId="5ED77141" w14:textId="77777777" w:rsidR="002C7E28" w:rsidRDefault="002C7E28" w:rsidP="006A7C7F">
      <w:pPr>
        <w:pStyle w:val="ListParagraph"/>
        <w:numPr>
          <w:ilvl w:val="1"/>
          <w:numId w:val="23"/>
        </w:numPr>
        <w:rPr>
          <w:rFonts w:ascii="Arial" w:hAnsi="Arial"/>
          <w:sz w:val="22"/>
          <w:szCs w:val="22"/>
        </w:rPr>
      </w:pPr>
      <w:r>
        <w:rPr>
          <w:rFonts w:ascii="Arial" w:hAnsi="Arial"/>
          <w:sz w:val="22"/>
          <w:szCs w:val="22"/>
        </w:rPr>
        <w:t xml:space="preserve">Additional frozen gel packs will be available at the </w:t>
      </w:r>
      <w:r w:rsidR="00C47C77" w:rsidRPr="0043454A">
        <w:rPr>
          <w:rFonts w:ascii="Arial" w:hAnsi="Arial"/>
          <w:sz w:val="22"/>
          <w:szCs w:val="22"/>
        </w:rPr>
        <w:t xml:space="preserve">district </w:t>
      </w:r>
      <w:r w:rsidRPr="0043454A">
        <w:rPr>
          <w:rFonts w:ascii="Arial" w:hAnsi="Arial"/>
          <w:sz w:val="22"/>
          <w:szCs w:val="22"/>
        </w:rPr>
        <w:t>Public Health Center</w:t>
      </w:r>
      <w:r>
        <w:rPr>
          <w:rFonts w:ascii="Arial" w:hAnsi="Arial"/>
          <w:sz w:val="22"/>
          <w:szCs w:val="22"/>
        </w:rPr>
        <w:t>.</w:t>
      </w:r>
    </w:p>
    <w:p w14:paraId="0A20B47E" w14:textId="4DC91CDE" w:rsidR="003A5F49" w:rsidRDefault="003A5F49" w:rsidP="006A7C7F">
      <w:pPr>
        <w:pStyle w:val="ListParagraph"/>
        <w:numPr>
          <w:ilvl w:val="1"/>
          <w:numId w:val="23"/>
        </w:numPr>
        <w:rPr>
          <w:rFonts w:ascii="Arial" w:hAnsi="Arial"/>
          <w:sz w:val="22"/>
          <w:szCs w:val="22"/>
        </w:rPr>
      </w:pPr>
      <w:r>
        <w:rPr>
          <w:rFonts w:ascii="Arial" w:hAnsi="Arial"/>
          <w:sz w:val="22"/>
          <w:szCs w:val="22"/>
        </w:rPr>
        <w:t>Processed specimens should be placed into a -20°C freezer for storage until shipped</w:t>
      </w:r>
      <w:r w:rsidR="000F0990">
        <w:rPr>
          <w:rFonts w:ascii="Arial" w:hAnsi="Arial"/>
          <w:sz w:val="22"/>
          <w:szCs w:val="22"/>
        </w:rPr>
        <w:t>/transported</w:t>
      </w:r>
      <w:r>
        <w:rPr>
          <w:rFonts w:ascii="Arial" w:hAnsi="Arial"/>
          <w:sz w:val="22"/>
          <w:szCs w:val="22"/>
        </w:rPr>
        <w:t xml:space="preserve"> to Kathmandu. </w:t>
      </w:r>
    </w:p>
    <w:p w14:paraId="0847D48F" w14:textId="77777777" w:rsidR="00C47C77" w:rsidRPr="00D71F5F" w:rsidRDefault="00C47C77" w:rsidP="00C47C77">
      <w:pPr>
        <w:pStyle w:val="ListParagraph"/>
        <w:ind w:left="1440"/>
        <w:rPr>
          <w:rFonts w:ascii="Arial" w:hAnsi="Arial"/>
          <w:sz w:val="22"/>
          <w:szCs w:val="22"/>
        </w:rPr>
      </w:pPr>
    </w:p>
    <w:p w14:paraId="3A19465E" w14:textId="5B3C6D62" w:rsidR="004E1085" w:rsidRDefault="00C47C77" w:rsidP="006D284D">
      <w:pPr>
        <w:pStyle w:val="ListParagraph"/>
        <w:numPr>
          <w:ilvl w:val="0"/>
          <w:numId w:val="42"/>
        </w:numPr>
        <w:rPr>
          <w:rFonts w:ascii="Arial" w:hAnsi="Arial"/>
          <w:sz w:val="22"/>
          <w:szCs w:val="22"/>
        </w:rPr>
      </w:pPr>
      <w:r w:rsidRPr="004C5594">
        <w:rPr>
          <w:rFonts w:ascii="Arial" w:hAnsi="Arial"/>
          <w:sz w:val="22"/>
          <w:szCs w:val="22"/>
        </w:rPr>
        <w:lastRenderedPageBreak/>
        <w:t>Liquid controls for the HemoCue 301 analyzer</w:t>
      </w:r>
      <w:r w:rsidR="00775DA3" w:rsidRPr="004C5594">
        <w:rPr>
          <w:rFonts w:ascii="Arial" w:hAnsi="Arial"/>
          <w:sz w:val="22"/>
          <w:szCs w:val="22"/>
        </w:rPr>
        <w:t>s</w:t>
      </w:r>
      <w:r w:rsidRPr="004C5594">
        <w:rPr>
          <w:rFonts w:ascii="Arial" w:hAnsi="Arial"/>
          <w:sz w:val="22"/>
          <w:szCs w:val="22"/>
        </w:rPr>
        <w:t xml:space="preserve"> and the vitamin A2 </w:t>
      </w:r>
      <w:r w:rsidR="00125A22" w:rsidRPr="004C5594">
        <w:rPr>
          <w:rFonts w:ascii="Arial" w:hAnsi="Arial"/>
          <w:sz w:val="22"/>
          <w:szCs w:val="22"/>
        </w:rPr>
        <w:t xml:space="preserve">stock </w:t>
      </w:r>
      <w:r w:rsidRPr="004C5594">
        <w:rPr>
          <w:rFonts w:ascii="Arial" w:hAnsi="Arial"/>
          <w:sz w:val="22"/>
          <w:szCs w:val="22"/>
        </w:rPr>
        <w:t>for MRDR dosing should be stored in a 1</w:t>
      </w:r>
      <w:r w:rsidRPr="004C5594">
        <w:rPr>
          <w:rFonts w:ascii="Calibri" w:hAnsi="Calibri" w:cs="Calibri"/>
          <w:sz w:val="22"/>
          <w:szCs w:val="22"/>
        </w:rPr>
        <w:t>°</w:t>
      </w:r>
      <w:r w:rsidRPr="004C5594">
        <w:rPr>
          <w:rFonts w:ascii="Arial" w:hAnsi="Arial"/>
          <w:sz w:val="22"/>
          <w:szCs w:val="22"/>
        </w:rPr>
        <w:t>C - 6</w:t>
      </w:r>
      <w:r w:rsidRPr="004C5594">
        <w:rPr>
          <w:rFonts w:ascii="Calibri" w:hAnsi="Calibri" w:cs="Calibri"/>
          <w:sz w:val="22"/>
          <w:szCs w:val="22"/>
        </w:rPr>
        <w:t>°</w:t>
      </w:r>
      <w:r w:rsidRPr="004C5594">
        <w:rPr>
          <w:rFonts w:ascii="Arial" w:hAnsi="Arial"/>
          <w:sz w:val="22"/>
          <w:szCs w:val="22"/>
        </w:rPr>
        <w:t>C refrigerator</w:t>
      </w:r>
      <w:r w:rsidR="0043454A" w:rsidRPr="004C5594">
        <w:rPr>
          <w:rFonts w:ascii="Arial" w:hAnsi="Arial"/>
          <w:sz w:val="22"/>
          <w:szCs w:val="22"/>
        </w:rPr>
        <w:t xml:space="preserve"> or cold box</w:t>
      </w:r>
      <w:r w:rsidR="00495755" w:rsidRPr="004C5594">
        <w:rPr>
          <w:rFonts w:ascii="Arial" w:hAnsi="Arial"/>
          <w:sz w:val="22"/>
          <w:szCs w:val="22"/>
        </w:rPr>
        <w:t xml:space="preserve"> with frozen gel packs</w:t>
      </w:r>
      <w:r w:rsidR="0043454A" w:rsidRPr="004C5594">
        <w:rPr>
          <w:rFonts w:ascii="Arial" w:hAnsi="Arial"/>
          <w:sz w:val="22"/>
          <w:szCs w:val="22"/>
        </w:rPr>
        <w:t xml:space="preserve"> during the survey</w:t>
      </w:r>
      <w:r w:rsidRPr="004C5594">
        <w:rPr>
          <w:rFonts w:ascii="Arial" w:hAnsi="Arial"/>
          <w:sz w:val="22"/>
          <w:szCs w:val="22"/>
        </w:rPr>
        <w:t xml:space="preserve">.  </w:t>
      </w:r>
    </w:p>
    <w:p w14:paraId="383D39D2" w14:textId="77777777" w:rsidR="004C5594" w:rsidRPr="004C5594" w:rsidRDefault="004C5594" w:rsidP="004C5594">
      <w:pPr>
        <w:pStyle w:val="ListParagraph"/>
        <w:rPr>
          <w:rFonts w:ascii="Arial" w:hAnsi="Arial"/>
          <w:sz w:val="22"/>
          <w:szCs w:val="22"/>
        </w:rPr>
      </w:pPr>
    </w:p>
    <w:p w14:paraId="76AD525F" w14:textId="4DE8608C" w:rsidR="00FC4306" w:rsidRPr="004E1085" w:rsidRDefault="00FC4306" w:rsidP="006A7C7F">
      <w:pPr>
        <w:pStyle w:val="ListParagraph"/>
        <w:numPr>
          <w:ilvl w:val="0"/>
          <w:numId w:val="25"/>
        </w:numPr>
        <w:rPr>
          <w:rFonts w:ascii="Arial" w:hAnsi="Arial"/>
          <w:sz w:val="22"/>
          <w:szCs w:val="22"/>
        </w:rPr>
      </w:pPr>
      <w:r w:rsidRPr="004E1085">
        <w:rPr>
          <w:rFonts w:ascii="Arial" w:hAnsi="Arial"/>
          <w:sz w:val="22"/>
          <w:szCs w:val="22"/>
        </w:rPr>
        <w:t>To ensure the proper transport of biological specimens</w:t>
      </w:r>
      <w:r w:rsidR="00495755">
        <w:rPr>
          <w:rFonts w:ascii="Arial" w:hAnsi="Arial"/>
          <w:sz w:val="22"/>
          <w:szCs w:val="22"/>
        </w:rPr>
        <w:t xml:space="preserve">, </w:t>
      </w:r>
      <w:r w:rsidR="00BF17E2">
        <w:rPr>
          <w:rFonts w:ascii="Arial" w:hAnsi="Arial"/>
          <w:sz w:val="22"/>
          <w:szCs w:val="22"/>
        </w:rPr>
        <w:t>vitamin A2</w:t>
      </w:r>
      <w:r w:rsidR="00125A22">
        <w:rPr>
          <w:rFonts w:ascii="Arial" w:hAnsi="Arial"/>
          <w:sz w:val="22"/>
          <w:szCs w:val="22"/>
        </w:rPr>
        <w:t xml:space="preserve"> stock</w:t>
      </w:r>
      <w:r w:rsidR="00495755">
        <w:rPr>
          <w:rFonts w:ascii="Arial" w:hAnsi="Arial"/>
          <w:sz w:val="22"/>
          <w:szCs w:val="22"/>
        </w:rPr>
        <w:t>, and liquid controls</w:t>
      </w:r>
      <w:r w:rsidRPr="004E1085">
        <w:rPr>
          <w:rFonts w:ascii="Arial" w:hAnsi="Arial"/>
          <w:sz w:val="22"/>
          <w:szCs w:val="22"/>
        </w:rPr>
        <w:t>, procedures</w:t>
      </w:r>
      <w:r w:rsidR="00495755">
        <w:rPr>
          <w:rFonts w:ascii="Arial" w:hAnsi="Arial"/>
          <w:sz w:val="22"/>
          <w:szCs w:val="22"/>
        </w:rPr>
        <w:t xml:space="preserve"> for</w:t>
      </w:r>
      <w:r w:rsidRPr="004E1085">
        <w:rPr>
          <w:rFonts w:ascii="Arial" w:hAnsi="Arial"/>
          <w:sz w:val="22"/>
          <w:szCs w:val="22"/>
        </w:rPr>
        <w:t xml:space="preserve"> cold chain logistics need to be maintained to avoid adverse effects on specimen results (see </w:t>
      </w:r>
      <w:r w:rsidRPr="004E1085">
        <w:rPr>
          <w:rFonts w:ascii="Arial" w:hAnsi="Arial"/>
          <w:b/>
          <w:sz w:val="22"/>
          <w:szCs w:val="22"/>
        </w:rPr>
        <w:t>Table 1</w:t>
      </w:r>
      <w:r w:rsidRPr="004E1085">
        <w:rPr>
          <w:rFonts w:ascii="Arial" w:hAnsi="Arial"/>
          <w:sz w:val="22"/>
          <w:szCs w:val="22"/>
        </w:rPr>
        <w:t xml:space="preserve"> below). </w:t>
      </w:r>
    </w:p>
    <w:p w14:paraId="723DF8A0" w14:textId="77777777" w:rsidR="00FC4306" w:rsidRDefault="00FC4306" w:rsidP="00FC4306">
      <w:pPr>
        <w:rPr>
          <w:rFonts w:ascii="Arial" w:hAnsi="Arial"/>
          <w:sz w:val="22"/>
          <w:szCs w:val="22"/>
        </w:rPr>
      </w:pPr>
    </w:p>
    <w:p w14:paraId="4E78048A" w14:textId="77777777" w:rsidR="000A1D22" w:rsidRDefault="000A1D22" w:rsidP="000A1D22">
      <w:pPr>
        <w:rPr>
          <w:rFonts w:ascii="Arial" w:hAnsi="Arial"/>
          <w:b/>
          <w:sz w:val="24"/>
          <w:szCs w:val="24"/>
        </w:rPr>
      </w:pPr>
      <w:r w:rsidRPr="002D4AED">
        <w:rPr>
          <w:rFonts w:ascii="Arial" w:hAnsi="Arial"/>
          <w:b/>
          <w:sz w:val="22"/>
          <w:szCs w:val="22"/>
        </w:rPr>
        <w:t xml:space="preserve">Table 1: Cold Chain Logistics </w:t>
      </w:r>
    </w:p>
    <w:tbl>
      <w:tblPr>
        <w:tblW w:w="10606" w:type="dxa"/>
        <w:jc w:val="center"/>
        <w:tblLayout w:type="fixed"/>
        <w:tblCellMar>
          <w:left w:w="0" w:type="dxa"/>
          <w:right w:w="0" w:type="dxa"/>
        </w:tblCellMar>
        <w:tblLook w:val="0000" w:firstRow="0" w:lastRow="0" w:firstColumn="0" w:lastColumn="0" w:noHBand="0" w:noVBand="0"/>
      </w:tblPr>
      <w:tblGrid>
        <w:gridCol w:w="1208"/>
        <w:gridCol w:w="1665"/>
        <w:gridCol w:w="1440"/>
        <w:gridCol w:w="1350"/>
        <w:gridCol w:w="1350"/>
        <w:gridCol w:w="1440"/>
        <w:gridCol w:w="2153"/>
      </w:tblGrid>
      <w:tr w:rsidR="00A859E1" w:rsidRPr="00A71016" w14:paraId="003BB88F" w14:textId="77777777" w:rsidTr="00A10FF8">
        <w:trPr>
          <w:trHeight w:val="319"/>
          <w:jc w:val="center"/>
        </w:trPr>
        <w:tc>
          <w:tcPr>
            <w:tcW w:w="1208"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6D530A0E" w14:textId="77777777" w:rsidR="00A859E1" w:rsidRPr="00A71016" w:rsidRDefault="00A859E1" w:rsidP="00E923FE">
            <w:pPr>
              <w:rPr>
                <w:rFonts w:ascii="Times New Roman" w:hAnsi="Times New Roman" w:cs="Times New Roman"/>
                <w:b/>
                <w:bCs/>
                <w:sz w:val="16"/>
                <w:szCs w:val="16"/>
              </w:rPr>
            </w:pPr>
          </w:p>
        </w:tc>
        <w:tc>
          <w:tcPr>
            <w:tcW w:w="1665" w:type="dxa"/>
            <w:tcBorders>
              <w:top w:val="single" w:sz="8" w:space="0" w:color="auto"/>
              <w:left w:val="nil"/>
              <w:bottom w:val="single" w:sz="8" w:space="0" w:color="auto"/>
              <w:right w:val="single" w:sz="4" w:space="0" w:color="auto"/>
            </w:tcBorders>
            <w:shd w:val="clear" w:color="auto" w:fill="CCC0D9" w:themeFill="accent4" w:themeFillTint="66"/>
            <w:tcMar>
              <w:top w:w="0" w:type="dxa"/>
              <w:left w:w="108" w:type="dxa"/>
              <w:bottom w:w="0" w:type="dxa"/>
              <w:right w:w="108" w:type="dxa"/>
            </w:tcMar>
          </w:tcPr>
          <w:p w14:paraId="25B5B8D1" w14:textId="77777777" w:rsidR="00A859E1" w:rsidRPr="00A71016" w:rsidRDefault="00A859E1" w:rsidP="00E923FE">
            <w:pPr>
              <w:jc w:val="center"/>
              <w:rPr>
                <w:rFonts w:ascii="Times New Roman" w:hAnsi="Times New Roman" w:cs="Times New Roman"/>
                <w:b/>
                <w:bCs/>
                <w:sz w:val="16"/>
                <w:szCs w:val="16"/>
              </w:rPr>
            </w:pPr>
            <w:r w:rsidRPr="00A71016">
              <w:rPr>
                <w:rFonts w:ascii="Times New Roman" w:hAnsi="Times New Roman" w:cs="Times New Roman"/>
                <w:b/>
                <w:bCs/>
                <w:sz w:val="16"/>
                <w:szCs w:val="16"/>
              </w:rPr>
              <w:t>Household</w:t>
            </w:r>
          </w:p>
          <w:p w14:paraId="477FFBF9" w14:textId="77777777" w:rsidR="00A859E1" w:rsidRPr="00A71016" w:rsidRDefault="00A859E1" w:rsidP="00E923FE">
            <w:pPr>
              <w:jc w:val="center"/>
              <w:rPr>
                <w:rFonts w:ascii="Times New Roman" w:hAnsi="Times New Roman" w:cs="Times New Roman"/>
                <w:b/>
                <w:bCs/>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13F25554" w14:textId="77777777" w:rsidR="00A859E1" w:rsidRPr="00A71016" w:rsidRDefault="00A859E1" w:rsidP="00E923FE">
            <w:pPr>
              <w:jc w:val="center"/>
              <w:rPr>
                <w:rFonts w:ascii="Times New Roman" w:hAnsi="Times New Roman" w:cs="Times New Roman"/>
                <w:b/>
                <w:bCs/>
                <w:sz w:val="16"/>
                <w:szCs w:val="16"/>
              </w:rPr>
            </w:pPr>
            <w:r>
              <w:rPr>
                <w:rFonts w:ascii="Times New Roman" w:hAnsi="Times New Roman" w:cs="Times New Roman"/>
                <w:b/>
                <w:bCs/>
                <w:sz w:val="16"/>
                <w:szCs w:val="16"/>
              </w:rPr>
              <w:t>Field (Processing)</w:t>
            </w:r>
          </w:p>
        </w:tc>
        <w:tc>
          <w:tcPr>
            <w:tcW w:w="1350" w:type="dxa"/>
            <w:tcBorders>
              <w:top w:val="single" w:sz="8" w:space="0" w:color="auto"/>
              <w:left w:val="single" w:sz="4" w:space="0" w:color="auto"/>
              <w:bottom w:val="single" w:sz="8" w:space="0" w:color="auto"/>
              <w:right w:val="single" w:sz="4" w:space="0" w:color="auto"/>
            </w:tcBorders>
            <w:shd w:val="clear" w:color="auto" w:fill="CCC0D9" w:themeFill="accent4" w:themeFillTint="66"/>
            <w:tcMar>
              <w:top w:w="0" w:type="dxa"/>
              <w:left w:w="108" w:type="dxa"/>
              <w:bottom w:w="0" w:type="dxa"/>
              <w:right w:w="108" w:type="dxa"/>
            </w:tcMar>
          </w:tcPr>
          <w:p w14:paraId="52C03122" w14:textId="77777777" w:rsidR="00A859E1" w:rsidRPr="00A71016" w:rsidRDefault="00A859E1" w:rsidP="00E923FE">
            <w:pPr>
              <w:jc w:val="center"/>
              <w:rPr>
                <w:rFonts w:ascii="Times New Roman" w:hAnsi="Times New Roman" w:cs="Times New Roman"/>
                <w:b/>
                <w:bCs/>
                <w:sz w:val="16"/>
                <w:szCs w:val="16"/>
              </w:rPr>
            </w:pPr>
            <w:r w:rsidRPr="00A71016">
              <w:rPr>
                <w:rFonts w:ascii="Times New Roman" w:hAnsi="Times New Roman" w:cs="Times New Roman"/>
                <w:b/>
                <w:bCs/>
                <w:sz w:val="16"/>
                <w:szCs w:val="16"/>
              </w:rPr>
              <w:t>Vehicle</w:t>
            </w:r>
          </w:p>
        </w:tc>
        <w:tc>
          <w:tcPr>
            <w:tcW w:w="1350"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3229D957" w14:textId="77777777" w:rsidR="00A859E1" w:rsidRDefault="00944D74" w:rsidP="00E923FE">
            <w:pPr>
              <w:jc w:val="center"/>
              <w:rPr>
                <w:rFonts w:ascii="Times New Roman" w:hAnsi="Times New Roman" w:cs="Times New Roman"/>
                <w:b/>
                <w:bCs/>
                <w:sz w:val="16"/>
                <w:szCs w:val="16"/>
              </w:rPr>
            </w:pPr>
            <w:r>
              <w:rPr>
                <w:rFonts w:ascii="Times New Roman" w:hAnsi="Times New Roman" w:cs="Times New Roman"/>
                <w:b/>
                <w:bCs/>
                <w:sz w:val="16"/>
                <w:szCs w:val="16"/>
              </w:rPr>
              <w:t>Laboratory (Storage)</w:t>
            </w:r>
          </w:p>
        </w:tc>
        <w:tc>
          <w:tcPr>
            <w:tcW w:w="1440" w:type="dxa"/>
            <w:tcBorders>
              <w:top w:val="single" w:sz="8" w:space="0" w:color="auto"/>
              <w:left w:val="nil"/>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0A83BF57" w14:textId="77777777" w:rsidR="00A859E1" w:rsidRDefault="00A859E1" w:rsidP="00E923FE">
            <w:pPr>
              <w:jc w:val="center"/>
              <w:rPr>
                <w:rFonts w:ascii="Times New Roman" w:hAnsi="Times New Roman" w:cs="Times New Roman"/>
                <w:b/>
                <w:bCs/>
                <w:sz w:val="16"/>
                <w:szCs w:val="16"/>
              </w:rPr>
            </w:pPr>
            <w:r>
              <w:rPr>
                <w:rFonts w:ascii="Times New Roman" w:hAnsi="Times New Roman" w:cs="Times New Roman"/>
                <w:b/>
                <w:bCs/>
                <w:sz w:val="16"/>
                <w:szCs w:val="16"/>
              </w:rPr>
              <w:t xml:space="preserve">DHL/World </w:t>
            </w:r>
          </w:p>
          <w:p w14:paraId="7B50332F" w14:textId="77777777" w:rsidR="00A859E1" w:rsidRPr="00A71016" w:rsidRDefault="00A859E1" w:rsidP="00A859E1">
            <w:pPr>
              <w:jc w:val="center"/>
              <w:rPr>
                <w:rFonts w:ascii="Times New Roman" w:hAnsi="Times New Roman" w:cs="Times New Roman"/>
                <w:b/>
                <w:bCs/>
                <w:sz w:val="16"/>
                <w:szCs w:val="16"/>
              </w:rPr>
            </w:pPr>
            <w:r>
              <w:rPr>
                <w:rFonts w:ascii="Times New Roman" w:hAnsi="Times New Roman" w:cs="Times New Roman"/>
                <w:b/>
                <w:bCs/>
                <w:sz w:val="16"/>
                <w:szCs w:val="16"/>
              </w:rPr>
              <w:t>Courier</w:t>
            </w:r>
          </w:p>
        </w:tc>
        <w:tc>
          <w:tcPr>
            <w:tcW w:w="2153" w:type="dxa"/>
            <w:tcBorders>
              <w:top w:val="single" w:sz="8" w:space="0" w:color="auto"/>
              <w:left w:val="nil"/>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4EC89652" w14:textId="77777777" w:rsidR="00A859E1" w:rsidRPr="00A71016" w:rsidRDefault="00A859E1" w:rsidP="00E923FE">
            <w:pPr>
              <w:jc w:val="center"/>
              <w:rPr>
                <w:rFonts w:ascii="Times New Roman" w:hAnsi="Times New Roman" w:cs="Times New Roman"/>
                <w:b/>
                <w:bCs/>
                <w:sz w:val="16"/>
                <w:szCs w:val="16"/>
              </w:rPr>
            </w:pPr>
            <w:r>
              <w:rPr>
                <w:rFonts w:ascii="Times New Roman" w:hAnsi="Times New Roman" w:cs="Times New Roman"/>
                <w:b/>
                <w:bCs/>
                <w:sz w:val="16"/>
                <w:szCs w:val="16"/>
              </w:rPr>
              <w:t>Laboratory (Analysis)</w:t>
            </w:r>
          </w:p>
        </w:tc>
      </w:tr>
      <w:tr w:rsidR="00A859E1" w:rsidRPr="00A71016" w14:paraId="55753A4B" w14:textId="77777777" w:rsidTr="00A10FF8">
        <w:trPr>
          <w:trHeight w:val="1080"/>
          <w:jc w:val="center"/>
        </w:trPr>
        <w:tc>
          <w:tcPr>
            <w:tcW w:w="1208"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0E240797" w14:textId="77777777" w:rsidR="00A859E1" w:rsidRPr="00A71016" w:rsidRDefault="00A859E1" w:rsidP="00E923FE">
            <w:pPr>
              <w:bidi/>
              <w:jc w:val="center"/>
              <w:rPr>
                <w:rFonts w:ascii="Times New Roman" w:eastAsia="Batang" w:hAnsi="Times New Roman" w:cs="Times New Roman"/>
                <w:b/>
                <w:bCs/>
                <w:sz w:val="16"/>
                <w:szCs w:val="16"/>
                <w:lang w:bidi="ar-JO"/>
              </w:rPr>
            </w:pPr>
            <w:r w:rsidRPr="00A71016">
              <w:rPr>
                <w:rFonts w:ascii="Times New Roman" w:eastAsia="Batang" w:hAnsi="Times New Roman" w:cs="Times New Roman"/>
                <w:b/>
                <w:bCs/>
                <w:sz w:val="16"/>
                <w:szCs w:val="16"/>
                <w:lang w:bidi="ar-JO"/>
              </w:rPr>
              <w:t>Procedure</w:t>
            </w:r>
          </w:p>
        </w:tc>
        <w:tc>
          <w:tcPr>
            <w:tcW w:w="1665" w:type="dxa"/>
            <w:tcBorders>
              <w:top w:val="nil"/>
              <w:left w:val="nil"/>
              <w:bottom w:val="single" w:sz="8" w:space="0" w:color="auto"/>
              <w:right w:val="single" w:sz="4" w:space="0" w:color="auto"/>
            </w:tcBorders>
            <w:tcMar>
              <w:top w:w="0" w:type="dxa"/>
              <w:left w:w="108" w:type="dxa"/>
              <w:bottom w:w="0" w:type="dxa"/>
              <w:right w:w="108" w:type="dxa"/>
            </w:tcMar>
          </w:tcPr>
          <w:p w14:paraId="1743E3D5" w14:textId="77777777" w:rsidR="00A859E1" w:rsidRDefault="00A859E1" w:rsidP="000A1D22">
            <w:pPr>
              <w:jc w:val="center"/>
              <w:rPr>
                <w:rFonts w:ascii="Times New Roman" w:hAnsi="Times New Roman" w:cs="Times New Roman"/>
                <w:sz w:val="16"/>
                <w:szCs w:val="16"/>
              </w:rPr>
            </w:pPr>
            <w:r>
              <w:rPr>
                <w:rFonts w:ascii="Times New Roman" w:hAnsi="Times New Roman" w:cs="Times New Roman"/>
                <w:sz w:val="16"/>
                <w:szCs w:val="16"/>
              </w:rPr>
              <w:t>Blood collection</w:t>
            </w:r>
            <w:r w:rsidR="00BF17E2">
              <w:rPr>
                <w:rFonts w:ascii="Times New Roman" w:hAnsi="Times New Roman" w:cs="Times New Roman"/>
                <w:sz w:val="16"/>
                <w:szCs w:val="16"/>
              </w:rPr>
              <w:t xml:space="preserve"> &amp; Vitamin A2 doses</w:t>
            </w:r>
          </w:p>
          <w:p w14:paraId="66CCB153" w14:textId="77777777" w:rsidR="00125A22" w:rsidRDefault="00125A22" w:rsidP="000A1D22">
            <w:pPr>
              <w:jc w:val="center"/>
              <w:rPr>
                <w:rFonts w:ascii="Times New Roman" w:hAnsi="Times New Roman" w:cs="Times New Roman"/>
                <w:sz w:val="16"/>
                <w:szCs w:val="16"/>
              </w:rPr>
            </w:pPr>
          </w:p>
          <w:p w14:paraId="55BBAE85" w14:textId="1C22F757" w:rsidR="00125A22" w:rsidRDefault="00125A22" w:rsidP="000A1D22">
            <w:pPr>
              <w:jc w:val="center"/>
              <w:rPr>
                <w:rFonts w:ascii="Times New Roman" w:hAnsi="Times New Roman" w:cs="Times New Roman"/>
                <w:sz w:val="16"/>
                <w:szCs w:val="16"/>
              </w:rPr>
            </w:pPr>
            <w:r>
              <w:rPr>
                <w:rFonts w:ascii="Times New Roman" w:hAnsi="Times New Roman" w:cs="Times New Roman"/>
                <w:sz w:val="16"/>
                <w:szCs w:val="16"/>
              </w:rPr>
              <w:t>Field testing</w:t>
            </w:r>
          </w:p>
          <w:p w14:paraId="22881829" w14:textId="77777777" w:rsidR="00F41457" w:rsidRDefault="00F41457" w:rsidP="000A1D22">
            <w:pPr>
              <w:jc w:val="center"/>
              <w:rPr>
                <w:rFonts w:ascii="Times New Roman" w:hAnsi="Times New Roman" w:cs="Times New Roman"/>
                <w:sz w:val="16"/>
                <w:szCs w:val="16"/>
              </w:rPr>
            </w:pPr>
          </w:p>
          <w:p w14:paraId="5A13A841" w14:textId="047781FA" w:rsidR="00F41457" w:rsidRDefault="00F41457" w:rsidP="000A1D22">
            <w:pPr>
              <w:jc w:val="center"/>
              <w:rPr>
                <w:rFonts w:ascii="Times New Roman" w:hAnsi="Times New Roman" w:cs="Times New Roman"/>
                <w:sz w:val="16"/>
                <w:szCs w:val="16"/>
              </w:rPr>
            </w:pPr>
            <w:r>
              <w:rPr>
                <w:rFonts w:ascii="Times New Roman" w:hAnsi="Times New Roman" w:cs="Times New Roman"/>
                <w:sz w:val="16"/>
                <w:szCs w:val="16"/>
              </w:rPr>
              <w:t>Urine collection and processing</w:t>
            </w:r>
            <w:r w:rsidR="00125A22">
              <w:rPr>
                <w:rFonts w:ascii="Times New Roman" w:hAnsi="Times New Roman" w:cs="Times New Roman"/>
                <w:sz w:val="16"/>
                <w:szCs w:val="16"/>
              </w:rPr>
              <w:t xml:space="preserve"> (can be done in field)</w:t>
            </w:r>
          </w:p>
          <w:p w14:paraId="3F2A9CFB" w14:textId="77777777" w:rsidR="00F41457" w:rsidRDefault="00F41457" w:rsidP="000A1D22">
            <w:pPr>
              <w:jc w:val="center"/>
              <w:rPr>
                <w:rFonts w:ascii="Times New Roman" w:hAnsi="Times New Roman" w:cs="Times New Roman"/>
                <w:sz w:val="16"/>
                <w:szCs w:val="16"/>
              </w:rPr>
            </w:pPr>
          </w:p>
          <w:p w14:paraId="60D51B14" w14:textId="77777777" w:rsidR="00F41457" w:rsidRPr="00A71016" w:rsidRDefault="00F41457" w:rsidP="000A1D22">
            <w:pPr>
              <w:jc w:val="center"/>
              <w:rPr>
                <w:rFonts w:ascii="Times New Roman" w:hAnsi="Times New Roman" w:cs="Times New Roman"/>
                <w:sz w:val="16"/>
                <w:szCs w:val="16"/>
                <w:rtl/>
                <w:lang w:bidi="ar-JO"/>
              </w:rPr>
            </w:pPr>
            <w:r>
              <w:rPr>
                <w:rFonts w:ascii="Times New Roman" w:hAnsi="Times New Roman" w:cs="Times New Roman"/>
                <w:sz w:val="16"/>
                <w:szCs w:val="16"/>
              </w:rPr>
              <w:t xml:space="preserve">Stool collection </w:t>
            </w:r>
          </w:p>
        </w:tc>
        <w:tc>
          <w:tcPr>
            <w:tcW w:w="1440" w:type="dxa"/>
            <w:tcBorders>
              <w:top w:val="single" w:sz="4" w:space="0" w:color="auto"/>
              <w:left w:val="single" w:sz="4" w:space="0" w:color="auto"/>
              <w:bottom w:val="single" w:sz="4" w:space="0" w:color="auto"/>
              <w:right w:val="single" w:sz="4" w:space="0" w:color="auto"/>
            </w:tcBorders>
          </w:tcPr>
          <w:p w14:paraId="6A7CBC8F" w14:textId="37653FEC" w:rsidR="00A859E1" w:rsidRDefault="00153165" w:rsidP="00495755">
            <w:pPr>
              <w:jc w:val="center"/>
              <w:rPr>
                <w:rFonts w:ascii="Times New Roman" w:hAnsi="Times New Roman" w:cs="Times New Roman"/>
                <w:sz w:val="16"/>
                <w:szCs w:val="16"/>
              </w:rPr>
            </w:pPr>
            <w:r>
              <w:rPr>
                <w:rFonts w:ascii="Times New Roman" w:hAnsi="Times New Roman" w:cs="Times New Roman"/>
                <w:sz w:val="16"/>
                <w:szCs w:val="16"/>
              </w:rPr>
              <w:t>Centrifuge Blue</w:t>
            </w:r>
            <w:r w:rsidR="00495755">
              <w:rPr>
                <w:rFonts w:ascii="Times New Roman" w:hAnsi="Times New Roman" w:cs="Times New Roman"/>
                <w:sz w:val="16"/>
                <w:szCs w:val="16"/>
              </w:rPr>
              <w:t xml:space="preserve"> </w:t>
            </w:r>
            <w:r>
              <w:rPr>
                <w:rFonts w:ascii="Times New Roman" w:hAnsi="Times New Roman" w:cs="Times New Roman"/>
                <w:sz w:val="16"/>
                <w:szCs w:val="16"/>
              </w:rPr>
              <w:t>Top</w:t>
            </w:r>
            <w:r w:rsidR="000F0990">
              <w:rPr>
                <w:rFonts w:ascii="Times New Roman" w:hAnsi="Times New Roman" w:cs="Times New Roman"/>
                <w:sz w:val="16"/>
                <w:szCs w:val="16"/>
              </w:rPr>
              <w:t>, Red Top,</w:t>
            </w:r>
            <w:r w:rsidR="00495755">
              <w:rPr>
                <w:rFonts w:ascii="Times New Roman" w:hAnsi="Times New Roman" w:cs="Times New Roman"/>
                <w:sz w:val="16"/>
                <w:szCs w:val="16"/>
              </w:rPr>
              <w:t xml:space="preserve"> and </w:t>
            </w:r>
            <w:r w:rsidR="00495755" w:rsidRPr="00D10EBB">
              <w:rPr>
                <w:rFonts w:ascii="Times New Roman" w:hAnsi="Times New Roman" w:cs="Times New Roman"/>
                <w:sz w:val="16"/>
                <w:szCs w:val="16"/>
              </w:rPr>
              <w:t>Pu</w:t>
            </w:r>
            <w:r w:rsidR="00B26B9C" w:rsidRPr="00D10EBB">
              <w:rPr>
                <w:rFonts w:ascii="Times New Roman" w:hAnsi="Times New Roman" w:cs="Times New Roman"/>
                <w:sz w:val="16"/>
                <w:szCs w:val="16"/>
              </w:rPr>
              <w:t>rple Top Vac</w:t>
            </w:r>
            <w:r w:rsidR="00F41457" w:rsidRPr="00D10EBB">
              <w:rPr>
                <w:rFonts w:ascii="Times New Roman" w:hAnsi="Times New Roman" w:cs="Times New Roman"/>
                <w:sz w:val="16"/>
                <w:szCs w:val="16"/>
              </w:rPr>
              <w:t xml:space="preserve"> </w:t>
            </w:r>
          </w:p>
          <w:p w14:paraId="4E5AA22D" w14:textId="77777777" w:rsidR="00F41457" w:rsidRDefault="00F41457" w:rsidP="00495755">
            <w:pPr>
              <w:jc w:val="center"/>
              <w:rPr>
                <w:rFonts w:ascii="Times New Roman" w:hAnsi="Times New Roman" w:cs="Times New Roman"/>
                <w:sz w:val="16"/>
                <w:szCs w:val="16"/>
              </w:rPr>
            </w:pPr>
          </w:p>
          <w:p w14:paraId="060C653A" w14:textId="77C1FE3A" w:rsidR="00F41457" w:rsidRPr="00A71016" w:rsidRDefault="00F41457" w:rsidP="00495755">
            <w:pPr>
              <w:jc w:val="center"/>
              <w:rPr>
                <w:rFonts w:ascii="Times New Roman" w:hAnsi="Times New Roman" w:cs="Times New Roman"/>
                <w:sz w:val="16"/>
                <w:szCs w:val="16"/>
              </w:rPr>
            </w:pPr>
            <w:r>
              <w:rPr>
                <w:rFonts w:ascii="Times New Roman" w:hAnsi="Times New Roman" w:cs="Times New Roman"/>
                <w:sz w:val="16"/>
                <w:szCs w:val="16"/>
              </w:rPr>
              <w:t>Process stool specimens using Kato Katz</w:t>
            </w:r>
            <w:r w:rsidR="00125A22">
              <w:rPr>
                <w:rFonts w:ascii="Times New Roman" w:hAnsi="Times New Roman" w:cs="Times New Roman"/>
                <w:sz w:val="16"/>
                <w:szCs w:val="16"/>
              </w:rPr>
              <w:t xml:space="preserve"> and </w:t>
            </w:r>
            <w:r w:rsidR="00125A22" w:rsidRPr="00125A22">
              <w:rPr>
                <w:rFonts w:ascii="Times New Roman" w:hAnsi="Times New Roman" w:cs="Times New Roman"/>
                <w:i/>
                <w:sz w:val="16"/>
                <w:szCs w:val="16"/>
              </w:rPr>
              <w:t>H. pylori</w:t>
            </w:r>
          </w:p>
        </w:tc>
        <w:tc>
          <w:tcPr>
            <w:tcW w:w="1350"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tcPr>
          <w:p w14:paraId="2494237C" w14:textId="77777777" w:rsidR="00A859E1" w:rsidRDefault="00A859E1" w:rsidP="00A859E1">
            <w:pPr>
              <w:jc w:val="center"/>
              <w:rPr>
                <w:rFonts w:ascii="Times New Roman" w:hAnsi="Times New Roman" w:cs="Times New Roman"/>
                <w:sz w:val="16"/>
                <w:szCs w:val="16"/>
              </w:rPr>
            </w:pPr>
            <w:r w:rsidRPr="00A71016">
              <w:rPr>
                <w:rFonts w:ascii="Times New Roman" w:hAnsi="Times New Roman" w:cs="Times New Roman"/>
                <w:sz w:val="16"/>
                <w:szCs w:val="16"/>
              </w:rPr>
              <w:t xml:space="preserve">Transport to </w:t>
            </w:r>
            <w:r>
              <w:rPr>
                <w:rFonts w:ascii="Times New Roman" w:hAnsi="Times New Roman" w:cs="Times New Roman"/>
                <w:sz w:val="16"/>
                <w:szCs w:val="16"/>
              </w:rPr>
              <w:t>Laboratory</w:t>
            </w:r>
            <w:r w:rsidR="00B26B9C">
              <w:rPr>
                <w:rFonts w:ascii="Times New Roman" w:hAnsi="Times New Roman" w:cs="Times New Roman"/>
                <w:sz w:val="16"/>
                <w:szCs w:val="16"/>
              </w:rPr>
              <w:t xml:space="preserve"> (processed specimens)</w:t>
            </w:r>
          </w:p>
          <w:p w14:paraId="6222157A" w14:textId="77777777" w:rsidR="00B26B9C" w:rsidRDefault="00B26B9C" w:rsidP="00A859E1">
            <w:pPr>
              <w:jc w:val="center"/>
              <w:rPr>
                <w:rFonts w:ascii="Times New Roman" w:hAnsi="Times New Roman" w:cs="Times New Roman"/>
                <w:sz w:val="16"/>
                <w:szCs w:val="16"/>
              </w:rPr>
            </w:pPr>
          </w:p>
          <w:p w14:paraId="509EC375" w14:textId="08E8C871" w:rsidR="00B26B9C" w:rsidRPr="00A71016" w:rsidRDefault="00B26B9C" w:rsidP="00985EB5">
            <w:pPr>
              <w:jc w:val="center"/>
              <w:rPr>
                <w:rFonts w:ascii="Times New Roman" w:hAnsi="Times New Roman" w:cs="Times New Roman"/>
                <w:sz w:val="16"/>
                <w:szCs w:val="16"/>
              </w:rPr>
            </w:pPr>
            <w:r>
              <w:rPr>
                <w:rFonts w:ascii="Times New Roman" w:hAnsi="Times New Roman" w:cs="Times New Roman"/>
                <w:sz w:val="16"/>
                <w:szCs w:val="16"/>
              </w:rPr>
              <w:t xml:space="preserve">Transport </w:t>
            </w:r>
            <w:r w:rsidR="0026751F" w:rsidRPr="00D10EBB">
              <w:rPr>
                <w:rFonts w:ascii="Times New Roman" w:hAnsi="Times New Roman" w:cs="Times New Roman"/>
                <w:sz w:val="16"/>
                <w:szCs w:val="16"/>
              </w:rPr>
              <w:t>BD Purple Tops (</w:t>
            </w:r>
            <w:r w:rsidR="0026751F">
              <w:rPr>
                <w:rFonts w:ascii="Times New Roman" w:hAnsi="Times New Roman" w:cs="Times New Roman"/>
                <w:sz w:val="16"/>
                <w:szCs w:val="16"/>
              </w:rPr>
              <w:t xml:space="preserve">for blood disorders) </w:t>
            </w:r>
            <w:r w:rsidR="00985EB5">
              <w:rPr>
                <w:rFonts w:ascii="Times New Roman" w:hAnsi="Times New Roman" w:cs="Times New Roman"/>
                <w:sz w:val="16"/>
                <w:szCs w:val="16"/>
              </w:rPr>
              <w:t>weekly</w:t>
            </w:r>
            <w:r>
              <w:rPr>
                <w:rFonts w:ascii="Times New Roman" w:hAnsi="Times New Roman" w:cs="Times New Roman"/>
                <w:sz w:val="16"/>
                <w:szCs w:val="16"/>
              </w:rPr>
              <w:t xml:space="preserve"> to the L</w:t>
            </w:r>
            <w:r w:rsidR="0026751F">
              <w:rPr>
                <w:rFonts w:ascii="Times New Roman" w:hAnsi="Times New Roman" w:cs="Times New Roman"/>
                <w:sz w:val="16"/>
                <w:szCs w:val="16"/>
              </w:rPr>
              <w:t>aboratories in Kathmandu</w:t>
            </w:r>
          </w:p>
        </w:tc>
        <w:tc>
          <w:tcPr>
            <w:tcW w:w="1350" w:type="dxa"/>
            <w:tcBorders>
              <w:top w:val="single" w:sz="4" w:space="0" w:color="auto"/>
              <w:left w:val="single" w:sz="4" w:space="0" w:color="auto"/>
              <w:bottom w:val="single" w:sz="4" w:space="0" w:color="auto"/>
              <w:right w:val="single" w:sz="4" w:space="0" w:color="auto"/>
            </w:tcBorders>
          </w:tcPr>
          <w:p w14:paraId="75BD4D0C" w14:textId="6842EFED" w:rsidR="00A859E1" w:rsidRPr="00A71016" w:rsidRDefault="00944D74" w:rsidP="00A859E1">
            <w:pPr>
              <w:jc w:val="center"/>
              <w:rPr>
                <w:rFonts w:ascii="Times New Roman" w:hAnsi="Times New Roman" w:cs="Times New Roman"/>
                <w:sz w:val="16"/>
                <w:szCs w:val="16"/>
              </w:rPr>
            </w:pPr>
            <w:r>
              <w:rPr>
                <w:rFonts w:ascii="Times New Roman" w:hAnsi="Times New Roman" w:cs="Times New Roman"/>
                <w:sz w:val="16"/>
                <w:szCs w:val="16"/>
              </w:rPr>
              <w:t>Storage</w:t>
            </w:r>
            <w:r w:rsidR="00A859E1" w:rsidRPr="00A71016">
              <w:rPr>
                <w:rFonts w:ascii="Times New Roman" w:hAnsi="Times New Roman" w:cs="Times New Roman"/>
                <w:sz w:val="16"/>
                <w:szCs w:val="16"/>
              </w:rPr>
              <w:t xml:space="preserve"> of </w:t>
            </w:r>
            <w:r w:rsidR="00A859E1">
              <w:rPr>
                <w:rFonts w:ascii="Times New Roman" w:hAnsi="Times New Roman" w:cs="Times New Roman"/>
                <w:sz w:val="16"/>
                <w:szCs w:val="16"/>
              </w:rPr>
              <w:t>specimen</w:t>
            </w:r>
            <w:r w:rsidR="00A859E1" w:rsidRPr="00A71016">
              <w:rPr>
                <w:rFonts w:ascii="Times New Roman" w:hAnsi="Times New Roman" w:cs="Times New Roman"/>
                <w:sz w:val="16"/>
                <w:szCs w:val="16"/>
              </w:rPr>
              <w:t>s</w:t>
            </w:r>
            <w:r w:rsidR="00451B54">
              <w:rPr>
                <w:rFonts w:ascii="Times New Roman" w:hAnsi="Times New Roman" w:cs="Times New Roman"/>
                <w:sz w:val="16"/>
                <w:szCs w:val="16"/>
              </w:rPr>
              <w:t xml:space="preserve"> (freezer), </w:t>
            </w:r>
            <w:r w:rsidR="00BF17E2">
              <w:rPr>
                <w:rFonts w:ascii="Times New Roman" w:hAnsi="Times New Roman" w:cs="Times New Roman"/>
                <w:sz w:val="16"/>
                <w:szCs w:val="16"/>
              </w:rPr>
              <w:t>vitamin A2</w:t>
            </w:r>
            <w:r w:rsidR="00125A22">
              <w:rPr>
                <w:rFonts w:ascii="Times New Roman" w:hAnsi="Times New Roman" w:cs="Times New Roman"/>
                <w:sz w:val="16"/>
                <w:szCs w:val="16"/>
              </w:rPr>
              <w:t xml:space="preserve"> stock</w:t>
            </w:r>
            <w:r w:rsidR="00451B54">
              <w:rPr>
                <w:rFonts w:ascii="Times New Roman" w:hAnsi="Times New Roman" w:cs="Times New Roman"/>
                <w:sz w:val="16"/>
                <w:szCs w:val="16"/>
              </w:rPr>
              <w:t>, and liquid controls (refrigerator</w:t>
            </w:r>
            <w:r w:rsidR="00495755">
              <w:rPr>
                <w:rFonts w:ascii="Times New Roman" w:hAnsi="Times New Roman" w:cs="Times New Roman"/>
                <w:sz w:val="16"/>
                <w:szCs w:val="16"/>
              </w:rPr>
              <w:t xml:space="preserve"> or cold box with frozen gel packs</w:t>
            </w:r>
            <w:r w:rsidR="00451B54">
              <w:rPr>
                <w:rFonts w:ascii="Times New Roman" w:hAnsi="Times New Roman" w:cs="Times New Roman"/>
                <w:sz w:val="16"/>
                <w:szCs w:val="16"/>
              </w:rPr>
              <w:t xml:space="preserve">)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7A41B4A0" w14:textId="473FB76C" w:rsidR="00A859E1" w:rsidRPr="00A71016" w:rsidRDefault="00A859E1" w:rsidP="00495755">
            <w:pPr>
              <w:jc w:val="center"/>
              <w:rPr>
                <w:rFonts w:ascii="Times New Roman" w:hAnsi="Times New Roman" w:cs="Times New Roman"/>
                <w:sz w:val="16"/>
                <w:szCs w:val="16"/>
              </w:rPr>
            </w:pPr>
            <w:r w:rsidRPr="00A71016">
              <w:rPr>
                <w:rFonts w:ascii="Times New Roman" w:hAnsi="Times New Roman" w:cs="Times New Roman"/>
                <w:sz w:val="16"/>
                <w:szCs w:val="16"/>
              </w:rPr>
              <w:t xml:space="preserve">Transport to </w:t>
            </w:r>
            <w:r w:rsidR="00125A22">
              <w:rPr>
                <w:rFonts w:ascii="Times New Roman" w:hAnsi="Times New Roman" w:cs="Times New Roman"/>
                <w:sz w:val="16"/>
                <w:szCs w:val="16"/>
              </w:rPr>
              <w:t>Germany,</w:t>
            </w:r>
            <w:r>
              <w:rPr>
                <w:rFonts w:ascii="Times New Roman" w:hAnsi="Times New Roman" w:cs="Times New Roman"/>
                <w:sz w:val="16"/>
                <w:szCs w:val="16"/>
              </w:rPr>
              <w:t xml:space="preserve"> </w:t>
            </w:r>
            <w:r w:rsidR="00495755">
              <w:rPr>
                <w:rFonts w:ascii="Times New Roman" w:hAnsi="Times New Roman" w:cs="Times New Roman"/>
                <w:sz w:val="16"/>
                <w:szCs w:val="16"/>
              </w:rPr>
              <w:t>China</w:t>
            </w:r>
            <w:r w:rsidR="00ED5328">
              <w:rPr>
                <w:rFonts w:ascii="Times New Roman" w:hAnsi="Times New Roman" w:cs="Times New Roman"/>
                <w:sz w:val="16"/>
                <w:szCs w:val="16"/>
              </w:rPr>
              <w:t xml:space="preserve">, </w:t>
            </w:r>
            <w:r>
              <w:rPr>
                <w:rFonts w:ascii="Times New Roman" w:hAnsi="Times New Roman" w:cs="Times New Roman"/>
                <w:sz w:val="16"/>
                <w:szCs w:val="16"/>
              </w:rPr>
              <w:t>and Guatemala</w:t>
            </w:r>
          </w:p>
        </w:tc>
        <w:tc>
          <w:tcPr>
            <w:tcW w:w="2153" w:type="dxa"/>
            <w:tcBorders>
              <w:top w:val="nil"/>
              <w:left w:val="nil"/>
              <w:bottom w:val="single" w:sz="8" w:space="0" w:color="auto"/>
              <w:right w:val="single" w:sz="8" w:space="0" w:color="auto"/>
            </w:tcBorders>
            <w:tcMar>
              <w:top w:w="0" w:type="dxa"/>
              <w:left w:w="108" w:type="dxa"/>
              <w:bottom w:w="0" w:type="dxa"/>
              <w:right w:w="108" w:type="dxa"/>
            </w:tcMar>
          </w:tcPr>
          <w:p w14:paraId="45BB5449" w14:textId="77777777" w:rsidR="00A859E1" w:rsidRDefault="00A859E1" w:rsidP="00A859E1">
            <w:pPr>
              <w:jc w:val="center"/>
              <w:rPr>
                <w:rFonts w:ascii="Times New Roman" w:hAnsi="Times New Roman" w:cs="Times New Roman"/>
                <w:sz w:val="16"/>
                <w:szCs w:val="16"/>
              </w:rPr>
            </w:pPr>
            <w:r w:rsidRPr="00A859E1">
              <w:rPr>
                <w:rFonts w:ascii="Times New Roman" w:hAnsi="Times New Roman" w:cs="Times New Roman"/>
                <w:sz w:val="16"/>
                <w:szCs w:val="16"/>
                <w:u w:val="single"/>
              </w:rPr>
              <w:t>Germany</w:t>
            </w:r>
            <w:r>
              <w:rPr>
                <w:rFonts w:ascii="Times New Roman" w:hAnsi="Times New Roman" w:cs="Times New Roman"/>
                <w:sz w:val="16"/>
                <w:szCs w:val="16"/>
              </w:rPr>
              <w:t>: ELISA</w:t>
            </w:r>
          </w:p>
          <w:p w14:paraId="2D1E8198" w14:textId="77777777" w:rsidR="00125A22" w:rsidRDefault="00125A22" w:rsidP="00A859E1">
            <w:pPr>
              <w:jc w:val="center"/>
              <w:rPr>
                <w:rFonts w:ascii="Times New Roman" w:hAnsi="Times New Roman" w:cs="Times New Roman"/>
                <w:sz w:val="16"/>
                <w:szCs w:val="16"/>
                <w:u w:val="single"/>
              </w:rPr>
            </w:pPr>
          </w:p>
          <w:p w14:paraId="781821F5" w14:textId="77777777" w:rsidR="004E1085" w:rsidRDefault="00495755" w:rsidP="00A859E1">
            <w:pPr>
              <w:jc w:val="center"/>
              <w:rPr>
                <w:rFonts w:ascii="Times New Roman" w:hAnsi="Times New Roman" w:cs="Times New Roman"/>
                <w:sz w:val="16"/>
                <w:szCs w:val="16"/>
              </w:rPr>
            </w:pPr>
            <w:r>
              <w:rPr>
                <w:rFonts w:ascii="Times New Roman" w:hAnsi="Times New Roman" w:cs="Times New Roman"/>
                <w:sz w:val="16"/>
                <w:szCs w:val="16"/>
                <w:u w:val="single"/>
              </w:rPr>
              <w:t>Peking University</w:t>
            </w:r>
            <w:r w:rsidR="004E1085">
              <w:rPr>
                <w:rFonts w:ascii="Times New Roman" w:hAnsi="Times New Roman" w:cs="Times New Roman"/>
                <w:sz w:val="16"/>
                <w:szCs w:val="16"/>
              </w:rPr>
              <w:t>:</w:t>
            </w:r>
          </w:p>
          <w:p w14:paraId="50DBB208" w14:textId="3A87CAB9" w:rsidR="00A859E1" w:rsidRDefault="00A859E1" w:rsidP="00A859E1">
            <w:pPr>
              <w:jc w:val="center"/>
              <w:rPr>
                <w:rFonts w:ascii="Times New Roman" w:hAnsi="Times New Roman" w:cs="Times New Roman"/>
                <w:sz w:val="16"/>
                <w:szCs w:val="16"/>
              </w:rPr>
            </w:pPr>
            <w:r>
              <w:rPr>
                <w:rFonts w:ascii="Times New Roman" w:hAnsi="Times New Roman" w:cs="Times New Roman"/>
                <w:sz w:val="16"/>
                <w:szCs w:val="16"/>
              </w:rPr>
              <w:t>RBC Folate</w:t>
            </w:r>
            <w:r w:rsidR="000F0990">
              <w:rPr>
                <w:rFonts w:ascii="Times New Roman" w:hAnsi="Times New Roman" w:cs="Times New Roman"/>
                <w:sz w:val="16"/>
                <w:szCs w:val="16"/>
              </w:rPr>
              <w:t>, UI</w:t>
            </w:r>
          </w:p>
          <w:p w14:paraId="065E71A0" w14:textId="77777777" w:rsidR="00125A22" w:rsidRDefault="00125A22" w:rsidP="00A859E1">
            <w:pPr>
              <w:jc w:val="center"/>
              <w:rPr>
                <w:rFonts w:ascii="Times New Roman" w:hAnsi="Times New Roman" w:cs="Times New Roman"/>
                <w:sz w:val="16"/>
                <w:szCs w:val="16"/>
                <w:u w:val="single"/>
              </w:rPr>
            </w:pPr>
          </w:p>
          <w:p w14:paraId="1749CAD4" w14:textId="77777777" w:rsidR="00A859E1" w:rsidRDefault="00ED5328" w:rsidP="00A859E1">
            <w:pPr>
              <w:jc w:val="center"/>
              <w:rPr>
                <w:rFonts w:ascii="Times New Roman" w:hAnsi="Times New Roman" w:cs="Times New Roman"/>
                <w:sz w:val="16"/>
                <w:szCs w:val="16"/>
              </w:rPr>
            </w:pPr>
            <w:r>
              <w:rPr>
                <w:rFonts w:ascii="Times New Roman" w:hAnsi="Times New Roman" w:cs="Times New Roman"/>
                <w:sz w:val="16"/>
                <w:szCs w:val="16"/>
                <w:u w:val="single"/>
              </w:rPr>
              <w:t>Guatemala (</w:t>
            </w:r>
            <w:r w:rsidR="00454074">
              <w:rPr>
                <w:rFonts w:ascii="Times New Roman" w:hAnsi="Times New Roman" w:cs="Times New Roman"/>
                <w:sz w:val="16"/>
                <w:szCs w:val="16"/>
                <w:u w:val="single"/>
              </w:rPr>
              <w:t>INCAP</w:t>
            </w:r>
            <w:r>
              <w:rPr>
                <w:rFonts w:ascii="Times New Roman" w:hAnsi="Times New Roman" w:cs="Times New Roman"/>
                <w:sz w:val="16"/>
                <w:szCs w:val="16"/>
                <w:u w:val="single"/>
              </w:rPr>
              <w:t>)</w:t>
            </w:r>
            <w:r w:rsidR="00A859E1">
              <w:rPr>
                <w:rFonts w:ascii="Times New Roman" w:hAnsi="Times New Roman" w:cs="Times New Roman"/>
                <w:sz w:val="16"/>
                <w:szCs w:val="16"/>
              </w:rPr>
              <w:t>:</w:t>
            </w:r>
          </w:p>
          <w:p w14:paraId="726C75FC" w14:textId="3801837F" w:rsidR="00125A22" w:rsidRDefault="000F0990" w:rsidP="00125A22">
            <w:pPr>
              <w:jc w:val="center"/>
              <w:rPr>
                <w:rFonts w:ascii="Times New Roman" w:hAnsi="Times New Roman" w:cs="Times New Roman"/>
                <w:sz w:val="16"/>
                <w:szCs w:val="16"/>
              </w:rPr>
            </w:pPr>
            <w:r>
              <w:rPr>
                <w:rFonts w:ascii="Times New Roman" w:hAnsi="Times New Roman" w:cs="Times New Roman"/>
                <w:sz w:val="16"/>
                <w:szCs w:val="16"/>
              </w:rPr>
              <w:t>MRDR/</w:t>
            </w:r>
            <w:r w:rsidR="00A859E1">
              <w:rPr>
                <w:rFonts w:ascii="Times New Roman" w:hAnsi="Times New Roman" w:cs="Times New Roman"/>
                <w:sz w:val="16"/>
                <w:szCs w:val="16"/>
              </w:rPr>
              <w:t>Retinol</w:t>
            </w:r>
            <w:r w:rsidR="00125A22">
              <w:rPr>
                <w:rFonts w:ascii="Times New Roman" w:hAnsi="Times New Roman" w:cs="Times New Roman"/>
                <w:sz w:val="16"/>
                <w:szCs w:val="16"/>
              </w:rPr>
              <w:t>, UI, B12, Zinc</w:t>
            </w:r>
          </w:p>
          <w:p w14:paraId="6676258D" w14:textId="77777777" w:rsidR="00125A22" w:rsidRDefault="00125A22" w:rsidP="00A859E1">
            <w:pPr>
              <w:jc w:val="center"/>
              <w:rPr>
                <w:rFonts w:ascii="Times New Roman" w:hAnsi="Times New Roman" w:cs="Times New Roman"/>
                <w:sz w:val="16"/>
                <w:szCs w:val="16"/>
                <w:u w:val="single"/>
              </w:rPr>
            </w:pPr>
          </w:p>
          <w:p w14:paraId="0FD7E68A" w14:textId="3F62684F" w:rsidR="00495755" w:rsidRDefault="000F0990" w:rsidP="00A859E1">
            <w:pPr>
              <w:jc w:val="center"/>
              <w:rPr>
                <w:rFonts w:ascii="Times New Roman" w:hAnsi="Times New Roman" w:cs="Times New Roman"/>
                <w:sz w:val="16"/>
                <w:szCs w:val="16"/>
              </w:rPr>
            </w:pPr>
            <w:r>
              <w:rPr>
                <w:rFonts w:ascii="Times New Roman" w:hAnsi="Times New Roman" w:cs="Times New Roman"/>
                <w:sz w:val="16"/>
                <w:szCs w:val="16"/>
                <w:u w:val="single"/>
              </w:rPr>
              <w:t>NPHL</w:t>
            </w:r>
            <w:r w:rsidR="00495755" w:rsidRPr="00495755">
              <w:rPr>
                <w:rFonts w:ascii="Times New Roman" w:hAnsi="Times New Roman" w:cs="Times New Roman"/>
                <w:sz w:val="16"/>
                <w:szCs w:val="16"/>
                <w:u w:val="single"/>
              </w:rPr>
              <w:t>/</w:t>
            </w:r>
            <w:r w:rsidR="00125A22">
              <w:rPr>
                <w:rFonts w:ascii="Times New Roman" w:hAnsi="Times New Roman" w:cs="Times New Roman"/>
                <w:sz w:val="16"/>
                <w:szCs w:val="16"/>
                <w:u w:val="single"/>
              </w:rPr>
              <w:t>Samyak</w:t>
            </w:r>
            <w:r w:rsidR="00495755" w:rsidRPr="00495755">
              <w:rPr>
                <w:rFonts w:ascii="Times New Roman" w:hAnsi="Times New Roman" w:cs="Times New Roman"/>
                <w:sz w:val="16"/>
                <w:szCs w:val="16"/>
                <w:u w:val="single"/>
              </w:rPr>
              <w:t xml:space="preserve"> Lab</w:t>
            </w:r>
            <w:r w:rsidR="00495755">
              <w:rPr>
                <w:rFonts w:ascii="Times New Roman" w:hAnsi="Times New Roman" w:cs="Times New Roman"/>
                <w:sz w:val="16"/>
                <w:szCs w:val="16"/>
              </w:rPr>
              <w:t>:</w:t>
            </w:r>
          </w:p>
          <w:p w14:paraId="68B3FBAB" w14:textId="77777777" w:rsidR="00495755" w:rsidRDefault="00495755" w:rsidP="00A859E1">
            <w:pPr>
              <w:jc w:val="center"/>
              <w:rPr>
                <w:rFonts w:ascii="Times New Roman" w:hAnsi="Times New Roman" w:cs="Times New Roman"/>
                <w:sz w:val="16"/>
                <w:szCs w:val="16"/>
              </w:rPr>
            </w:pPr>
            <w:r>
              <w:rPr>
                <w:rFonts w:ascii="Times New Roman" w:hAnsi="Times New Roman" w:cs="Times New Roman"/>
                <w:sz w:val="16"/>
                <w:szCs w:val="16"/>
              </w:rPr>
              <w:t>CBC and Blood Disorders</w:t>
            </w:r>
          </w:p>
          <w:p w14:paraId="3D487AA3" w14:textId="77777777" w:rsidR="00125A22" w:rsidRDefault="00125A22" w:rsidP="00A859E1">
            <w:pPr>
              <w:jc w:val="center"/>
              <w:rPr>
                <w:rFonts w:ascii="Times New Roman" w:hAnsi="Times New Roman" w:cs="Times New Roman"/>
                <w:sz w:val="16"/>
                <w:szCs w:val="16"/>
                <w:u w:val="single"/>
              </w:rPr>
            </w:pPr>
          </w:p>
          <w:p w14:paraId="5BCAD085" w14:textId="77777777" w:rsidR="00495755" w:rsidRDefault="00495755" w:rsidP="00A859E1">
            <w:pPr>
              <w:jc w:val="center"/>
              <w:rPr>
                <w:rFonts w:ascii="Times New Roman" w:hAnsi="Times New Roman" w:cs="Times New Roman"/>
                <w:sz w:val="16"/>
                <w:szCs w:val="16"/>
              </w:rPr>
            </w:pPr>
            <w:r w:rsidRPr="00495755">
              <w:rPr>
                <w:rFonts w:ascii="Times New Roman" w:hAnsi="Times New Roman" w:cs="Times New Roman"/>
                <w:sz w:val="16"/>
                <w:szCs w:val="16"/>
                <w:u w:val="single"/>
              </w:rPr>
              <w:t>AFRIMS</w:t>
            </w:r>
            <w:r>
              <w:rPr>
                <w:rFonts w:ascii="Times New Roman" w:hAnsi="Times New Roman" w:cs="Times New Roman"/>
                <w:sz w:val="16"/>
                <w:szCs w:val="16"/>
              </w:rPr>
              <w:t>:</w:t>
            </w:r>
          </w:p>
          <w:p w14:paraId="0EAE72C2" w14:textId="77777777" w:rsidR="00495755" w:rsidRPr="00A71016" w:rsidRDefault="00495755" w:rsidP="00A859E1">
            <w:pPr>
              <w:jc w:val="center"/>
              <w:rPr>
                <w:rFonts w:ascii="Times New Roman" w:hAnsi="Times New Roman" w:cs="Times New Roman"/>
                <w:sz w:val="16"/>
                <w:szCs w:val="16"/>
              </w:rPr>
            </w:pPr>
            <w:r>
              <w:rPr>
                <w:rFonts w:ascii="Times New Roman" w:hAnsi="Times New Roman" w:cs="Times New Roman"/>
                <w:sz w:val="16"/>
                <w:szCs w:val="16"/>
              </w:rPr>
              <w:t xml:space="preserve">Stool for </w:t>
            </w:r>
            <w:r w:rsidRPr="00495755">
              <w:rPr>
                <w:rFonts w:ascii="Times New Roman" w:hAnsi="Times New Roman" w:cs="Times New Roman"/>
                <w:i/>
                <w:sz w:val="16"/>
                <w:szCs w:val="16"/>
              </w:rPr>
              <w:t>H. pylori</w:t>
            </w:r>
          </w:p>
        </w:tc>
      </w:tr>
      <w:tr w:rsidR="00A859E1" w:rsidRPr="00A71016" w14:paraId="432CFEA4" w14:textId="77777777" w:rsidTr="00A10FF8">
        <w:trPr>
          <w:trHeight w:val="638"/>
          <w:jc w:val="center"/>
        </w:trPr>
        <w:tc>
          <w:tcPr>
            <w:tcW w:w="1208"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0D4A2378" w14:textId="77777777" w:rsidR="00A859E1" w:rsidRPr="00A71016" w:rsidRDefault="00A859E1" w:rsidP="00E923FE">
            <w:pPr>
              <w:jc w:val="center"/>
              <w:rPr>
                <w:rFonts w:ascii="Times New Roman" w:hAnsi="Times New Roman" w:cs="Times New Roman"/>
                <w:b/>
                <w:bCs/>
                <w:sz w:val="16"/>
                <w:szCs w:val="16"/>
              </w:rPr>
            </w:pPr>
            <w:r w:rsidRPr="00A71016">
              <w:rPr>
                <w:rFonts w:ascii="Times New Roman" w:hAnsi="Times New Roman" w:cs="Times New Roman"/>
                <w:b/>
                <w:bCs/>
                <w:sz w:val="16"/>
                <w:szCs w:val="16"/>
              </w:rPr>
              <w:t>Packaging</w:t>
            </w:r>
          </w:p>
        </w:tc>
        <w:tc>
          <w:tcPr>
            <w:tcW w:w="1665" w:type="dxa"/>
            <w:tcBorders>
              <w:top w:val="nil"/>
              <w:left w:val="nil"/>
              <w:bottom w:val="single" w:sz="8" w:space="0" w:color="auto"/>
              <w:right w:val="single" w:sz="4" w:space="0" w:color="auto"/>
            </w:tcBorders>
            <w:tcMar>
              <w:top w:w="0" w:type="dxa"/>
              <w:left w:w="108" w:type="dxa"/>
              <w:bottom w:w="0" w:type="dxa"/>
              <w:right w:w="108" w:type="dxa"/>
            </w:tcMar>
          </w:tcPr>
          <w:p w14:paraId="703F6C5C" w14:textId="77777777" w:rsidR="00A859E1" w:rsidRPr="00A71016" w:rsidRDefault="00A859E1" w:rsidP="00E923FE">
            <w:pPr>
              <w:jc w:val="center"/>
              <w:rPr>
                <w:rFonts w:ascii="Times New Roman" w:hAnsi="Times New Roman" w:cs="Times New Roman"/>
                <w:sz w:val="16"/>
                <w:szCs w:val="16"/>
              </w:rPr>
            </w:pPr>
            <w:r>
              <w:rPr>
                <w:rFonts w:ascii="Times New Roman" w:hAnsi="Times New Roman" w:cs="Times New Roman"/>
                <w:sz w:val="16"/>
                <w:szCs w:val="16"/>
              </w:rPr>
              <w:t>Cold B</w:t>
            </w:r>
            <w:r w:rsidRPr="00A71016">
              <w:rPr>
                <w:rFonts w:ascii="Times New Roman" w:hAnsi="Times New Roman" w:cs="Times New Roman"/>
                <w:sz w:val="16"/>
                <w:szCs w:val="16"/>
              </w:rPr>
              <w:t>ox</w:t>
            </w:r>
          </w:p>
        </w:tc>
        <w:tc>
          <w:tcPr>
            <w:tcW w:w="1440" w:type="dxa"/>
            <w:tcBorders>
              <w:top w:val="single" w:sz="4" w:space="0" w:color="auto"/>
              <w:left w:val="single" w:sz="4" w:space="0" w:color="auto"/>
              <w:bottom w:val="single" w:sz="4" w:space="0" w:color="auto"/>
              <w:right w:val="single" w:sz="4" w:space="0" w:color="auto"/>
            </w:tcBorders>
          </w:tcPr>
          <w:p w14:paraId="4C2D0759" w14:textId="77777777" w:rsidR="00A859E1" w:rsidRDefault="00A859E1" w:rsidP="00E923FE">
            <w:pPr>
              <w:jc w:val="center"/>
              <w:rPr>
                <w:rFonts w:ascii="Times New Roman" w:hAnsi="Times New Roman" w:cs="Times New Roman"/>
                <w:sz w:val="16"/>
                <w:szCs w:val="16"/>
              </w:rPr>
            </w:pPr>
            <w:r>
              <w:rPr>
                <w:rFonts w:ascii="Times New Roman" w:hAnsi="Times New Roman" w:cs="Times New Roman"/>
                <w:sz w:val="16"/>
                <w:szCs w:val="16"/>
              </w:rPr>
              <w:t>Portable Freezer</w:t>
            </w:r>
          </w:p>
        </w:tc>
        <w:tc>
          <w:tcPr>
            <w:tcW w:w="1350"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767FB9F8" w14:textId="77777777" w:rsidR="00A859E1" w:rsidRPr="00A71016" w:rsidRDefault="00A859E1" w:rsidP="00E923FE">
            <w:pPr>
              <w:jc w:val="center"/>
              <w:rPr>
                <w:rFonts w:ascii="Times New Roman" w:hAnsi="Times New Roman" w:cs="Times New Roman"/>
                <w:sz w:val="16"/>
                <w:szCs w:val="16"/>
              </w:rPr>
            </w:pPr>
            <w:r>
              <w:rPr>
                <w:rFonts w:ascii="Times New Roman" w:hAnsi="Times New Roman" w:cs="Times New Roman"/>
                <w:sz w:val="16"/>
                <w:szCs w:val="16"/>
              </w:rPr>
              <w:t>Cold Box and Portable Freezer</w:t>
            </w:r>
          </w:p>
        </w:tc>
        <w:tc>
          <w:tcPr>
            <w:tcW w:w="1350" w:type="dxa"/>
            <w:tcBorders>
              <w:top w:val="single" w:sz="4" w:space="0" w:color="auto"/>
              <w:left w:val="single" w:sz="4" w:space="0" w:color="auto"/>
              <w:bottom w:val="single" w:sz="4" w:space="0" w:color="auto"/>
              <w:right w:val="single" w:sz="4" w:space="0" w:color="auto"/>
            </w:tcBorders>
          </w:tcPr>
          <w:p w14:paraId="1D0E5ABA" w14:textId="77777777" w:rsidR="00451B54" w:rsidRDefault="00451B54" w:rsidP="00BF17E2">
            <w:pPr>
              <w:jc w:val="center"/>
              <w:rPr>
                <w:rFonts w:ascii="Times New Roman" w:hAnsi="Times New Roman" w:cs="Times New Roman"/>
                <w:sz w:val="16"/>
                <w:szCs w:val="16"/>
              </w:rPr>
            </w:pPr>
            <w:r>
              <w:rPr>
                <w:rFonts w:ascii="Times New Roman" w:hAnsi="Times New Roman" w:cs="Times New Roman"/>
                <w:sz w:val="16"/>
                <w:szCs w:val="16"/>
              </w:rPr>
              <w:t>Refrigerator/</w:t>
            </w:r>
          </w:p>
          <w:p w14:paraId="4ABB6052" w14:textId="77777777" w:rsidR="00BF17E2" w:rsidRPr="00A71016" w:rsidRDefault="00A859E1" w:rsidP="00BF17E2">
            <w:pPr>
              <w:jc w:val="center"/>
              <w:rPr>
                <w:rFonts w:ascii="Times New Roman" w:hAnsi="Times New Roman" w:cs="Times New Roman"/>
                <w:sz w:val="16"/>
                <w:szCs w:val="16"/>
              </w:rPr>
            </w:pPr>
            <w:r>
              <w:rPr>
                <w:rFonts w:ascii="Times New Roman" w:hAnsi="Times New Roman" w:cs="Times New Roman"/>
                <w:sz w:val="16"/>
                <w:szCs w:val="16"/>
              </w:rPr>
              <w:t>Freezer</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116AFFF6" w14:textId="77777777" w:rsidR="00A859E1" w:rsidRPr="00A71016" w:rsidRDefault="00A859E1" w:rsidP="00E923FE">
            <w:pPr>
              <w:jc w:val="center"/>
              <w:rPr>
                <w:rFonts w:ascii="Times New Roman" w:hAnsi="Times New Roman" w:cs="Times New Roman"/>
                <w:sz w:val="16"/>
                <w:szCs w:val="16"/>
              </w:rPr>
            </w:pPr>
            <w:r>
              <w:rPr>
                <w:rFonts w:ascii="Times New Roman" w:hAnsi="Times New Roman" w:cs="Times New Roman"/>
                <w:sz w:val="16"/>
                <w:szCs w:val="16"/>
              </w:rPr>
              <w:t>Packed on</w:t>
            </w:r>
            <w:r w:rsidRPr="00A71016">
              <w:rPr>
                <w:rFonts w:ascii="Times New Roman" w:hAnsi="Times New Roman" w:cs="Times New Roman"/>
                <w:sz w:val="16"/>
                <w:szCs w:val="16"/>
              </w:rPr>
              <w:t xml:space="preserve"> dry ice for shipment vi</w:t>
            </w:r>
            <w:r>
              <w:rPr>
                <w:rFonts w:ascii="Times New Roman" w:hAnsi="Times New Roman" w:cs="Times New Roman"/>
                <w:sz w:val="16"/>
                <w:szCs w:val="16"/>
              </w:rPr>
              <w:t>a DHL or World Courier</w:t>
            </w:r>
          </w:p>
        </w:tc>
        <w:tc>
          <w:tcPr>
            <w:tcW w:w="2153" w:type="dxa"/>
            <w:tcBorders>
              <w:top w:val="nil"/>
              <w:left w:val="nil"/>
              <w:bottom w:val="single" w:sz="8" w:space="0" w:color="auto"/>
              <w:right w:val="single" w:sz="8" w:space="0" w:color="auto"/>
            </w:tcBorders>
            <w:tcMar>
              <w:top w:w="0" w:type="dxa"/>
              <w:left w:w="108" w:type="dxa"/>
              <w:bottom w:w="0" w:type="dxa"/>
              <w:right w:w="108" w:type="dxa"/>
            </w:tcMar>
          </w:tcPr>
          <w:p w14:paraId="50EA2F7F" w14:textId="77777777" w:rsidR="00A859E1" w:rsidRPr="00A71016" w:rsidRDefault="00A859E1" w:rsidP="00E923FE">
            <w:pPr>
              <w:jc w:val="center"/>
              <w:rPr>
                <w:rFonts w:ascii="Times New Roman" w:hAnsi="Times New Roman" w:cs="Times New Roman"/>
                <w:sz w:val="16"/>
                <w:szCs w:val="16"/>
              </w:rPr>
            </w:pPr>
            <w:r w:rsidRPr="00A71016">
              <w:rPr>
                <w:rFonts w:ascii="Times New Roman" w:hAnsi="Times New Roman" w:cs="Times New Roman"/>
                <w:sz w:val="16"/>
                <w:szCs w:val="16"/>
              </w:rPr>
              <w:t>Freezers</w:t>
            </w:r>
          </w:p>
        </w:tc>
      </w:tr>
      <w:tr w:rsidR="00A859E1" w:rsidRPr="00A71016" w14:paraId="44631069" w14:textId="77777777" w:rsidTr="00A10FF8">
        <w:trPr>
          <w:trHeight w:val="166"/>
          <w:jc w:val="center"/>
        </w:trPr>
        <w:tc>
          <w:tcPr>
            <w:tcW w:w="1208"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3031BBCF" w14:textId="77777777" w:rsidR="00A859E1" w:rsidRPr="00A71016" w:rsidRDefault="00A859E1" w:rsidP="00E923FE">
            <w:pPr>
              <w:jc w:val="center"/>
              <w:rPr>
                <w:rFonts w:ascii="Times New Roman" w:hAnsi="Times New Roman" w:cs="Times New Roman"/>
                <w:b/>
                <w:bCs/>
                <w:sz w:val="16"/>
                <w:szCs w:val="16"/>
              </w:rPr>
            </w:pPr>
            <w:r w:rsidRPr="00A71016">
              <w:rPr>
                <w:rFonts w:ascii="Times New Roman" w:hAnsi="Times New Roman" w:cs="Times New Roman"/>
                <w:b/>
                <w:bCs/>
                <w:sz w:val="16"/>
                <w:szCs w:val="16"/>
              </w:rPr>
              <w:t>Temperature</w:t>
            </w:r>
          </w:p>
        </w:tc>
        <w:tc>
          <w:tcPr>
            <w:tcW w:w="1665" w:type="dxa"/>
            <w:tcBorders>
              <w:top w:val="nil"/>
              <w:left w:val="nil"/>
              <w:bottom w:val="single" w:sz="8" w:space="0" w:color="auto"/>
              <w:right w:val="single" w:sz="4" w:space="0" w:color="auto"/>
            </w:tcBorders>
            <w:tcMar>
              <w:top w:w="0" w:type="dxa"/>
              <w:left w:w="108" w:type="dxa"/>
              <w:bottom w:w="0" w:type="dxa"/>
              <w:right w:w="108" w:type="dxa"/>
            </w:tcMar>
          </w:tcPr>
          <w:p w14:paraId="7EFED30E" w14:textId="77777777" w:rsidR="00A859E1" w:rsidRPr="00A71016" w:rsidRDefault="00A859E1" w:rsidP="00E923FE">
            <w:pPr>
              <w:jc w:val="center"/>
              <w:rPr>
                <w:rFonts w:ascii="Times New Roman" w:hAnsi="Times New Roman" w:cs="Times New Roman"/>
                <w:sz w:val="16"/>
                <w:szCs w:val="16"/>
              </w:rPr>
            </w:pPr>
            <w:r>
              <w:rPr>
                <w:rFonts w:ascii="Times New Roman" w:hAnsi="Times New Roman" w:cs="Times New Roman"/>
                <w:sz w:val="16"/>
                <w:szCs w:val="16"/>
              </w:rPr>
              <w:t>&lt; 8</w:t>
            </w:r>
            <w:r w:rsidRPr="00A71016">
              <w:rPr>
                <w:rFonts w:ascii="Times New Roman" w:hAnsi="Times New Roman" w:cs="Times New Roman"/>
                <w:sz w:val="16"/>
                <w:szCs w:val="16"/>
              </w:rPr>
              <w:sym w:font="Symbol" w:char="F0B0"/>
            </w:r>
            <w:r w:rsidRPr="00A71016">
              <w:rPr>
                <w:rFonts w:ascii="Times New Roman" w:hAnsi="Times New Roman" w:cs="Times New Roman"/>
                <w:sz w:val="16"/>
                <w:szCs w:val="16"/>
              </w:rPr>
              <w:t>C</w:t>
            </w:r>
            <w:r>
              <w:rPr>
                <w:rFonts w:ascii="Times New Roman" w:hAnsi="Times New Roman" w:cs="Times New Roman"/>
                <w:sz w:val="16"/>
                <w:szCs w:val="16"/>
              </w:rPr>
              <w:t xml:space="preserve"> (Replace thawing gel packs at ~6°C)</w:t>
            </w:r>
          </w:p>
        </w:tc>
        <w:tc>
          <w:tcPr>
            <w:tcW w:w="1440" w:type="dxa"/>
            <w:tcBorders>
              <w:top w:val="single" w:sz="4" w:space="0" w:color="auto"/>
              <w:left w:val="single" w:sz="4" w:space="0" w:color="auto"/>
              <w:bottom w:val="single" w:sz="4" w:space="0" w:color="auto"/>
              <w:right w:val="single" w:sz="4" w:space="0" w:color="auto"/>
            </w:tcBorders>
          </w:tcPr>
          <w:p w14:paraId="10F3BEA5" w14:textId="77777777" w:rsidR="00A859E1" w:rsidRDefault="003E5CC3" w:rsidP="00451B54">
            <w:pPr>
              <w:jc w:val="center"/>
              <w:rPr>
                <w:rFonts w:ascii="Times New Roman" w:hAnsi="Times New Roman" w:cs="Times New Roman"/>
                <w:sz w:val="16"/>
                <w:szCs w:val="16"/>
              </w:rPr>
            </w:pPr>
            <w:r>
              <w:rPr>
                <w:rFonts w:ascii="Times New Roman" w:hAnsi="Times New Roman" w:cs="Times New Roman"/>
                <w:sz w:val="16"/>
                <w:szCs w:val="16"/>
              </w:rPr>
              <w:t xml:space="preserve">-10 </w:t>
            </w:r>
            <w:r w:rsidR="00451B54" w:rsidRPr="00451B54">
              <w:rPr>
                <w:rFonts w:ascii="Times New Roman" w:hAnsi="Times New Roman" w:cs="Times New Roman"/>
                <w:sz w:val="16"/>
                <w:szCs w:val="16"/>
              </w:rPr>
              <w:sym w:font="Wingdings" w:char="F0E0"/>
            </w:r>
            <w:r w:rsidR="00BF17E2">
              <w:rPr>
                <w:rFonts w:ascii="Times New Roman" w:hAnsi="Times New Roman" w:cs="Times New Roman"/>
                <w:sz w:val="16"/>
                <w:szCs w:val="16"/>
              </w:rPr>
              <w:t xml:space="preserve"> </w:t>
            </w:r>
            <w:r>
              <w:rPr>
                <w:rFonts w:ascii="Times New Roman" w:hAnsi="Times New Roman" w:cs="Times New Roman"/>
                <w:sz w:val="16"/>
                <w:szCs w:val="16"/>
              </w:rPr>
              <w:t>-</w:t>
            </w:r>
            <w:r w:rsidR="00A859E1">
              <w:rPr>
                <w:rFonts w:ascii="Times New Roman" w:hAnsi="Times New Roman" w:cs="Times New Roman"/>
                <w:sz w:val="16"/>
                <w:szCs w:val="16"/>
              </w:rPr>
              <w:t>20</w:t>
            </w:r>
            <w:r w:rsidR="00A859E1" w:rsidRPr="00A71016">
              <w:rPr>
                <w:rFonts w:ascii="Times New Roman" w:hAnsi="Times New Roman" w:cs="Times New Roman"/>
                <w:sz w:val="16"/>
                <w:szCs w:val="16"/>
              </w:rPr>
              <w:t>ºC</w:t>
            </w:r>
          </w:p>
        </w:tc>
        <w:tc>
          <w:tcPr>
            <w:tcW w:w="1350"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4B55759C" w14:textId="77777777" w:rsidR="00A859E1" w:rsidRDefault="00A859E1" w:rsidP="00E923FE">
            <w:pPr>
              <w:jc w:val="center"/>
              <w:rPr>
                <w:rFonts w:ascii="Times New Roman" w:hAnsi="Times New Roman" w:cs="Times New Roman"/>
                <w:sz w:val="16"/>
                <w:szCs w:val="16"/>
              </w:rPr>
            </w:pPr>
            <w:r>
              <w:rPr>
                <w:rFonts w:ascii="Times New Roman" w:hAnsi="Times New Roman" w:cs="Times New Roman"/>
                <w:sz w:val="16"/>
                <w:szCs w:val="16"/>
              </w:rPr>
              <w:t>&lt; 8</w:t>
            </w:r>
            <w:r w:rsidRPr="00A71016">
              <w:rPr>
                <w:rFonts w:ascii="Times New Roman" w:hAnsi="Times New Roman" w:cs="Times New Roman"/>
                <w:sz w:val="16"/>
                <w:szCs w:val="16"/>
              </w:rPr>
              <w:sym w:font="Symbol" w:char="F0B0"/>
            </w:r>
            <w:r w:rsidRPr="00A71016">
              <w:rPr>
                <w:rFonts w:ascii="Times New Roman" w:hAnsi="Times New Roman" w:cs="Times New Roman"/>
                <w:sz w:val="16"/>
                <w:szCs w:val="16"/>
              </w:rPr>
              <w:t>C</w:t>
            </w:r>
            <w:r>
              <w:rPr>
                <w:rFonts w:ascii="Times New Roman" w:hAnsi="Times New Roman" w:cs="Times New Roman"/>
                <w:sz w:val="16"/>
                <w:szCs w:val="16"/>
              </w:rPr>
              <w:t xml:space="preserve"> (Replace tha</w:t>
            </w:r>
            <w:r w:rsidR="00451B54">
              <w:rPr>
                <w:rFonts w:ascii="Times New Roman" w:hAnsi="Times New Roman" w:cs="Times New Roman"/>
                <w:sz w:val="16"/>
                <w:szCs w:val="16"/>
              </w:rPr>
              <w:t>wing gel packs at ~6°C) for cold b</w:t>
            </w:r>
            <w:r>
              <w:rPr>
                <w:rFonts w:ascii="Times New Roman" w:hAnsi="Times New Roman" w:cs="Times New Roman"/>
                <w:sz w:val="16"/>
                <w:szCs w:val="16"/>
              </w:rPr>
              <w:t xml:space="preserve">ox and </w:t>
            </w:r>
            <w:r w:rsidR="00451B54">
              <w:rPr>
                <w:rFonts w:ascii="Times New Roman" w:hAnsi="Times New Roman" w:cs="Times New Roman"/>
                <w:sz w:val="16"/>
                <w:szCs w:val="16"/>
              </w:rPr>
              <w:t xml:space="preserve">-10 </w:t>
            </w:r>
            <w:r w:rsidR="00451B54" w:rsidRPr="00451B54">
              <w:rPr>
                <w:rFonts w:ascii="Times New Roman" w:hAnsi="Times New Roman" w:cs="Times New Roman"/>
                <w:sz w:val="16"/>
                <w:szCs w:val="16"/>
              </w:rPr>
              <w:sym w:font="Wingdings" w:char="F0E0"/>
            </w:r>
            <w:r w:rsidR="00451B54">
              <w:rPr>
                <w:rFonts w:ascii="Times New Roman" w:hAnsi="Times New Roman" w:cs="Times New Roman"/>
                <w:sz w:val="16"/>
                <w:szCs w:val="16"/>
              </w:rPr>
              <w:t xml:space="preserve"> -20</w:t>
            </w:r>
            <w:r w:rsidR="00451B54" w:rsidRPr="00A71016">
              <w:rPr>
                <w:rFonts w:ascii="Times New Roman" w:hAnsi="Times New Roman" w:cs="Times New Roman"/>
                <w:sz w:val="16"/>
                <w:szCs w:val="16"/>
              </w:rPr>
              <w:t>ºC</w:t>
            </w:r>
            <w:r w:rsidR="00451B54">
              <w:rPr>
                <w:rFonts w:ascii="Times New Roman" w:hAnsi="Times New Roman" w:cs="Times New Roman"/>
                <w:sz w:val="16"/>
                <w:szCs w:val="16"/>
              </w:rPr>
              <w:t xml:space="preserve"> </w:t>
            </w:r>
            <w:r>
              <w:rPr>
                <w:rFonts w:ascii="Times New Roman" w:hAnsi="Times New Roman" w:cs="Times New Roman"/>
                <w:sz w:val="16"/>
                <w:szCs w:val="16"/>
              </w:rPr>
              <w:t>for Portable Freezer</w:t>
            </w:r>
          </w:p>
          <w:p w14:paraId="71E56B79" w14:textId="77777777" w:rsidR="00125A22" w:rsidRPr="00A71016" w:rsidRDefault="00125A22" w:rsidP="00E923FE">
            <w:pPr>
              <w:jc w:val="center"/>
              <w:rPr>
                <w:rFonts w:ascii="Times New Roman" w:hAnsi="Times New Roman" w:cs="Times New Roman"/>
                <w:sz w:val="16"/>
                <w:szCs w:val="16"/>
              </w:rPr>
            </w:pPr>
          </w:p>
        </w:tc>
        <w:tc>
          <w:tcPr>
            <w:tcW w:w="1350" w:type="dxa"/>
            <w:tcBorders>
              <w:top w:val="single" w:sz="4" w:space="0" w:color="auto"/>
              <w:left w:val="single" w:sz="4" w:space="0" w:color="auto"/>
              <w:bottom w:val="single" w:sz="4" w:space="0" w:color="auto"/>
              <w:right w:val="single" w:sz="4" w:space="0" w:color="auto"/>
            </w:tcBorders>
          </w:tcPr>
          <w:p w14:paraId="0958EF41" w14:textId="77777777" w:rsidR="00451B54" w:rsidRDefault="00451B54" w:rsidP="00E923FE">
            <w:pPr>
              <w:jc w:val="center"/>
              <w:rPr>
                <w:rFonts w:ascii="Times New Roman" w:hAnsi="Times New Roman" w:cs="Times New Roman"/>
                <w:sz w:val="16"/>
                <w:szCs w:val="16"/>
              </w:rPr>
            </w:pPr>
            <w:r>
              <w:rPr>
                <w:rFonts w:ascii="Times New Roman" w:hAnsi="Times New Roman" w:cs="Times New Roman"/>
                <w:sz w:val="16"/>
                <w:szCs w:val="16"/>
              </w:rPr>
              <w:t>1-6</w:t>
            </w:r>
            <w:r>
              <w:rPr>
                <w:rFonts w:ascii="Calibri" w:hAnsi="Calibri" w:cs="Calibri"/>
                <w:sz w:val="16"/>
                <w:szCs w:val="16"/>
              </w:rPr>
              <w:t>°</w:t>
            </w:r>
            <w:r>
              <w:rPr>
                <w:rFonts w:ascii="Times New Roman" w:hAnsi="Times New Roman" w:cs="Times New Roman"/>
                <w:sz w:val="16"/>
                <w:szCs w:val="16"/>
              </w:rPr>
              <w:t>C (refrigerator)</w:t>
            </w:r>
          </w:p>
          <w:p w14:paraId="33DF527A" w14:textId="77777777" w:rsidR="00451B54" w:rsidRDefault="00451B54" w:rsidP="00E923FE">
            <w:pPr>
              <w:jc w:val="center"/>
              <w:rPr>
                <w:rFonts w:ascii="Times New Roman" w:hAnsi="Times New Roman" w:cs="Times New Roman"/>
                <w:sz w:val="16"/>
                <w:szCs w:val="16"/>
              </w:rPr>
            </w:pPr>
          </w:p>
          <w:p w14:paraId="196BDF33" w14:textId="77777777" w:rsidR="00451B54" w:rsidRDefault="00451B54" w:rsidP="00E923FE">
            <w:pPr>
              <w:jc w:val="center"/>
              <w:rPr>
                <w:rFonts w:ascii="Times New Roman" w:hAnsi="Times New Roman" w:cs="Times New Roman"/>
                <w:sz w:val="16"/>
                <w:szCs w:val="16"/>
              </w:rPr>
            </w:pPr>
            <w:r>
              <w:rPr>
                <w:rFonts w:ascii="Times New Roman" w:hAnsi="Times New Roman" w:cs="Times New Roman"/>
                <w:sz w:val="16"/>
                <w:szCs w:val="16"/>
              </w:rPr>
              <w:t xml:space="preserve">-10 </w:t>
            </w:r>
            <w:r w:rsidRPr="00451B54">
              <w:rPr>
                <w:rFonts w:ascii="Times New Roman" w:hAnsi="Times New Roman" w:cs="Times New Roman"/>
                <w:sz w:val="16"/>
                <w:szCs w:val="16"/>
              </w:rPr>
              <w:sym w:font="Wingdings" w:char="F0E0"/>
            </w:r>
            <w:r>
              <w:rPr>
                <w:rFonts w:ascii="Times New Roman" w:hAnsi="Times New Roman" w:cs="Times New Roman"/>
                <w:sz w:val="16"/>
                <w:szCs w:val="16"/>
              </w:rPr>
              <w:t xml:space="preserve"> -20</w:t>
            </w:r>
            <w:r w:rsidRPr="00A71016">
              <w:rPr>
                <w:rFonts w:ascii="Times New Roman" w:hAnsi="Times New Roman" w:cs="Times New Roman"/>
                <w:sz w:val="16"/>
                <w:szCs w:val="16"/>
              </w:rPr>
              <w:t>ºC</w:t>
            </w:r>
            <w:r>
              <w:rPr>
                <w:rFonts w:ascii="Times New Roman" w:hAnsi="Times New Roman" w:cs="Times New Roman"/>
                <w:sz w:val="16"/>
                <w:szCs w:val="16"/>
              </w:rPr>
              <w:t xml:space="preserve"> </w:t>
            </w:r>
            <w:r w:rsidR="00A859E1">
              <w:rPr>
                <w:rFonts w:ascii="Times New Roman" w:hAnsi="Times New Roman" w:cs="Times New Roman"/>
                <w:sz w:val="16"/>
                <w:szCs w:val="16"/>
              </w:rPr>
              <w:t>/-70</w:t>
            </w:r>
            <w:r w:rsidR="00A859E1" w:rsidRPr="00A71016">
              <w:rPr>
                <w:rFonts w:ascii="Times New Roman" w:hAnsi="Times New Roman" w:cs="Times New Roman"/>
                <w:sz w:val="16"/>
                <w:szCs w:val="16"/>
              </w:rPr>
              <w:t>ºC</w:t>
            </w:r>
          </w:p>
          <w:p w14:paraId="5A5E68F0" w14:textId="77777777" w:rsidR="00A859E1" w:rsidRPr="00A71016" w:rsidRDefault="00451B54" w:rsidP="00451B54">
            <w:pPr>
              <w:jc w:val="center"/>
              <w:rPr>
                <w:rFonts w:ascii="Times New Roman" w:hAnsi="Times New Roman" w:cs="Times New Roman"/>
                <w:sz w:val="16"/>
                <w:szCs w:val="16"/>
              </w:rPr>
            </w:pPr>
            <w:r>
              <w:rPr>
                <w:rFonts w:ascii="Times New Roman" w:hAnsi="Times New Roman" w:cs="Times New Roman"/>
                <w:sz w:val="16"/>
                <w:szCs w:val="16"/>
              </w:rPr>
              <w:t>(freezer)</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72ECAEFA" w14:textId="77777777" w:rsidR="00A859E1" w:rsidRPr="00A71016" w:rsidRDefault="00553848" w:rsidP="00E923FE">
            <w:pPr>
              <w:jc w:val="center"/>
              <w:rPr>
                <w:rFonts w:ascii="Times New Roman" w:hAnsi="Times New Roman" w:cs="Times New Roman"/>
                <w:sz w:val="16"/>
                <w:szCs w:val="16"/>
              </w:rPr>
            </w:pPr>
            <w:r>
              <w:rPr>
                <w:rFonts w:ascii="Times New Roman" w:hAnsi="Times New Roman" w:cs="Times New Roman"/>
                <w:sz w:val="16"/>
                <w:szCs w:val="16"/>
              </w:rPr>
              <w:t>&lt;-10</w:t>
            </w:r>
            <w:r w:rsidR="00A859E1" w:rsidRPr="00A71016">
              <w:rPr>
                <w:rFonts w:ascii="Times New Roman" w:hAnsi="Times New Roman" w:cs="Times New Roman"/>
                <w:sz w:val="16"/>
                <w:szCs w:val="16"/>
              </w:rPr>
              <w:sym w:font="Symbol" w:char="F0B0"/>
            </w:r>
            <w:r w:rsidR="00A859E1" w:rsidRPr="00A71016">
              <w:rPr>
                <w:rFonts w:ascii="Times New Roman" w:hAnsi="Times New Roman" w:cs="Times New Roman"/>
                <w:sz w:val="16"/>
                <w:szCs w:val="16"/>
              </w:rPr>
              <w:t>C</w:t>
            </w:r>
          </w:p>
        </w:tc>
        <w:tc>
          <w:tcPr>
            <w:tcW w:w="2153" w:type="dxa"/>
            <w:tcBorders>
              <w:top w:val="nil"/>
              <w:left w:val="nil"/>
              <w:bottom w:val="single" w:sz="8" w:space="0" w:color="auto"/>
              <w:right w:val="single" w:sz="8" w:space="0" w:color="auto"/>
            </w:tcBorders>
            <w:tcMar>
              <w:top w:w="0" w:type="dxa"/>
              <w:left w:w="108" w:type="dxa"/>
              <w:bottom w:w="0" w:type="dxa"/>
              <w:right w:w="108" w:type="dxa"/>
            </w:tcMar>
          </w:tcPr>
          <w:p w14:paraId="7D01AD52" w14:textId="77777777" w:rsidR="00A859E1" w:rsidRPr="00A71016" w:rsidRDefault="00451B54" w:rsidP="00E923FE">
            <w:pPr>
              <w:jc w:val="center"/>
              <w:rPr>
                <w:rFonts w:ascii="Times New Roman" w:hAnsi="Times New Roman" w:cs="Times New Roman"/>
                <w:sz w:val="16"/>
                <w:szCs w:val="16"/>
              </w:rPr>
            </w:pPr>
            <w:r>
              <w:rPr>
                <w:rFonts w:ascii="Times New Roman" w:hAnsi="Times New Roman" w:cs="Times New Roman"/>
                <w:sz w:val="16"/>
                <w:szCs w:val="16"/>
              </w:rPr>
              <w:t>≥</w:t>
            </w:r>
            <w:r w:rsidR="00A859E1" w:rsidRPr="00A71016">
              <w:rPr>
                <w:rFonts w:ascii="Times New Roman" w:hAnsi="Times New Roman" w:cs="Times New Roman"/>
                <w:sz w:val="16"/>
                <w:szCs w:val="16"/>
              </w:rPr>
              <w:t>-70</w:t>
            </w:r>
            <w:r w:rsidR="00A859E1" w:rsidRPr="00A71016">
              <w:rPr>
                <w:rFonts w:ascii="Times New Roman" w:hAnsi="Times New Roman" w:cs="Times New Roman"/>
                <w:sz w:val="16"/>
                <w:szCs w:val="16"/>
              </w:rPr>
              <w:sym w:font="Symbol" w:char="F0B0"/>
            </w:r>
            <w:r w:rsidR="00A859E1" w:rsidRPr="00A71016">
              <w:rPr>
                <w:rFonts w:ascii="Times New Roman" w:hAnsi="Times New Roman" w:cs="Times New Roman"/>
                <w:sz w:val="16"/>
                <w:szCs w:val="16"/>
              </w:rPr>
              <w:t>C</w:t>
            </w:r>
          </w:p>
        </w:tc>
      </w:tr>
      <w:tr w:rsidR="00A859E1" w:rsidRPr="00A71016" w14:paraId="71C81795" w14:textId="77777777" w:rsidTr="00A10FF8">
        <w:trPr>
          <w:trHeight w:val="497"/>
          <w:jc w:val="center"/>
        </w:trPr>
        <w:tc>
          <w:tcPr>
            <w:tcW w:w="1208"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27795C18" w14:textId="77777777" w:rsidR="00A859E1" w:rsidRPr="00A71016" w:rsidRDefault="00A859E1" w:rsidP="00E923FE">
            <w:pPr>
              <w:jc w:val="center"/>
              <w:rPr>
                <w:rFonts w:ascii="Times New Roman" w:hAnsi="Times New Roman" w:cs="Times New Roman"/>
                <w:b/>
                <w:bCs/>
                <w:sz w:val="16"/>
                <w:szCs w:val="16"/>
              </w:rPr>
            </w:pPr>
            <w:r w:rsidRPr="00A71016">
              <w:rPr>
                <w:rFonts w:ascii="Times New Roman" w:hAnsi="Times New Roman" w:cs="Times New Roman"/>
                <w:b/>
                <w:bCs/>
                <w:sz w:val="16"/>
                <w:szCs w:val="16"/>
              </w:rPr>
              <w:t>Cold Chain</w:t>
            </w:r>
          </w:p>
        </w:tc>
        <w:tc>
          <w:tcPr>
            <w:tcW w:w="1665" w:type="dxa"/>
            <w:tcBorders>
              <w:top w:val="nil"/>
              <w:left w:val="nil"/>
              <w:bottom w:val="single" w:sz="8" w:space="0" w:color="auto"/>
              <w:right w:val="single" w:sz="4" w:space="0" w:color="auto"/>
            </w:tcBorders>
            <w:tcMar>
              <w:top w:w="0" w:type="dxa"/>
              <w:left w:w="108" w:type="dxa"/>
              <w:bottom w:w="0" w:type="dxa"/>
              <w:right w:w="108" w:type="dxa"/>
            </w:tcMar>
          </w:tcPr>
          <w:p w14:paraId="75CED749" w14:textId="77777777" w:rsidR="00A859E1" w:rsidRDefault="00A859E1" w:rsidP="00E923FE">
            <w:pPr>
              <w:jc w:val="center"/>
              <w:rPr>
                <w:rFonts w:ascii="Times New Roman" w:hAnsi="Times New Roman" w:cs="Times New Roman"/>
                <w:sz w:val="16"/>
                <w:szCs w:val="16"/>
              </w:rPr>
            </w:pPr>
            <w:r w:rsidRPr="00A71016">
              <w:rPr>
                <w:rFonts w:ascii="Times New Roman" w:hAnsi="Times New Roman" w:cs="Times New Roman"/>
                <w:sz w:val="16"/>
                <w:szCs w:val="16"/>
              </w:rPr>
              <w:t xml:space="preserve">Store blood </w:t>
            </w:r>
            <w:r>
              <w:rPr>
                <w:rFonts w:ascii="Times New Roman" w:hAnsi="Times New Roman" w:cs="Times New Roman"/>
                <w:sz w:val="16"/>
                <w:szCs w:val="16"/>
              </w:rPr>
              <w:t>specimens</w:t>
            </w:r>
            <w:r w:rsidRPr="00A71016">
              <w:rPr>
                <w:rFonts w:ascii="Times New Roman" w:hAnsi="Times New Roman" w:cs="Times New Roman"/>
                <w:sz w:val="16"/>
                <w:szCs w:val="16"/>
              </w:rPr>
              <w:t xml:space="preserve"> </w:t>
            </w:r>
            <w:r w:rsidR="00BF17E2">
              <w:rPr>
                <w:rFonts w:ascii="Times New Roman" w:hAnsi="Times New Roman" w:cs="Times New Roman"/>
                <w:sz w:val="16"/>
                <w:szCs w:val="16"/>
              </w:rPr>
              <w:t xml:space="preserve">and vitamin A2 </w:t>
            </w:r>
            <w:r w:rsidRPr="00A71016">
              <w:rPr>
                <w:rFonts w:ascii="Times New Roman" w:hAnsi="Times New Roman" w:cs="Times New Roman"/>
                <w:sz w:val="16"/>
                <w:szCs w:val="16"/>
              </w:rPr>
              <w:t xml:space="preserve">in </w:t>
            </w:r>
            <w:r>
              <w:rPr>
                <w:rFonts w:ascii="Times New Roman" w:hAnsi="Times New Roman" w:cs="Times New Roman"/>
                <w:sz w:val="16"/>
                <w:szCs w:val="16"/>
              </w:rPr>
              <w:t>cold boxes</w:t>
            </w:r>
            <w:r w:rsidRPr="00A71016">
              <w:rPr>
                <w:rFonts w:ascii="Times New Roman" w:hAnsi="Times New Roman" w:cs="Times New Roman"/>
                <w:sz w:val="16"/>
                <w:szCs w:val="16"/>
              </w:rPr>
              <w:t xml:space="preserve"> that are maintained </w:t>
            </w:r>
            <w:r>
              <w:rPr>
                <w:rFonts w:ascii="Times New Roman" w:hAnsi="Times New Roman" w:cs="Times New Roman"/>
                <w:sz w:val="16"/>
                <w:szCs w:val="16"/>
              </w:rPr>
              <w:t xml:space="preserve">with </w:t>
            </w:r>
            <w:r w:rsidRPr="00A71016">
              <w:rPr>
                <w:rFonts w:ascii="Times New Roman" w:hAnsi="Times New Roman" w:cs="Times New Roman"/>
                <w:sz w:val="16"/>
                <w:szCs w:val="16"/>
              </w:rPr>
              <w:t xml:space="preserve"> frozen gel packs</w:t>
            </w:r>
            <w:r>
              <w:rPr>
                <w:rFonts w:ascii="Times New Roman" w:hAnsi="Times New Roman" w:cs="Times New Roman"/>
                <w:sz w:val="16"/>
                <w:szCs w:val="16"/>
              </w:rPr>
              <w:t xml:space="preserve"> (replace thawing gel packs with frozen gel packs as needed)</w:t>
            </w:r>
          </w:p>
          <w:p w14:paraId="1B26122B" w14:textId="77777777" w:rsidR="00F41457" w:rsidRDefault="00F41457" w:rsidP="00E923FE">
            <w:pPr>
              <w:jc w:val="center"/>
              <w:rPr>
                <w:rFonts w:ascii="Times New Roman" w:hAnsi="Times New Roman" w:cs="Times New Roman"/>
                <w:sz w:val="16"/>
                <w:szCs w:val="16"/>
              </w:rPr>
            </w:pPr>
          </w:p>
          <w:p w14:paraId="5D8B7D5E" w14:textId="77777777" w:rsidR="00F41457" w:rsidRDefault="00F41457" w:rsidP="00A7041A">
            <w:pPr>
              <w:jc w:val="center"/>
              <w:rPr>
                <w:rFonts w:ascii="Times New Roman" w:hAnsi="Times New Roman" w:cs="Times New Roman"/>
                <w:sz w:val="16"/>
                <w:szCs w:val="16"/>
              </w:rPr>
            </w:pPr>
            <w:r>
              <w:rPr>
                <w:rFonts w:ascii="Times New Roman" w:hAnsi="Times New Roman" w:cs="Times New Roman"/>
                <w:sz w:val="16"/>
                <w:szCs w:val="16"/>
              </w:rPr>
              <w:t xml:space="preserve">Transfer urine into labelled cryovials and place into cold box </w:t>
            </w:r>
          </w:p>
          <w:p w14:paraId="1E93BED6" w14:textId="77777777" w:rsidR="00125A22" w:rsidRPr="00A71016" w:rsidRDefault="00125A22" w:rsidP="00A7041A">
            <w:pPr>
              <w:jc w:val="center"/>
              <w:rPr>
                <w:rFonts w:ascii="Times New Roman" w:hAnsi="Times New Roman" w:cs="Times New Roman"/>
                <w:sz w:val="16"/>
                <w:szCs w:val="16"/>
              </w:rPr>
            </w:pPr>
          </w:p>
        </w:tc>
        <w:tc>
          <w:tcPr>
            <w:tcW w:w="1440" w:type="dxa"/>
            <w:tcBorders>
              <w:top w:val="single" w:sz="4" w:space="0" w:color="auto"/>
              <w:left w:val="single" w:sz="4" w:space="0" w:color="auto"/>
              <w:bottom w:val="single" w:sz="4" w:space="0" w:color="auto"/>
              <w:right w:val="single" w:sz="4" w:space="0" w:color="auto"/>
            </w:tcBorders>
          </w:tcPr>
          <w:p w14:paraId="250CC899" w14:textId="77777777" w:rsidR="00A859E1" w:rsidRDefault="00A859E1" w:rsidP="00495755">
            <w:pPr>
              <w:jc w:val="center"/>
              <w:rPr>
                <w:rFonts w:ascii="Times New Roman" w:hAnsi="Times New Roman" w:cs="Times New Roman"/>
                <w:sz w:val="16"/>
                <w:szCs w:val="16"/>
              </w:rPr>
            </w:pPr>
            <w:r>
              <w:rPr>
                <w:rFonts w:ascii="Times New Roman" w:hAnsi="Times New Roman" w:cs="Times New Roman"/>
                <w:sz w:val="16"/>
                <w:szCs w:val="16"/>
              </w:rPr>
              <w:t xml:space="preserve">Transfer </w:t>
            </w:r>
            <w:r w:rsidR="00495755">
              <w:rPr>
                <w:rFonts w:ascii="Times New Roman" w:hAnsi="Times New Roman" w:cs="Times New Roman"/>
                <w:sz w:val="16"/>
                <w:szCs w:val="16"/>
              </w:rPr>
              <w:t xml:space="preserve">serum and/or plasma </w:t>
            </w:r>
            <w:r>
              <w:rPr>
                <w:rFonts w:ascii="Times New Roman" w:hAnsi="Times New Roman" w:cs="Times New Roman"/>
                <w:sz w:val="16"/>
                <w:szCs w:val="16"/>
              </w:rPr>
              <w:t xml:space="preserve">into labelled </w:t>
            </w:r>
            <w:r w:rsidR="002D7FEB">
              <w:rPr>
                <w:rFonts w:ascii="Times New Roman" w:hAnsi="Times New Roman" w:cs="Times New Roman"/>
                <w:sz w:val="16"/>
                <w:szCs w:val="16"/>
              </w:rPr>
              <w:t>cryovials</w:t>
            </w:r>
            <w:r>
              <w:rPr>
                <w:rFonts w:ascii="Times New Roman" w:hAnsi="Times New Roman" w:cs="Times New Roman"/>
                <w:sz w:val="16"/>
                <w:szCs w:val="16"/>
              </w:rPr>
              <w:t xml:space="preserve"> and place in cyrovial boxes inside the Portable Freezer</w:t>
            </w:r>
          </w:p>
          <w:p w14:paraId="7678598A" w14:textId="77777777" w:rsidR="00A7041A" w:rsidRDefault="00A7041A" w:rsidP="00495755">
            <w:pPr>
              <w:jc w:val="center"/>
              <w:rPr>
                <w:rFonts w:ascii="Times New Roman" w:hAnsi="Times New Roman" w:cs="Times New Roman"/>
                <w:sz w:val="16"/>
                <w:szCs w:val="16"/>
              </w:rPr>
            </w:pPr>
          </w:p>
          <w:p w14:paraId="020FF9AC" w14:textId="77777777" w:rsidR="00A7041A" w:rsidRPr="00A71016" w:rsidRDefault="00A7041A" w:rsidP="00495755">
            <w:pPr>
              <w:jc w:val="center"/>
              <w:rPr>
                <w:rFonts w:ascii="Times New Roman" w:hAnsi="Times New Roman" w:cs="Times New Roman"/>
                <w:sz w:val="16"/>
                <w:szCs w:val="16"/>
              </w:rPr>
            </w:pPr>
            <w:r>
              <w:rPr>
                <w:rFonts w:ascii="Times New Roman" w:hAnsi="Times New Roman" w:cs="Times New Roman"/>
                <w:sz w:val="16"/>
                <w:szCs w:val="16"/>
              </w:rPr>
              <w:t>Transfer urine specimens into Portable Freezer</w:t>
            </w:r>
          </w:p>
        </w:tc>
        <w:tc>
          <w:tcPr>
            <w:tcW w:w="1350"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39E9FCBF" w14:textId="77777777" w:rsidR="00A859E1" w:rsidRPr="00A71016" w:rsidRDefault="00A859E1" w:rsidP="00E923FE">
            <w:pPr>
              <w:jc w:val="center"/>
              <w:rPr>
                <w:rFonts w:ascii="Times New Roman" w:hAnsi="Times New Roman" w:cs="Times New Roman"/>
                <w:sz w:val="16"/>
                <w:szCs w:val="16"/>
              </w:rPr>
            </w:pPr>
            <w:r w:rsidRPr="00A71016">
              <w:rPr>
                <w:rFonts w:ascii="Times New Roman" w:hAnsi="Times New Roman" w:cs="Times New Roman"/>
                <w:sz w:val="16"/>
                <w:szCs w:val="16"/>
              </w:rPr>
              <w:t xml:space="preserve">Add </w:t>
            </w:r>
            <w:r>
              <w:rPr>
                <w:rFonts w:ascii="Times New Roman" w:hAnsi="Times New Roman" w:cs="Times New Roman"/>
                <w:sz w:val="16"/>
                <w:szCs w:val="16"/>
              </w:rPr>
              <w:t>new frozen gel packs</w:t>
            </w:r>
            <w:r w:rsidRPr="00A71016">
              <w:rPr>
                <w:rFonts w:ascii="Times New Roman" w:hAnsi="Times New Roman" w:cs="Times New Roman"/>
                <w:sz w:val="16"/>
                <w:szCs w:val="16"/>
              </w:rPr>
              <w:t xml:space="preserve"> before transport</w:t>
            </w:r>
          </w:p>
        </w:tc>
        <w:tc>
          <w:tcPr>
            <w:tcW w:w="1350" w:type="dxa"/>
            <w:tcBorders>
              <w:top w:val="single" w:sz="4" w:space="0" w:color="auto"/>
              <w:left w:val="single" w:sz="4" w:space="0" w:color="auto"/>
              <w:bottom w:val="single" w:sz="4" w:space="0" w:color="auto"/>
              <w:right w:val="single" w:sz="4" w:space="0" w:color="auto"/>
            </w:tcBorders>
          </w:tcPr>
          <w:p w14:paraId="60920D3E" w14:textId="77777777" w:rsidR="00451B54" w:rsidRDefault="00451B54" w:rsidP="00451B54">
            <w:pPr>
              <w:jc w:val="center"/>
              <w:rPr>
                <w:rFonts w:ascii="Times New Roman" w:hAnsi="Times New Roman" w:cs="Times New Roman"/>
                <w:sz w:val="16"/>
                <w:szCs w:val="16"/>
              </w:rPr>
            </w:pPr>
            <w:r>
              <w:rPr>
                <w:rFonts w:ascii="Times New Roman" w:hAnsi="Times New Roman" w:cs="Times New Roman"/>
                <w:sz w:val="16"/>
                <w:szCs w:val="16"/>
              </w:rPr>
              <w:t>1-6</w:t>
            </w:r>
            <w:r>
              <w:rPr>
                <w:rFonts w:ascii="Calibri" w:hAnsi="Calibri" w:cs="Calibri"/>
                <w:sz w:val="16"/>
                <w:szCs w:val="16"/>
              </w:rPr>
              <w:t>°</w:t>
            </w:r>
            <w:r>
              <w:rPr>
                <w:rFonts w:ascii="Times New Roman" w:hAnsi="Times New Roman" w:cs="Times New Roman"/>
                <w:sz w:val="16"/>
                <w:szCs w:val="16"/>
              </w:rPr>
              <w:t>C (refrigerator)</w:t>
            </w:r>
          </w:p>
          <w:p w14:paraId="5E12FCE8" w14:textId="77777777" w:rsidR="00451B54" w:rsidRDefault="00451B54" w:rsidP="00451B54">
            <w:pPr>
              <w:jc w:val="center"/>
              <w:rPr>
                <w:rFonts w:ascii="Times New Roman" w:hAnsi="Times New Roman" w:cs="Times New Roman"/>
                <w:sz w:val="16"/>
                <w:szCs w:val="16"/>
              </w:rPr>
            </w:pPr>
          </w:p>
          <w:p w14:paraId="197D3403" w14:textId="77777777" w:rsidR="00451B54" w:rsidRDefault="00451B54" w:rsidP="00451B54">
            <w:pPr>
              <w:jc w:val="center"/>
              <w:rPr>
                <w:rFonts w:ascii="Times New Roman" w:hAnsi="Times New Roman" w:cs="Times New Roman"/>
                <w:sz w:val="16"/>
                <w:szCs w:val="16"/>
              </w:rPr>
            </w:pPr>
            <w:r>
              <w:rPr>
                <w:rFonts w:ascii="Times New Roman" w:hAnsi="Times New Roman" w:cs="Times New Roman"/>
                <w:sz w:val="16"/>
                <w:szCs w:val="16"/>
              </w:rPr>
              <w:t xml:space="preserve">-10 </w:t>
            </w:r>
            <w:r w:rsidRPr="00451B54">
              <w:rPr>
                <w:rFonts w:ascii="Times New Roman" w:hAnsi="Times New Roman" w:cs="Times New Roman"/>
                <w:sz w:val="16"/>
                <w:szCs w:val="16"/>
              </w:rPr>
              <w:sym w:font="Wingdings" w:char="F0E0"/>
            </w:r>
            <w:r>
              <w:rPr>
                <w:rFonts w:ascii="Times New Roman" w:hAnsi="Times New Roman" w:cs="Times New Roman"/>
                <w:sz w:val="16"/>
                <w:szCs w:val="16"/>
              </w:rPr>
              <w:t xml:space="preserve"> -20</w:t>
            </w:r>
            <w:r w:rsidRPr="00A71016">
              <w:rPr>
                <w:rFonts w:ascii="Times New Roman" w:hAnsi="Times New Roman" w:cs="Times New Roman"/>
                <w:sz w:val="16"/>
                <w:szCs w:val="16"/>
              </w:rPr>
              <w:t>ºC</w:t>
            </w:r>
            <w:r>
              <w:rPr>
                <w:rFonts w:ascii="Times New Roman" w:hAnsi="Times New Roman" w:cs="Times New Roman"/>
                <w:sz w:val="16"/>
                <w:szCs w:val="16"/>
              </w:rPr>
              <w:t xml:space="preserve"> /-70</w:t>
            </w:r>
            <w:r w:rsidRPr="00A71016">
              <w:rPr>
                <w:rFonts w:ascii="Times New Roman" w:hAnsi="Times New Roman" w:cs="Times New Roman"/>
                <w:sz w:val="16"/>
                <w:szCs w:val="16"/>
              </w:rPr>
              <w:t>ºC</w:t>
            </w:r>
          </w:p>
          <w:p w14:paraId="734127DC" w14:textId="77777777" w:rsidR="00A859E1" w:rsidRPr="00A71016" w:rsidRDefault="00451B54" w:rsidP="00451B54">
            <w:pPr>
              <w:jc w:val="center"/>
              <w:rPr>
                <w:rFonts w:ascii="Times New Roman" w:hAnsi="Times New Roman" w:cs="Times New Roman"/>
                <w:sz w:val="16"/>
                <w:szCs w:val="16"/>
              </w:rPr>
            </w:pPr>
            <w:r>
              <w:rPr>
                <w:rFonts w:ascii="Times New Roman" w:hAnsi="Times New Roman" w:cs="Times New Roman"/>
                <w:sz w:val="16"/>
                <w:szCs w:val="16"/>
              </w:rPr>
              <w:t>(freezer)</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25A31BC8" w14:textId="77777777" w:rsidR="00A859E1" w:rsidRPr="00A71016" w:rsidRDefault="00A859E1" w:rsidP="00E923FE">
            <w:pPr>
              <w:jc w:val="center"/>
              <w:rPr>
                <w:rFonts w:ascii="Times New Roman" w:hAnsi="Times New Roman" w:cs="Times New Roman"/>
                <w:sz w:val="16"/>
                <w:szCs w:val="16"/>
              </w:rPr>
            </w:pPr>
            <w:r>
              <w:rPr>
                <w:rFonts w:ascii="Times New Roman" w:hAnsi="Times New Roman" w:cs="Times New Roman"/>
                <w:sz w:val="16"/>
                <w:szCs w:val="16"/>
              </w:rPr>
              <w:t>Cold Box</w:t>
            </w:r>
          </w:p>
        </w:tc>
        <w:tc>
          <w:tcPr>
            <w:tcW w:w="2153" w:type="dxa"/>
            <w:tcBorders>
              <w:top w:val="nil"/>
              <w:left w:val="nil"/>
              <w:bottom w:val="single" w:sz="8" w:space="0" w:color="auto"/>
              <w:right w:val="single" w:sz="8" w:space="0" w:color="auto"/>
            </w:tcBorders>
            <w:tcMar>
              <w:top w:w="0" w:type="dxa"/>
              <w:left w:w="108" w:type="dxa"/>
              <w:bottom w:w="0" w:type="dxa"/>
              <w:right w:w="108" w:type="dxa"/>
            </w:tcMar>
          </w:tcPr>
          <w:p w14:paraId="7D6DA10B" w14:textId="77777777" w:rsidR="00A859E1" w:rsidRPr="00A71016" w:rsidRDefault="00451B54" w:rsidP="00E923FE">
            <w:pPr>
              <w:jc w:val="center"/>
              <w:rPr>
                <w:rFonts w:ascii="Times New Roman" w:hAnsi="Times New Roman" w:cs="Times New Roman"/>
                <w:sz w:val="16"/>
                <w:szCs w:val="16"/>
              </w:rPr>
            </w:pPr>
            <w:r>
              <w:rPr>
                <w:rFonts w:ascii="Times New Roman" w:hAnsi="Times New Roman" w:cs="Times New Roman"/>
                <w:sz w:val="16"/>
                <w:szCs w:val="16"/>
              </w:rPr>
              <w:t>≥</w:t>
            </w:r>
            <w:r w:rsidR="00A859E1">
              <w:rPr>
                <w:rFonts w:ascii="Times New Roman" w:hAnsi="Times New Roman" w:cs="Times New Roman"/>
                <w:sz w:val="16"/>
                <w:szCs w:val="16"/>
              </w:rPr>
              <w:t>-70</w:t>
            </w:r>
            <w:r w:rsidR="00A859E1" w:rsidRPr="00A71016">
              <w:rPr>
                <w:rFonts w:ascii="Times New Roman" w:hAnsi="Times New Roman" w:cs="Times New Roman"/>
                <w:sz w:val="16"/>
                <w:szCs w:val="16"/>
              </w:rPr>
              <w:t>ºC freezer</w:t>
            </w:r>
          </w:p>
        </w:tc>
      </w:tr>
      <w:tr w:rsidR="00A859E1" w:rsidRPr="00A71016" w14:paraId="0C6E3BBB" w14:textId="77777777" w:rsidTr="00A10FF8">
        <w:trPr>
          <w:trHeight w:val="313"/>
          <w:jc w:val="center"/>
        </w:trPr>
        <w:tc>
          <w:tcPr>
            <w:tcW w:w="1208"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243DA13F" w14:textId="77777777" w:rsidR="00A859E1" w:rsidRPr="00A71016" w:rsidRDefault="00A859E1" w:rsidP="00E923FE">
            <w:pPr>
              <w:jc w:val="center"/>
              <w:rPr>
                <w:rFonts w:ascii="Times New Roman" w:hAnsi="Times New Roman" w:cs="Times New Roman"/>
                <w:b/>
                <w:bCs/>
                <w:sz w:val="16"/>
                <w:szCs w:val="16"/>
              </w:rPr>
            </w:pPr>
            <w:r w:rsidRPr="00A71016">
              <w:rPr>
                <w:rFonts w:ascii="Times New Roman" w:hAnsi="Times New Roman" w:cs="Times New Roman"/>
                <w:b/>
                <w:bCs/>
                <w:sz w:val="16"/>
                <w:szCs w:val="16"/>
              </w:rPr>
              <w:t>Verification method</w:t>
            </w:r>
          </w:p>
        </w:tc>
        <w:tc>
          <w:tcPr>
            <w:tcW w:w="1665" w:type="dxa"/>
            <w:tcBorders>
              <w:top w:val="nil"/>
              <w:left w:val="nil"/>
              <w:bottom w:val="single" w:sz="8" w:space="0" w:color="auto"/>
              <w:right w:val="single" w:sz="4" w:space="0" w:color="auto"/>
            </w:tcBorders>
            <w:tcMar>
              <w:top w:w="0" w:type="dxa"/>
              <w:left w:w="108" w:type="dxa"/>
              <w:bottom w:w="0" w:type="dxa"/>
              <w:right w:w="108" w:type="dxa"/>
            </w:tcMar>
          </w:tcPr>
          <w:p w14:paraId="6B5FB9F0" w14:textId="77777777" w:rsidR="00A859E1" w:rsidRPr="00A71016" w:rsidRDefault="00A859E1" w:rsidP="00E923FE">
            <w:pPr>
              <w:jc w:val="center"/>
              <w:rPr>
                <w:rFonts w:ascii="Times New Roman" w:hAnsi="Times New Roman" w:cs="Times New Roman"/>
                <w:sz w:val="16"/>
                <w:szCs w:val="16"/>
              </w:rPr>
            </w:pPr>
            <w:r>
              <w:rPr>
                <w:rFonts w:ascii="Times New Roman" w:hAnsi="Times New Roman" w:cs="Times New Roman"/>
                <w:sz w:val="16"/>
                <w:szCs w:val="16"/>
              </w:rPr>
              <w:t xml:space="preserve">Digital </w:t>
            </w:r>
            <w:r w:rsidRPr="00A71016">
              <w:rPr>
                <w:rFonts w:ascii="Times New Roman" w:hAnsi="Times New Roman" w:cs="Times New Roman"/>
                <w:sz w:val="16"/>
                <w:szCs w:val="16"/>
              </w:rPr>
              <w:t>Thermometer</w:t>
            </w:r>
          </w:p>
        </w:tc>
        <w:tc>
          <w:tcPr>
            <w:tcW w:w="1440" w:type="dxa"/>
            <w:tcBorders>
              <w:top w:val="single" w:sz="4" w:space="0" w:color="auto"/>
              <w:left w:val="single" w:sz="4" w:space="0" w:color="auto"/>
              <w:bottom w:val="single" w:sz="4" w:space="0" w:color="auto"/>
              <w:right w:val="single" w:sz="4" w:space="0" w:color="auto"/>
            </w:tcBorders>
          </w:tcPr>
          <w:p w14:paraId="526D140A" w14:textId="77777777" w:rsidR="00A859E1" w:rsidRDefault="00A859E1" w:rsidP="00E923FE">
            <w:pPr>
              <w:jc w:val="center"/>
              <w:rPr>
                <w:rFonts w:ascii="Times New Roman" w:hAnsi="Times New Roman" w:cs="Times New Roman"/>
                <w:sz w:val="16"/>
                <w:szCs w:val="16"/>
              </w:rPr>
            </w:pPr>
            <w:r>
              <w:rPr>
                <w:rFonts w:ascii="Times New Roman" w:hAnsi="Times New Roman" w:cs="Times New Roman"/>
                <w:sz w:val="16"/>
                <w:szCs w:val="16"/>
              </w:rPr>
              <w:t>Digital Thermometer</w:t>
            </w:r>
          </w:p>
        </w:tc>
        <w:tc>
          <w:tcPr>
            <w:tcW w:w="1350"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52CB9092" w14:textId="77777777" w:rsidR="00A859E1" w:rsidRDefault="00A859E1" w:rsidP="00E923FE">
            <w:pPr>
              <w:jc w:val="center"/>
              <w:rPr>
                <w:rFonts w:ascii="Times New Roman" w:hAnsi="Times New Roman" w:cs="Times New Roman"/>
                <w:sz w:val="16"/>
                <w:szCs w:val="16"/>
              </w:rPr>
            </w:pPr>
            <w:r>
              <w:rPr>
                <w:rFonts w:ascii="Times New Roman" w:hAnsi="Times New Roman" w:cs="Times New Roman"/>
                <w:sz w:val="16"/>
                <w:szCs w:val="16"/>
              </w:rPr>
              <w:t xml:space="preserve">Digital </w:t>
            </w:r>
            <w:r w:rsidRPr="00A71016">
              <w:rPr>
                <w:rFonts w:ascii="Times New Roman" w:hAnsi="Times New Roman" w:cs="Times New Roman"/>
                <w:sz w:val="16"/>
                <w:szCs w:val="16"/>
              </w:rPr>
              <w:t>Thermometer</w:t>
            </w:r>
          </w:p>
          <w:p w14:paraId="3DA6942E" w14:textId="77777777" w:rsidR="00125A22" w:rsidRPr="00A71016" w:rsidRDefault="00125A22" w:rsidP="00E923FE">
            <w:pPr>
              <w:jc w:val="center"/>
              <w:rPr>
                <w:rFonts w:ascii="Times New Roman" w:hAnsi="Times New Roman" w:cs="Times New Roman"/>
                <w:sz w:val="16"/>
                <w:szCs w:val="16"/>
              </w:rPr>
            </w:pPr>
          </w:p>
        </w:tc>
        <w:tc>
          <w:tcPr>
            <w:tcW w:w="1350" w:type="dxa"/>
            <w:tcBorders>
              <w:top w:val="single" w:sz="4" w:space="0" w:color="auto"/>
              <w:left w:val="single" w:sz="4" w:space="0" w:color="auto"/>
              <w:bottom w:val="single" w:sz="4" w:space="0" w:color="auto"/>
              <w:right w:val="single" w:sz="4" w:space="0" w:color="auto"/>
            </w:tcBorders>
          </w:tcPr>
          <w:p w14:paraId="3A8F8CAA" w14:textId="77777777" w:rsidR="00A859E1" w:rsidRPr="00A71016" w:rsidRDefault="00A859E1" w:rsidP="00E923FE">
            <w:pPr>
              <w:jc w:val="center"/>
              <w:rPr>
                <w:rFonts w:ascii="Times New Roman" w:hAnsi="Times New Roman" w:cs="Times New Roman"/>
                <w:sz w:val="16"/>
                <w:szCs w:val="16"/>
              </w:rPr>
            </w:pPr>
            <w:r>
              <w:rPr>
                <w:rFonts w:ascii="Times New Roman" w:hAnsi="Times New Roman" w:cs="Times New Roman"/>
                <w:sz w:val="16"/>
                <w:szCs w:val="16"/>
              </w:rPr>
              <w:t>Thermometer</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30143B70" w14:textId="77777777" w:rsidR="00A859E1" w:rsidRPr="00A71016" w:rsidRDefault="007F13FB" w:rsidP="00E923FE">
            <w:pPr>
              <w:jc w:val="center"/>
              <w:rPr>
                <w:rFonts w:ascii="Times New Roman" w:hAnsi="Times New Roman" w:cs="Times New Roman"/>
                <w:sz w:val="16"/>
                <w:szCs w:val="16"/>
              </w:rPr>
            </w:pPr>
            <w:r>
              <w:rPr>
                <w:rFonts w:ascii="Times New Roman" w:hAnsi="Times New Roman" w:cs="Times New Roman"/>
                <w:sz w:val="16"/>
                <w:szCs w:val="16"/>
              </w:rPr>
              <w:t>Thermometer</w:t>
            </w:r>
          </w:p>
        </w:tc>
        <w:tc>
          <w:tcPr>
            <w:tcW w:w="2153" w:type="dxa"/>
            <w:tcBorders>
              <w:top w:val="nil"/>
              <w:left w:val="nil"/>
              <w:bottom w:val="single" w:sz="8" w:space="0" w:color="auto"/>
              <w:right w:val="single" w:sz="8" w:space="0" w:color="auto"/>
            </w:tcBorders>
            <w:tcMar>
              <w:top w:w="0" w:type="dxa"/>
              <w:left w:w="108" w:type="dxa"/>
              <w:bottom w:w="0" w:type="dxa"/>
              <w:right w:w="108" w:type="dxa"/>
            </w:tcMar>
          </w:tcPr>
          <w:p w14:paraId="1338FDD3" w14:textId="77777777" w:rsidR="00A859E1" w:rsidRPr="00A71016" w:rsidRDefault="00A859E1" w:rsidP="00E923FE">
            <w:pPr>
              <w:keepNext/>
              <w:jc w:val="center"/>
              <w:rPr>
                <w:rFonts w:ascii="Times New Roman" w:hAnsi="Times New Roman" w:cs="Times New Roman"/>
                <w:sz w:val="16"/>
                <w:szCs w:val="16"/>
              </w:rPr>
            </w:pPr>
            <w:r w:rsidRPr="00A71016">
              <w:rPr>
                <w:rFonts w:ascii="Times New Roman" w:hAnsi="Times New Roman" w:cs="Times New Roman"/>
                <w:sz w:val="16"/>
                <w:szCs w:val="16"/>
              </w:rPr>
              <w:t>Thermometer</w:t>
            </w:r>
          </w:p>
        </w:tc>
      </w:tr>
    </w:tbl>
    <w:p w14:paraId="7BF6319F" w14:textId="77777777" w:rsidR="00174BF0" w:rsidRDefault="00174BF0" w:rsidP="003B781F">
      <w:pPr>
        <w:pStyle w:val="Heading1"/>
        <w:shd w:val="clear" w:color="auto" w:fill="D99594" w:themeFill="accent2" w:themeFillTint="99"/>
      </w:pPr>
      <w:bookmarkStart w:id="1" w:name="_Toc300930485"/>
      <w:r w:rsidRPr="00AD0486">
        <w:t xml:space="preserve">Overview: </w:t>
      </w:r>
      <w:r w:rsidR="001B48AF">
        <w:t xml:space="preserve">Responsibilities of Laboratory Personnel </w:t>
      </w:r>
      <w:bookmarkEnd w:id="1"/>
    </w:p>
    <w:p w14:paraId="2EDAA5E9" w14:textId="77777777" w:rsidR="00174BF0" w:rsidRDefault="00174BF0"/>
    <w:p w14:paraId="151BACF2" w14:textId="77777777" w:rsidR="007352BF" w:rsidRPr="00697483" w:rsidRDefault="007A46C2" w:rsidP="006A7C7F">
      <w:pPr>
        <w:pStyle w:val="ListParagraph"/>
        <w:numPr>
          <w:ilvl w:val="0"/>
          <w:numId w:val="25"/>
        </w:numPr>
        <w:rPr>
          <w:rFonts w:ascii="Arial" w:hAnsi="Arial"/>
          <w:sz w:val="22"/>
          <w:szCs w:val="22"/>
        </w:rPr>
      </w:pPr>
      <w:r w:rsidRPr="007352BF">
        <w:rPr>
          <w:rFonts w:ascii="Arial" w:hAnsi="Arial"/>
          <w:sz w:val="22"/>
          <w:szCs w:val="22"/>
        </w:rPr>
        <w:t xml:space="preserve">There are </w:t>
      </w:r>
      <w:r w:rsidR="00ED5328">
        <w:rPr>
          <w:rFonts w:ascii="Arial" w:hAnsi="Arial"/>
          <w:sz w:val="22"/>
          <w:szCs w:val="22"/>
        </w:rPr>
        <w:t>several</w:t>
      </w:r>
      <w:r w:rsidR="00AF2801">
        <w:rPr>
          <w:rFonts w:ascii="Arial" w:hAnsi="Arial"/>
          <w:sz w:val="22"/>
          <w:szCs w:val="22"/>
        </w:rPr>
        <w:t xml:space="preserve"> </w:t>
      </w:r>
      <w:r w:rsidRPr="007352BF">
        <w:rPr>
          <w:rFonts w:ascii="Arial" w:hAnsi="Arial"/>
          <w:sz w:val="22"/>
          <w:szCs w:val="22"/>
        </w:rPr>
        <w:t xml:space="preserve">laboratory personnel involved in the survey including, </w:t>
      </w:r>
      <w:r w:rsidR="007352BF">
        <w:rPr>
          <w:rFonts w:ascii="Arial" w:hAnsi="Arial"/>
          <w:sz w:val="22"/>
          <w:szCs w:val="22"/>
        </w:rPr>
        <w:t>Phlebotomist</w:t>
      </w:r>
      <w:r w:rsidR="00AF2801">
        <w:rPr>
          <w:rFonts w:ascii="Arial" w:hAnsi="Arial"/>
          <w:sz w:val="22"/>
          <w:szCs w:val="22"/>
        </w:rPr>
        <w:t>s</w:t>
      </w:r>
      <w:r w:rsidRPr="007352BF">
        <w:rPr>
          <w:rFonts w:ascii="Arial" w:hAnsi="Arial"/>
          <w:sz w:val="22"/>
          <w:szCs w:val="22"/>
        </w:rPr>
        <w:t>, Laboratory Technic</w:t>
      </w:r>
      <w:r w:rsidR="007352BF">
        <w:rPr>
          <w:rFonts w:ascii="Arial" w:hAnsi="Arial"/>
          <w:sz w:val="22"/>
          <w:szCs w:val="22"/>
        </w:rPr>
        <w:t>ian</w:t>
      </w:r>
      <w:r w:rsidR="00AF2801">
        <w:rPr>
          <w:rFonts w:ascii="Arial" w:hAnsi="Arial"/>
          <w:sz w:val="22"/>
          <w:szCs w:val="22"/>
        </w:rPr>
        <w:t>s</w:t>
      </w:r>
      <w:r w:rsidR="00ED5328">
        <w:rPr>
          <w:rFonts w:ascii="Arial" w:hAnsi="Arial"/>
          <w:sz w:val="22"/>
          <w:szCs w:val="22"/>
        </w:rPr>
        <w:t xml:space="preserve">, </w:t>
      </w:r>
      <w:r w:rsidR="00917303">
        <w:rPr>
          <w:rFonts w:ascii="Arial" w:hAnsi="Arial"/>
          <w:sz w:val="22"/>
          <w:szCs w:val="22"/>
        </w:rPr>
        <w:t>Pathologists, Laboratory Coordinators</w:t>
      </w:r>
      <w:r w:rsidR="00ED5328">
        <w:rPr>
          <w:rFonts w:ascii="Arial" w:hAnsi="Arial"/>
          <w:sz w:val="22"/>
          <w:szCs w:val="22"/>
        </w:rPr>
        <w:t xml:space="preserve">, </w:t>
      </w:r>
      <w:r w:rsidR="00882578">
        <w:rPr>
          <w:rFonts w:ascii="Arial" w:hAnsi="Arial"/>
          <w:sz w:val="22"/>
          <w:szCs w:val="22"/>
        </w:rPr>
        <w:t>National</w:t>
      </w:r>
      <w:r w:rsidR="00ED5328">
        <w:rPr>
          <w:rFonts w:ascii="Arial" w:hAnsi="Arial"/>
          <w:sz w:val="22"/>
          <w:szCs w:val="22"/>
        </w:rPr>
        <w:t xml:space="preserve"> </w:t>
      </w:r>
      <w:r w:rsidR="00697483">
        <w:rPr>
          <w:rFonts w:ascii="Arial" w:hAnsi="Arial"/>
          <w:sz w:val="22"/>
          <w:szCs w:val="22"/>
        </w:rPr>
        <w:t>L</w:t>
      </w:r>
      <w:r w:rsidR="00ED5328">
        <w:rPr>
          <w:rFonts w:ascii="Arial" w:hAnsi="Arial"/>
          <w:sz w:val="22"/>
          <w:szCs w:val="22"/>
        </w:rPr>
        <w:t>evel Ministry of Health</w:t>
      </w:r>
      <w:r w:rsidRPr="007352BF">
        <w:rPr>
          <w:rFonts w:ascii="Arial" w:hAnsi="Arial"/>
          <w:sz w:val="22"/>
          <w:szCs w:val="22"/>
        </w:rPr>
        <w:t xml:space="preserve"> </w:t>
      </w:r>
      <w:r w:rsidR="00917303">
        <w:rPr>
          <w:rFonts w:ascii="Arial" w:hAnsi="Arial"/>
          <w:sz w:val="22"/>
          <w:szCs w:val="22"/>
        </w:rPr>
        <w:t xml:space="preserve">Coordinator, </w:t>
      </w:r>
      <w:r w:rsidRPr="007352BF">
        <w:rPr>
          <w:rFonts w:ascii="Arial" w:hAnsi="Arial"/>
          <w:sz w:val="22"/>
          <w:szCs w:val="22"/>
        </w:rPr>
        <w:t xml:space="preserve">and the CDC Laboratory Representative.  </w:t>
      </w:r>
    </w:p>
    <w:p w14:paraId="61C67676" w14:textId="77777777" w:rsidR="007352BF" w:rsidRDefault="007352BF" w:rsidP="007352BF">
      <w:pPr>
        <w:pStyle w:val="ListParagraph"/>
        <w:rPr>
          <w:rFonts w:ascii="Arial" w:hAnsi="Arial"/>
          <w:sz w:val="22"/>
          <w:szCs w:val="22"/>
        </w:rPr>
      </w:pPr>
    </w:p>
    <w:p w14:paraId="15BB6FB3" w14:textId="77777777" w:rsidR="00ED5328" w:rsidRPr="00D71F5F" w:rsidRDefault="007A46C2" w:rsidP="006A7C7F">
      <w:pPr>
        <w:pStyle w:val="ListParagraph"/>
        <w:numPr>
          <w:ilvl w:val="0"/>
          <w:numId w:val="25"/>
        </w:numPr>
      </w:pPr>
      <w:r w:rsidRPr="007352BF">
        <w:rPr>
          <w:rFonts w:ascii="Arial" w:hAnsi="Arial"/>
          <w:sz w:val="22"/>
          <w:szCs w:val="22"/>
        </w:rPr>
        <w:t xml:space="preserve">The </w:t>
      </w:r>
      <w:r w:rsidR="007352BF">
        <w:rPr>
          <w:rFonts w:ascii="Arial" w:hAnsi="Arial"/>
          <w:sz w:val="22"/>
          <w:szCs w:val="22"/>
        </w:rPr>
        <w:t>Phlebotomist is</w:t>
      </w:r>
      <w:r w:rsidRPr="007352BF">
        <w:rPr>
          <w:rFonts w:ascii="Arial" w:hAnsi="Arial"/>
          <w:sz w:val="22"/>
          <w:szCs w:val="22"/>
        </w:rPr>
        <w:t xml:space="preserve"> </w:t>
      </w:r>
      <w:r w:rsidRPr="00D71F5F">
        <w:rPr>
          <w:rFonts w:ascii="Arial" w:hAnsi="Arial"/>
          <w:sz w:val="22"/>
          <w:szCs w:val="22"/>
        </w:rPr>
        <w:t>responsible for</w:t>
      </w:r>
      <w:r w:rsidR="00ED5328" w:rsidRPr="00D71F5F">
        <w:rPr>
          <w:rFonts w:ascii="Arial" w:hAnsi="Arial"/>
          <w:sz w:val="22"/>
          <w:szCs w:val="22"/>
        </w:rPr>
        <w:t>:</w:t>
      </w:r>
      <w:r w:rsidRPr="00D71F5F">
        <w:rPr>
          <w:rFonts w:ascii="Arial" w:hAnsi="Arial"/>
          <w:sz w:val="22"/>
          <w:szCs w:val="22"/>
        </w:rPr>
        <w:t xml:space="preserve"> </w:t>
      </w:r>
    </w:p>
    <w:p w14:paraId="52B8EFE8" w14:textId="77777777" w:rsidR="00ED5328" w:rsidRPr="004C5594" w:rsidRDefault="00ED5328" w:rsidP="006A7C7F">
      <w:pPr>
        <w:pStyle w:val="ListParagraph"/>
        <w:numPr>
          <w:ilvl w:val="1"/>
          <w:numId w:val="25"/>
        </w:numPr>
      </w:pPr>
      <w:r w:rsidRPr="00D71F5F">
        <w:rPr>
          <w:rFonts w:ascii="Arial" w:hAnsi="Arial"/>
          <w:sz w:val="22"/>
          <w:szCs w:val="22"/>
        </w:rPr>
        <w:lastRenderedPageBreak/>
        <w:t>S</w:t>
      </w:r>
      <w:r w:rsidR="007A46C2" w:rsidRPr="00D71F5F">
        <w:rPr>
          <w:rFonts w:ascii="Arial" w:hAnsi="Arial"/>
          <w:sz w:val="22"/>
          <w:szCs w:val="22"/>
        </w:rPr>
        <w:t>pecimen collection and testing in the household</w:t>
      </w:r>
      <w:r w:rsidR="00F53A9C" w:rsidRPr="00D71F5F">
        <w:rPr>
          <w:rFonts w:ascii="Arial" w:hAnsi="Arial"/>
          <w:sz w:val="22"/>
          <w:szCs w:val="22"/>
        </w:rPr>
        <w:t xml:space="preserve"> </w:t>
      </w:r>
      <w:r w:rsidR="00F53A9C" w:rsidRPr="004C5594">
        <w:rPr>
          <w:rFonts w:ascii="Arial" w:hAnsi="Arial"/>
          <w:sz w:val="22"/>
          <w:szCs w:val="22"/>
        </w:rPr>
        <w:t>(</w:t>
      </w:r>
      <w:r w:rsidR="00F53A9C" w:rsidRPr="004C5594">
        <w:rPr>
          <w:rFonts w:ascii="Arial" w:hAnsi="Arial"/>
          <w:b/>
          <w:sz w:val="22"/>
          <w:szCs w:val="22"/>
        </w:rPr>
        <w:t>Annex 5: Flow Chart for Specimen Field Testing and Field Processing</w:t>
      </w:r>
      <w:r w:rsidR="00F53A9C" w:rsidRPr="004C5594">
        <w:rPr>
          <w:rFonts w:ascii="Arial" w:hAnsi="Arial"/>
          <w:sz w:val="22"/>
          <w:szCs w:val="22"/>
        </w:rPr>
        <w:t>)</w:t>
      </w:r>
    </w:p>
    <w:p w14:paraId="1BD874DF" w14:textId="77777777" w:rsidR="00ED5328" w:rsidRPr="00D71F5F" w:rsidRDefault="00ED5328" w:rsidP="006A7C7F">
      <w:pPr>
        <w:pStyle w:val="ListParagraph"/>
        <w:numPr>
          <w:ilvl w:val="1"/>
          <w:numId w:val="25"/>
        </w:numPr>
      </w:pPr>
      <w:r w:rsidRPr="00D71F5F">
        <w:rPr>
          <w:rFonts w:ascii="Arial" w:hAnsi="Arial"/>
          <w:sz w:val="22"/>
          <w:szCs w:val="22"/>
        </w:rPr>
        <w:t>M</w:t>
      </w:r>
      <w:r w:rsidR="007A46C2" w:rsidRPr="00D71F5F">
        <w:rPr>
          <w:rFonts w:ascii="Arial" w:hAnsi="Arial"/>
          <w:sz w:val="22"/>
          <w:szCs w:val="22"/>
        </w:rPr>
        <w:t>aintenance of the cold chain in the field (</w:t>
      </w:r>
      <w:r w:rsidR="007A46C2" w:rsidRPr="00D71F5F">
        <w:rPr>
          <w:rFonts w:ascii="Arial" w:hAnsi="Arial"/>
          <w:b/>
          <w:sz w:val="22"/>
          <w:szCs w:val="22"/>
        </w:rPr>
        <w:t>Annex 2</w:t>
      </w:r>
      <w:r w:rsidR="007A46C2" w:rsidRPr="00D71F5F">
        <w:rPr>
          <w:rFonts w:ascii="Arial" w:hAnsi="Arial"/>
          <w:sz w:val="22"/>
          <w:szCs w:val="22"/>
        </w:rPr>
        <w:t>)</w:t>
      </w:r>
    </w:p>
    <w:p w14:paraId="5A083D77" w14:textId="77777777" w:rsidR="00ED5328" w:rsidRPr="00D71F5F" w:rsidRDefault="00ED5328" w:rsidP="006A7C7F">
      <w:pPr>
        <w:pStyle w:val="ListParagraph"/>
        <w:numPr>
          <w:ilvl w:val="1"/>
          <w:numId w:val="25"/>
        </w:numPr>
      </w:pPr>
      <w:r w:rsidRPr="00D71F5F">
        <w:rPr>
          <w:rFonts w:ascii="Arial" w:hAnsi="Arial"/>
          <w:sz w:val="22"/>
          <w:szCs w:val="22"/>
        </w:rPr>
        <w:t>O</w:t>
      </w:r>
      <w:r w:rsidR="007A46C2" w:rsidRPr="00D71F5F">
        <w:rPr>
          <w:rFonts w:ascii="Arial" w:hAnsi="Arial"/>
          <w:sz w:val="22"/>
          <w:szCs w:val="22"/>
        </w:rPr>
        <w:t xml:space="preserve">rganization of supplies needed for specimen collection in the field </w:t>
      </w:r>
      <w:r w:rsidRPr="00D71F5F">
        <w:rPr>
          <w:rFonts w:ascii="Arial" w:hAnsi="Arial"/>
          <w:sz w:val="22"/>
          <w:szCs w:val="22"/>
        </w:rPr>
        <w:t xml:space="preserve">every day </w:t>
      </w:r>
      <w:r w:rsidR="007A46C2" w:rsidRPr="00D71F5F">
        <w:rPr>
          <w:rFonts w:ascii="Arial" w:hAnsi="Arial"/>
          <w:sz w:val="22"/>
          <w:szCs w:val="22"/>
        </w:rPr>
        <w:t>(</w:t>
      </w:r>
      <w:r w:rsidR="007A46C2" w:rsidRPr="00D71F5F">
        <w:rPr>
          <w:rFonts w:ascii="Arial" w:hAnsi="Arial"/>
          <w:b/>
          <w:sz w:val="22"/>
          <w:szCs w:val="22"/>
        </w:rPr>
        <w:t xml:space="preserve">Annex </w:t>
      </w:r>
      <w:r w:rsidR="0030494D" w:rsidRPr="00D71F5F">
        <w:rPr>
          <w:rFonts w:ascii="Arial" w:hAnsi="Arial"/>
          <w:b/>
          <w:sz w:val="22"/>
          <w:szCs w:val="22"/>
        </w:rPr>
        <w:t>4</w:t>
      </w:r>
      <w:r w:rsidR="007A5EE7" w:rsidRPr="00D71F5F">
        <w:rPr>
          <w:rFonts w:ascii="Arial" w:hAnsi="Arial"/>
          <w:b/>
          <w:sz w:val="22"/>
          <w:szCs w:val="22"/>
        </w:rPr>
        <w:t>a</w:t>
      </w:r>
      <w:r w:rsidR="007A46C2" w:rsidRPr="00D71F5F">
        <w:rPr>
          <w:rFonts w:ascii="Arial" w:hAnsi="Arial"/>
          <w:sz w:val="22"/>
          <w:szCs w:val="22"/>
        </w:rPr>
        <w:t xml:space="preserve">). </w:t>
      </w:r>
    </w:p>
    <w:p w14:paraId="092AEFC0" w14:textId="4B17C2E1" w:rsidR="00ED5328" w:rsidRPr="00D71F5F" w:rsidRDefault="00ED5328" w:rsidP="006A7C7F">
      <w:pPr>
        <w:pStyle w:val="ListParagraph"/>
        <w:numPr>
          <w:ilvl w:val="2"/>
          <w:numId w:val="25"/>
        </w:numPr>
      </w:pPr>
      <w:r w:rsidRPr="00D71F5F">
        <w:rPr>
          <w:rFonts w:ascii="Arial" w:hAnsi="Arial"/>
          <w:sz w:val="22"/>
          <w:szCs w:val="22"/>
        </w:rPr>
        <w:t>E</w:t>
      </w:r>
      <w:r w:rsidR="001B48AF" w:rsidRPr="00D71F5F">
        <w:rPr>
          <w:rFonts w:ascii="Arial" w:hAnsi="Arial"/>
          <w:sz w:val="22"/>
          <w:szCs w:val="22"/>
        </w:rPr>
        <w:t>ach day e</w:t>
      </w:r>
      <w:r w:rsidRPr="00D71F5F">
        <w:rPr>
          <w:rFonts w:ascii="Arial" w:hAnsi="Arial"/>
          <w:sz w:val="22"/>
          <w:szCs w:val="22"/>
        </w:rPr>
        <w:t xml:space="preserve">nough supplies need to be available for a total of </w:t>
      </w:r>
      <w:r w:rsidR="00970DDF" w:rsidRPr="00D71F5F">
        <w:rPr>
          <w:rFonts w:ascii="Arial" w:hAnsi="Arial"/>
          <w:sz w:val="22"/>
          <w:szCs w:val="22"/>
        </w:rPr>
        <w:t>4</w:t>
      </w:r>
      <w:r w:rsidRPr="00D71F5F">
        <w:rPr>
          <w:rFonts w:ascii="Arial" w:hAnsi="Arial"/>
          <w:sz w:val="22"/>
          <w:szCs w:val="22"/>
        </w:rPr>
        <w:t xml:space="preserve"> households per day (plus 10% extra supplies).  </w:t>
      </w:r>
    </w:p>
    <w:p w14:paraId="4F3C5358" w14:textId="5BF45DDA" w:rsidR="00764EB9" w:rsidRPr="00D71F5F" w:rsidRDefault="00764EB9" w:rsidP="00080B08">
      <w:pPr>
        <w:pStyle w:val="ListParagraph"/>
        <w:numPr>
          <w:ilvl w:val="0"/>
          <w:numId w:val="60"/>
        </w:numPr>
      </w:pPr>
      <w:r w:rsidRPr="00D71F5F">
        <w:rPr>
          <w:rFonts w:ascii="Arial" w:hAnsi="Arial"/>
          <w:sz w:val="22"/>
          <w:szCs w:val="22"/>
        </w:rPr>
        <w:t>Recording participant label and specimen information on the “</w:t>
      </w:r>
      <w:r w:rsidRPr="004C5594">
        <w:rPr>
          <w:rFonts w:ascii="Arial" w:hAnsi="Arial"/>
          <w:b/>
          <w:sz w:val="22"/>
          <w:szCs w:val="22"/>
        </w:rPr>
        <w:t>Specimen Control Form</w:t>
      </w:r>
      <w:r w:rsidR="00357F21" w:rsidRPr="004C5594">
        <w:rPr>
          <w:rFonts w:ascii="Arial" w:hAnsi="Arial"/>
          <w:b/>
          <w:sz w:val="22"/>
          <w:szCs w:val="22"/>
        </w:rPr>
        <w:t xml:space="preserve"> A</w:t>
      </w:r>
      <w:r w:rsidRPr="00D71F5F">
        <w:rPr>
          <w:rFonts w:ascii="Arial" w:hAnsi="Arial"/>
          <w:sz w:val="22"/>
          <w:szCs w:val="22"/>
        </w:rPr>
        <w:t>” (</w:t>
      </w:r>
      <w:r w:rsidRPr="00D71F5F">
        <w:rPr>
          <w:rFonts w:ascii="Arial" w:hAnsi="Arial"/>
          <w:b/>
          <w:sz w:val="22"/>
          <w:szCs w:val="22"/>
        </w:rPr>
        <w:t>Annex 3a</w:t>
      </w:r>
      <w:r w:rsidRPr="00D71F5F">
        <w:rPr>
          <w:rFonts w:ascii="Arial" w:hAnsi="Arial"/>
          <w:sz w:val="22"/>
          <w:szCs w:val="22"/>
        </w:rPr>
        <w:t xml:space="preserve">). </w:t>
      </w:r>
    </w:p>
    <w:p w14:paraId="7DDA8406" w14:textId="77777777" w:rsidR="005D312C" w:rsidRPr="00D71F5F" w:rsidRDefault="005D312C" w:rsidP="005D312C"/>
    <w:p w14:paraId="4307CBFF" w14:textId="77777777" w:rsidR="00ED5328" w:rsidRPr="00D71F5F" w:rsidRDefault="007A46C2" w:rsidP="006A7C7F">
      <w:pPr>
        <w:pStyle w:val="ListParagraph"/>
        <w:numPr>
          <w:ilvl w:val="0"/>
          <w:numId w:val="25"/>
        </w:numPr>
        <w:rPr>
          <w:rFonts w:ascii="Arial" w:hAnsi="Arial"/>
          <w:sz w:val="22"/>
          <w:szCs w:val="22"/>
        </w:rPr>
      </w:pPr>
      <w:r w:rsidRPr="00D71F5F">
        <w:rPr>
          <w:rFonts w:ascii="Arial" w:hAnsi="Arial"/>
          <w:sz w:val="22"/>
          <w:szCs w:val="22"/>
        </w:rPr>
        <w:t>The Laboratory Technician is responsible for</w:t>
      </w:r>
      <w:r w:rsidR="00ED5328" w:rsidRPr="00D71F5F">
        <w:rPr>
          <w:rFonts w:ascii="Arial" w:hAnsi="Arial"/>
          <w:sz w:val="22"/>
          <w:szCs w:val="22"/>
        </w:rPr>
        <w:t>:</w:t>
      </w:r>
      <w:r w:rsidRPr="00D71F5F">
        <w:rPr>
          <w:rFonts w:ascii="Arial" w:hAnsi="Arial"/>
          <w:sz w:val="22"/>
          <w:szCs w:val="22"/>
        </w:rPr>
        <w:t xml:space="preserve"> </w:t>
      </w:r>
    </w:p>
    <w:p w14:paraId="1D29CC2E" w14:textId="212F9FB0" w:rsidR="00ED5328" w:rsidRPr="00D71F5F" w:rsidRDefault="00ED5328" w:rsidP="006A7C7F">
      <w:pPr>
        <w:pStyle w:val="ListParagraph"/>
        <w:numPr>
          <w:ilvl w:val="1"/>
          <w:numId w:val="25"/>
        </w:numPr>
        <w:rPr>
          <w:rFonts w:ascii="Arial" w:hAnsi="Arial"/>
          <w:sz w:val="22"/>
          <w:szCs w:val="22"/>
        </w:rPr>
      </w:pPr>
      <w:r w:rsidRPr="00D71F5F">
        <w:rPr>
          <w:rFonts w:ascii="Arial" w:hAnsi="Arial"/>
          <w:sz w:val="22"/>
          <w:szCs w:val="22"/>
        </w:rPr>
        <w:t>P</w:t>
      </w:r>
      <w:r w:rsidR="007A46C2" w:rsidRPr="00D71F5F">
        <w:rPr>
          <w:rFonts w:ascii="Arial" w:hAnsi="Arial"/>
          <w:sz w:val="22"/>
          <w:szCs w:val="22"/>
        </w:rPr>
        <w:t xml:space="preserve">rocessing all the </w:t>
      </w:r>
      <w:r w:rsidR="009F1A08" w:rsidRPr="00D71F5F">
        <w:rPr>
          <w:rFonts w:ascii="Arial" w:hAnsi="Arial"/>
          <w:sz w:val="22"/>
          <w:szCs w:val="22"/>
        </w:rPr>
        <w:t xml:space="preserve">blood and urine </w:t>
      </w:r>
      <w:r w:rsidR="007A46C2" w:rsidRPr="00D71F5F">
        <w:rPr>
          <w:rFonts w:ascii="Arial" w:hAnsi="Arial"/>
          <w:sz w:val="22"/>
          <w:szCs w:val="22"/>
        </w:rPr>
        <w:t>specimens (in the field and laboratory) (</w:t>
      </w:r>
      <w:r w:rsidR="004C5594" w:rsidRPr="004C5594">
        <w:rPr>
          <w:rFonts w:ascii="Arial" w:hAnsi="Arial"/>
          <w:b/>
          <w:sz w:val="22"/>
          <w:szCs w:val="22"/>
        </w:rPr>
        <w:t>Annex 5: Flow Chart for Specimen Field Testing and Field Processing</w:t>
      </w:r>
      <w:r w:rsidR="007A46C2" w:rsidRPr="00D71F5F">
        <w:rPr>
          <w:rFonts w:ascii="Arial" w:hAnsi="Arial"/>
          <w:sz w:val="22"/>
          <w:szCs w:val="22"/>
        </w:rPr>
        <w:t>)</w:t>
      </w:r>
    </w:p>
    <w:p w14:paraId="678AD2AE" w14:textId="77777777" w:rsidR="007A5EE7" w:rsidRPr="00D71F5F" w:rsidRDefault="007A5EE7" w:rsidP="006A7C7F">
      <w:pPr>
        <w:pStyle w:val="ListParagraph"/>
        <w:numPr>
          <w:ilvl w:val="1"/>
          <w:numId w:val="25"/>
        </w:numPr>
      </w:pPr>
      <w:r w:rsidRPr="00D71F5F">
        <w:rPr>
          <w:rFonts w:ascii="Arial" w:hAnsi="Arial"/>
          <w:sz w:val="22"/>
          <w:szCs w:val="22"/>
        </w:rPr>
        <w:t>Organization of supplies needed for specimen collection in the field every day (</w:t>
      </w:r>
      <w:r w:rsidRPr="00D71F5F">
        <w:rPr>
          <w:rFonts w:ascii="Arial" w:hAnsi="Arial"/>
          <w:b/>
          <w:sz w:val="22"/>
          <w:szCs w:val="22"/>
        </w:rPr>
        <w:t>Annex 4b</w:t>
      </w:r>
      <w:r w:rsidRPr="00D71F5F">
        <w:rPr>
          <w:rFonts w:ascii="Arial" w:hAnsi="Arial"/>
          <w:sz w:val="22"/>
          <w:szCs w:val="22"/>
        </w:rPr>
        <w:t xml:space="preserve">). </w:t>
      </w:r>
    </w:p>
    <w:p w14:paraId="53C15279" w14:textId="67CAEECA" w:rsidR="007A5EE7" w:rsidRPr="00D71F5F" w:rsidRDefault="007A5EE7" w:rsidP="006A7C7F">
      <w:pPr>
        <w:pStyle w:val="ListParagraph"/>
        <w:numPr>
          <w:ilvl w:val="2"/>
          <w:numId w:val="25"/>
        </w:numPr>
        <w:rPr>
          <w:rFonts w:ascii="Arial" w:hAnsi="Arial"/>
          <w:sz w:val="22"/>
          <w:szCs w:val="22"/>
        </w:rPr>
      </w:pPr>
      <w:r w:rsidRPr="00D71F5F">
        <w:rPr>
          <w:rFonts w:ascii="Arial" w:hAnsi="Arial"/>
          <w:sz w:val="22"/>
          <w:szCs w:val="22"/>
        </w:rPr>
        <w:t xml:space="preserve">Each day enough supplies need to be available for a total of </w:t>
      </w:r>
      <w:r w:rsidR="009F1A08" w:rsidRPr="00D71F5F">
        <w:rPr>
          <w:rFonts w:ascii="Arial" w:hAnsi="Arial"/>
          <w:sz w:val="22"/>
          <w:szCs w:val="22"/>
        </w:rPr>
        <w:t>12</w:t>
      </w:r>
      <w:r w:rsidRPr="00D71F5F">
        <w:rPr>
          <w:rFonts w:ascii="Arial" w:hAnsi="Arial"/>
          <w:sz w:val="22"/>
          <w:szCs w:val="22"/>
        </w:rPr>
        <w:t xml:space="preserve"> households per day (plus 10% extra supplies).  </w:t>
      </w:r>
    </w:p>
    <w:p w14:paraId="3A85D010" w14:textId="0EAC930E" w:rsidR="00CD7867" w:rsidRPr="00D71F5F" w:rsidRDefault="00CD7867" w:rsidP="00764EB9">
      <w:pPr>
        <w:pStyle w:val="ListParagraph"/>
        <w:numPr>
          <w:ilvl w:val="1"/>
          <w:numId w:val="25"/>
        </w:numPr>
      </w:pPr>
      <w:r w:rsidRPr="00D71F5F">
        <w:rPr>
          <w:rFonts w:ascii="Arial" w:hAnsi="Arial"/>
          <w:sz w:val="22"/>
          <w:szCs w:val="22"/>
        </w:rPr>
        <w:t xml:space="preserve">Set </w:t>
      </w:r>
      <w:r w:rsidR="005F4840">
        <w:rPr>
          <w:rFonts w:ascii="Arial" w:hAnsi="Arial"/>
          <w:sz w:val="22"/>
          <w:szCs w:val="22"/>
        </w:rPr>
        <w:t>a</w:t>
      </w:r>
      <w:r w:rsidRPr="00D71F5F">
        <w:rPr>
          <w:rFonts w:ascii="Arial" w:hAnsi="Arial"/>
          <w:sz w:val="22"/>
          <w:szCs w:val="22"/>
        </w:rPr>
        <w:t xml:space="preserve"> clean working area to process specimens.  </w:t>
      </w:r>
    </w:p>
    <w:p w14:paraId="3A8BC310" w14:textId="09A484FF" w:rsidR="00764EB9" w:rsidRPr="00D71F5F" w:rsidRDefault="00764EB9" w:rsidP="00764EB9">
      <w:pPr>
        <w:pStyle w:val="ListParagraph"/>
        <w:numPr>
          <w:ilvl w:val="1"/>
          <w:numId w:val="25"/>
        </w:numPr>
      </w:pPr>
      <w:r w:rsidRPr="00D71F5F">
        <w:rPr>
          <w:rFonts w:ascii="Arial" w:hAnsi="Arial"/>
          <w:sz w:val="22"/>
          <w:szCs w:val="22"/>
        </w:rPr>
        <w:t>Recording participant label and speci</w:t>
      </w:r>
      <w:r w:rsidR="005F4840">
        <w:rPr>
          <w:rFonts w:ascii="Arial" w:hAnsi="Arial"/>
          <w:sz w:val="22"/>
          <w:szCs w:val="22"/>
        </w:rPr>
        <w:t>men information on the “</w:t>
      </w:r>
      <w:r w:rsidRPr="004C5594">
        <w:rPr>
          <w:rFonts w:ascii="Arial" w:hAnsi="Arial"/>
          <w:b/>
          <w:sz w:val="22"/>
          <w:szCs w:val="22"/>
        </w:rPr>
        <w:t>Specimen Control Form</w:t>
      </w:r>
      <w:r w:rsidR="005F4840" w:rsidRPr="004C5594">
        <w:rPr>
          <w:rFonts w:ascii="Arial" w:hAnsi="Arial"/>
          <w:b/>
          <w:sz w:val="22"/>
          <w:szCs w:val="22"/>
        </w:rPr>
        <w:t xml:space="preserve"> B</w:t>
      </w:r>
      <w:r w:rsidRPr="00D71F5F">
        <w:rPr>
          <w:rFonts w:ascii="Arial" w:hAnsi="Arial"/>
          <w:sz w:val="22"/>
          <w:szCs w:val="22"/>
        </w:rPr>
        <w:t>” (</w:t>
      </w:r>
      <w:r w:rsidRPr="00D71F5F">
        <w:rPr>
          <w:rFonts w:ascii="Arial" w:hAnsi="Arial"/>
          <w:b/>
          <w:sz w:val="22"/>
          <w:szCs w:val="22"/>
        </w:rPr>
        <w:t>Annex 3b</w:t>
      </w:r>
      <w:r w:rsidRPr="00D71F5F">
        <w:rPr>
          <w:rFonts w:ascii="Arial" w:hAnsi="Arial"/>
          <w:sz w:val="22"/>
          <w:szCs w:val="22"/>
        </w:rPr>
        <w:t xml:space="preserve">). </w:t>
      </w:r>
    </w:p>
    <w:p w14:paraId="1EC72112" w14:textId="77777777" w:rsidR="00764EB9" w:rsidRPr="00D71F5F" w:rsidRDefault="00ED5328" w:rsidP="006A7C7F">
      <w:pPr>
        <w:pStyle w:val="ListParagraph"/>
        <w:numPr>
          <w:ilvl w:val="1"/>
          <w:numId w:val="25"/>
        </w:numPr>
        <w:rPr>
          <w:rFonts w:ascii="Arial" w:hAnsi="Arial"/>
          <w:sz w:val="22"/>
          <w:szCs w:val="22"/>
        </w:rPr>
      </w:pPr>
      <w:r w:rsidRPr="00D71F5F">
        <w:rPr>
          <w:rFonts w:ascii="Arial" w:hAnsi="Arial"/>
          <w:sz w:val="22"/>
          <w:szCs w:val="22"/>
        </w:rPr>
        <w:t>M</w:t>
      </w:r>
      <w:r w:rsidR="007A46C2" w:rsidRPr="00D71F5F">
        <w:rPr>
          <w:rFonts w:ascii="Arial" w:hAnsi="Arial"/>
          <w:sz w:val="22"/>
          <w:szCs w:val="22"/>
        </w:rPr>
        <w:t>aintenance of the cold chain in the field (</w:t>
      </w:r>
      <w:r w:rsidR="007A46C2" w:rsidRPr="00D71F5F">
        <w:rPr>
          <w:rFonts w:ascii="Arial" w:hAnsi="Arial"/>
          <w:b/>
          <w:sz w:val="22"/>
          <w:szCs w:val="22"/>
        </w:rPr>
        <w:t>Annex 2</w:t>
      </w:r>
      <w:r w:rsidR="007352BF" w:rsidRPr="00D71F5F">
        <w:rPr>
          <w:rFonts w:ascii="Arial" w:hAnsi="Arial"/>
          <w:sz w:val="22"/>
          <w:szCs w:val="22"/>
        </w:rPr>
        <w:t>)</w:t>
      </w:r>
      <w:r w:rsidR="00764EB9" w:rsidRPr="00D71F5F">
        <w:rPr>
          <w:rFonts w:ascii="Arial" w:hAnsi="Arial"/>
          <w:sz w:val="22"/>
          <w:szCs w:val="22"/>
        </w:rPr>
        <w:t>.</w:t>
      </w:r>
    </w:p>
    <w:p w14:paraId="584C645D" w14:textId="77777777" w:rsidR="004044CD" w:rsidRDefault="00764EB9" w:rsidP="006A7C7F">
      <w:pPr>
        <w:pStyle w:val="ListParagraph"/>
        <w:numPr>
          <w:ilvl w:val="1"/>
          <w:numId w:val="25"/>
        </w:numPr>
        <w:rPr>
          <w:rFonts w:ascii="Arial" w:hAnsi="Arial"/>
          <w:sz w:val="22"/>
          <w:szCs w:val="22"/>
        </w:rPr>
      </w:pPr>
      <w:r w:rsidRPr="00D71F5F">
        <w:rPr>
          <w:rFonts w:ascii="Arial" w:hAnsi="Arial"/>
          <w:sz w:val="22"/>
          <w:szCs w:val="22"/>
        </w:rPr>
        <w:t xml:space="preserve">Responsible for storage </w:t>
      </w:r>
      <w:r w:rsidR="004044CD" w:rsidRPr="00D71F5F">
        <w:rPr>
          <w:rFonts w:ascii="Arial" w:hAnsi="Arial"/>
          <w:sz w:val="22"/>
          <w:szCs w:val="22"/>
        </w:rPr>
        <w:t>of specimens while in the field</w:t>
      </w:r>
      <w:r w:rsidR="006969BF" w:rsidRPr="00D71F5F">
        <w:rPr>
          <w:rFonts w:ascii="Arial" w:hAnsi="Arial"/>
          <w:sz w:val="22"/>
          <w:szCs w:val="22"/>
        </w:rPr>
        <w:t xml:space="preserve"> and assisting the Laboratory Coordinator in transporting specimens to the laboratory</w:t>
      </w:r>
      <w:r w:rsidR="004044CD" w:rsidRPr="00D71F5F">
        <w:rPr>
          <w:rFonts w:ascii="Arial" w:hAnsi="Arial"/>
          <w:sz w:val="22"/>
          <w:szCs w:val="22"/>
        </w:rPr>
        <w:t>.</w:t>
      </w:r>
    </w:p>
    <w:p w14:paraId="39BF9437" w14:textId="0E5D3569" w:rsidR="003A7E60" w:rsidRPr="00D71F5F" w:rsidRDefault="003A7E60" w:rsidP="006A7C7F">
      <w:pPr>
        <w:pStyle w:val="ListParagraph"/>
        <w:numPr>
          <w:ilvl w:val="1"/>
          <w:numId w:val="25"/>
        </w:numPr>
        <w:rPr>
          <w:rFonts w:ascii="Arial" w:hAnsi="Arial"/>
          <w:sz w:val="22"/>
          <w:szCs w:val="22"/>
        </w:rPr>
      </w:pPr>
      <w:r>
        <w:rPr>
          <w:rFonts w:ascii="Arial" w:hAnsi="Arial"/>
          <w:sz w:val="22"/>
          <w:szCs w:val="22"/>
        </w:rPr>
        <w:t xml:space="preserve">Assist the Laboratory Coordinator to transfer of BD vacutainers (Blood Disorders) to Kathmandu for analysis.  </w:t>
      </w:r>
    </w:p>
    <w:p w14:paraId="43D7B10C" w14:textId="77777777" w:rsidR="007352BF" w:rsidRPr="00D71F5F" w:rsidRDefault="007352BF" w:rsidP="007352BF">
      <w:pPr>
        <w:pStyle w:val="ListParagraph"/>
        <w:rPr>
          <w:rFonts w:ascii="Arial" w:hAnsi="Arial"/>
          <w:sz w:val="22"/>
          <w:szCs w:val="22"/>
        </w:rPr>
      </w:pPr>
    </w:p>
    <w:p w14:paraId="44AFEE54" w14:textId="77777777" w:rsidR="00DA7660" w:rsidRPr="00D71F5F" w:rsidRDefault="00DA7660" w:rsidP="006A7C7F">
      <w:pPr>
        <w:pStyle w:val="ListParagraph"/>
        <w:numPr>
          <w:ilvl w:val="0"/>
          <w:numId w:val="25"/>
        </w:numPr>
        <w:rPr>
          <w:rFonts w:ascii="Arial" w:hAnsi="Arial"/>
          <w:sz w:val="22"/>
          <w:szCs w:val="22"/>
        </w:rPr>
      </w:pPr>
      <w:r w:rsidRPr="00D71F5F">
        <w:rPr>
          <w:rFonts w:ascii="Arial" w:hAnsi="Arial"/>
          <w:sz w:val="22"/>
          <w:szCs w:val="22"/>
        </w:rPr>
        <w:t xml:space="preserve">The Pathologist is responsible for: </w:t>
      </w:r>
    </w:p>
    <w:p w14:paraId="2C56E59B" w14:textId="0B77F879" w:rsidR="00DA7660" w:rsidRPr="00D71F5F" w:rsidRDefault="00DA7660" w:rsidP="006A7C7F">
      <w:pPr>
        <w:pStyle w:val="ListParagraph"/>
        <w:numPr>
          <w:ilvl w:val="1"/>
          <w:numId w:val="25"/>
        </w:numPr>
        <w:rPr>
          <w:rFonts w:ascii="Arial" w:hAnsi="Arial"/>
          <w:sz w:val="22"/>
          <w:szCs w:val="22"/>
        </w:rPr>
      </w:pPr>
      <w:r w:rsidRPr="00D71F5F">
        <w:rPr>
          <w:rFonts w:ascii="Arial" w:hAnsi="Arial"/>
          <w:sz w:val="22"/>
          <w:szCs w:val="22"/>
        </w:rPr>
        <w:t xml:space="preserve">Processing all the </w:t>
      </w:r>
      <w:r w:rsidR="00CF0BC5" w:rsidRPr="00D71F5F">
        <w:rPr>
          <w:rFonts w:ascii="Arial" w:hAnsi="Arial"/>
          <w:sz w:val="22"/>
          <w:szCs w:val="22"/>
        </w:rPr>
        <w:t xml:space="preserve">stool </w:t>
      </w:r>
      <w:r w:rsidRPr="00D71F5F">
        <w:rPr>
          <w:rFonts w:ascii="Arial" w:hAnsi="Arial"/>
          <w:sz w:val="22"/>
          <w:szCs w:val="22"/>
        </w:rPr>
        <w:t>specim</w:t>
      </w:r>
      <w:r w:rsidR="003A7E60">
        <w:rPr>
          <w:rFonts w:ascii="Arial" w:hAnsi="Arial"/>
          <w:sz w:val="22"/>
          <w:szCs w:val="22"/>
        </w:rPr>
        <w:t xml:space="preserve">ens (in the field- </w:t>
      </w:r>
      <w:r w:rsidR="004C5594" w:rsidRPr="004C5594">
        <w:rPr>
          <w:rFonts w:ascii="Arial" w:hAnsi="Arial"/>
          <w:b/>
          <w:sz w:val="22"/>
          <w:szCs w:val="22"/>
        </w:rPr>
        <w:t>Annex 5: Flow Chart for Specimen Field Testing and Field Processing</w:t>
      </w:r>
      <w:r w:rsidR="00D71F5F" w:rsidRPr="00D71F5F">
        <w:rPr>
          <w:rFonts w:ascii="Arial" w:hAnsi="Arial"/>
          <w:sz w:val="22"/>
          <w:szCs w:val="22"/>
        </w:rPr>
        <w:t xml:space="preserve">) using the Kato Katz </w:t>
      </w:r>
      <w:r w:rsidR="004C5594">
        <w:rPr>
          <w:rFonts w:ascii="Arial" w:hAnsi="Arial"/>
          <w:sz w:val="22"/>
          <w:szCs w:val="22"/>
        </w:rPr>
        <w:t>Procedure</w:t>
      </w:r>
      <w:r w:rsidRPr="00D71F5F">
        <w:rPr>
          <w:rFonts w:ascii="Arial" w:hAnsi="Arial"/>
          <w:sz w:val="22"/>
          <w:szCs w:val="22"/>
        </w:rPr>
        <w:t xml:space="preserve"> (</w:t>
      </w:r>
      <w:r w:rsidRPr="00D71F5F">
        <w:rPr>
          <w:rFonts w:ascii="Arial" w:hAnsi="Arial"/>
          <w:b/>
          <w:sz w:val="22"/>
          <w:szCs w:val="22"/>
        </w:rPr>
        <w:t xml:space="preserve">Annex </w:t>
      </w:r>
      <w:r w:rsidR="004C5594">
        <w:rPr>
          <w:rFonts w:ascii="Arial" w:hAnsi="Arial"/>
          <w:b/>
          <w:sz w:val="22"/>
          <w:szCs w:val="22"/>
        </w:rPr>
        <w:t>22</w:t>
      </w:r>
      <w:r w:rsidRPr="00D71F5F">
        <w:rPr>
          <w:rFonts w:ascii="Arial" w:hAnsi="Arial"/>
          <w:sz w:val="22"/>
          <w:szCs w:val="22"/>
        </w:rPr>
        <w:t>)</w:t>
      </w:r>
    </w:p>
    <w:p w14:paraId="1CB34407" w14:textId="77777777" w:rsidR="00DA7660" w:rsidRPr="00D71F5F" w:rsidRDefault="00DA7660" w:rsidP="006A7C7F">
      <w:pPr>
        <w:pStyle w:val="ListParagraph"/>
        <w:numPr>
          <w:ilvl w:val="1"/>
          <w:numId w:val="25"/>
        </w:numPr>
      </w:pPr>
      <w:r w:rsidRPr="00D71F5F">
        <w:rPr>
          <w:rFonts w:ascii="Arial" w:hAnsi="Arial"/>
          <w:sz w:val="22"/>
          <w:szCs w:val="22"/>
        </w:rPr>
        <w:t>Organization of supplies needed for specimen collection in the field every day (</w:t>
      </w:r>
      <w:r w:rsidRPr="00D71F5F">
        <w:rPr>
          <w:rFonts w:ascii="Arial" w:hAnsi="Arial"/>
          <w:b/>
          <w:sz w:val="22"/>
          <w:szCs w:val="22"/>
        </w:rPr>
        <w:t>Annex 4</w:t>
      </w:r>
      <w:r w:rsidR="00CF0BC5" w:rsidRPr="00D71F5F">
        <w:rPr>
          <w:rFonts w:ascii="Arial" w:hAnsi="Arial"/>
          <w:b/>
          <w:sz w:val="22"/>
          <w:szCs w:val="22"/>
        </w:rPr>
        <w:t>c</w:t>
      </w:r>
      <w:r w:rsidRPr="00D71F5F">
        <w:rPr>
          <w:rFonts w:ascii="Arial" w:hAnsi="Arial"/>
          <w:sz w:val="22"/>
          <w:szCs w:val="22"/>
        </w:rPr>
        <w:t xml:space="preserve">). </w:t>
      </w:r>
    </w:p>
    <w:p w14:paraId="2445766B" w14:textId="4849997C" w:rsidR="00DA7660" w:rsidRPr="00D71F5F" w:rsidRDefault="00DA7660" w:rsidP="006A7C7F">
      <w:pPr>
        <w:pStyle w:val="ListParagraph"/>
        <w:numPr>
          <w:ilvl w:val="2"/>
          <w:numId w:val="25"/>
        </w:numPr>
        <w:rPr>
          <w:rFonts w:ascii="Arial" w:hAnsi="Arial"/>
          <w:sz w:val="22"/>
          <w:szCs w:val="22"/>
        </w:rPr>
      </w:pPr>
      <w:r w:rsidRPr="00D71F5F">
        <w:rPr>
          <w:rFonts w:ascii="Arial" w:hAnsi="Arial"/>
          <w:sz w:val="22"/>
          <w:szCs w:val="22"/>
        </w:rPr>
        <w:t xml:space="preserve">Each day enough supplies need to be available for a total of </w:t>
      </w:r>
      <w:r w:rsidR="009F1A08" w:rsidRPr="00D71F5F">
        <w:rPr>
          <w:rFonts w:ascii="Arial" w:hAnsi="Arial"/>
          <w:sz w:val="22"/>
          <w:szCs w:val="22"/>
        </w:rPr>
        <w:t>12</w:t>
      </w:r>
      <w:r w:rsidRPr="00D71F5F">
        <w:rPr>
          <w:rFonts w:ascii="Arial" w:hAnsi="Arial"/>
          <w:sz w:val="22"/>
          <w:szCs w:val="22"/>
        </w:rPr>
        <w:t xml:space="preserve"> households per day (plus 10% extra supplies).  </w:t>
      </w:r>
    </w:p>
    <w:p w14:paraId="17DCB15A" w14:textId="3A9006A1" w:rsidR="00764EB9" w:rsidRPr="00D71F5F" w:rsidRDefault="00764EB9" w:rsidP="00764EB9">
      <w:pPr>
        <w:pStyle w:val="ListParagraph"/>
        <w:numPr>
          <w:ilvl w:val="1"/>
          <w:numId w:val="25"/>
        </w:numPr>
      </w:pPr>
      <w:r w:rsidRPr="00D71F5F">
        <w:rPr>
          <w:rFonts w:ascii="Arial" w:hAnsi="Arial"/>
          <w:sz w:val="22"/>
          <w:szCs w:val="22"/>
        </w:rPr>
        <w:t>Recording participant label and specimen information on the “</w:t>
      </w:r>
      <w:r w:rsidRPr="004C5594">
        <w:rPr>
          <w:rFonts w:ascii="Arial" w:hAnsi="Arial"/>
          <w:b/>
          <w:sz w:val="22"/>
          <w:szCs w:val="22"/>
        </w:rPr>
        <w:t>Specimen Control Form</w:t>
      </w:r>
      <w:r w:rsidR="003A7E60" w:rsidRPr="004C5594">
        <w:rPr>
          <w:rFonts w:ascii="Arial" w:hAnsi="Arial"/>
          <w:b/>
          <w:sz w:val="22"/>
          <w:szCs w:val="22"/>
        </w:rPr>
        <w:t xml:space="preserve"> C</w:t>
      </w:r>
      <w:r w:rsidRPr="00D71F5F">
        <w:rPr>
          <w:rFonts w:ascii="Arial" w:hAnsi="Arial"/>
          <w:sz w:val="22"/>
          <w:szCs w:val="22"/>
        </w:rPr>
        <w:t>” (</w:t>
      </w:r>
      <w:r w:rsidRPr="00D71F5F">
        <w:rPr>
          <w:rFonts w:ascii="Arial" w:hAnsi="Arial"/>
          <w:b/>
          <w:sz w:val="22"/>
          <w:szCs w:val="22"/>
        </w:rPr>
        <w:t>Annex 3c</w:t>
      </w:r>
      <w:r w:rsidRPr="00D71F5F">
        <w:rPr>
          <w:rFonts w:ascii="Arial" w:hAnsi="Arial"/>
          <w:sz w:val="22"/>
          <w:szCs w:val="22"/>
        </w:rPr>
        <w:t xml:space="preserve">). </w:t>
      </w:r>
    </w:p>
    <w:p w14:paraId="088C924E" w14:textId="77777777" w:rsidR="00764EB9" w:rsidRPr="00D71F5F" w:rsidRDefault="00DA7660" w:rsidP="006A7C7F">
      <w:pPr>
        <w:pStyle w:val="ListParagraph"/>
        <w:numPr>
          <w:ilvl w:val="1"/>
          <w:numId w:val="25"/>
        </w:numPr>
        <w:rPr>
          <w:rFonts w:ascii="Arial" w:hAnsi="Arial"/>
          <w:sz w:val="22"/>
          <w:szCs w:val="22"/>
        </w:rPr>
      </w:pPr>
      <w:r w:rsidRPr="00D71F5F">
        <w:rPr>
          <w:rFonts w:ascii="Arial" w:hAnsi="Arial"/>
          <w:sz w:val="22"/>
          <w:szCs w:val="22"/>
        </w:rPr>
        <w:t>Maintenance of the cold chain in the field (</w:t>
      </w:r>
      <w:r w:rsidRPr="00D71F5F">
        <w:rPr>
          <w:rFonts w:ascii="Arial" w:hAnsi="Arial"/>
          <w:b/>
          <w:sz w:val="22"/>
          <w:szCs w:val="22"/>
        </w:rPr>
        <w:t>Annex 2</w:t>
      </w:r>
      <w:r w:rsidRPr="00D71F5F">
        <w:rPr>
          <w:rFonts w:ascii="Arial" w:hAnsi="Arial"/>
          <w:sz w:val="22"/>
          <w:szCs w:val="22"/>
        </w:rPr>
        <w:t>)</w:t>
      </w:r>
      <w:r w:rsidR="00764EB9" w:rsidRPr="00D71F5F">
        <w:rPr>
          <w:rFonts w:ascii="Arial" w:hAnsi="Arial"/>
          <w:sz w:val="22"/>
          <w:szCs w:val="22"/>
        </w:rPr>
        <w:t>.</w:t>
      </w:r>
    </w:p>
    <w:p w14:paraId="13D56E30" w14:textId="77777777" w:rsidR="00DA7660" w:rsidRPr="00D71F5F" w:rsidRDefault="00764EB9" w:rsidP="006A7C7F">
      <w:pPr>
        <w:pStyle w:val="ListParagraph"/>
        <w:numPr>
          <w:ilvl w:val="1"/>
          <w:numId w:val="25"/>
        </w:numPr>
        <w:rPr>
          <w:rFonts w:ascii="Arial" w:hAnsi="Arial"/>
          <w:sz w:val="22"/>
          <w:szCs w:val="22"/>
        </w:rPr>
      </w:pPr>
      <w:r w:rsidRPr="00D71F5F">
        <w:rPr>
          <w:rFonts w:ascii="Arial" w:hAnsi="Arial"/>
          <w:sz w:val="22"/>
          <w:szCs w:val="22"/>
        </w:rPr>
        <w:t xml:space="preserve">Responsible for </w:t>
      </w:r>
      <w:r w:rsidR="00CF0BC5" w:rsidRPr="00D71F5F">
        <w:rPr>
          <w:rFonts w:ascii="Arial" w:hAnsi="Arial"/>
          <w:sz w:val="22"/>
          <w:szCs w:val="22"/>
        </w:rPr>
        <w:t xml:space="preserve">stool specimens </w:t>
      </w:r>
      <w:r w:rsidRPr="00D71F5F">
        <w:rPr>
          <w:rFonts w:ascii="Arial" w:hAnsi="Arial"/>
          <w:sz w:val="22"/>
          <w:szCs w:val="22"/>
        </w:rPr>
        <w:t xml:space="preserve">until they </w:t>
      </w:r>
      <w:r w:rsidR="00DA7660" w:rsidRPr="00D71F5F">
        <w:rPr>
          <w:rFonts w:ascii="Arial" w:hAnsi="Arial"/>
          <w:sz w:val="22"/>
          <w:szCs w:val="22"/>
        </w:rPr>
        <w:t xml:space="preserve">are </w:t>
      </w:r>
      <w:r w:rsidR="00CF0BC5" w:rsidRPr="00D71F5F">
        <w:rPr>
          <w:rFonts w:ascii="Arial" w:hAnsi="Arial"/>
          <w:sz w:val="22"/>
          <w:szCs w:val="22"/>
        </w:rPr>
        <w:t>transferred to Kathmandu for analysis</w:t>
      </w:r>
      <w:r w:rsidR="00DA7660" w:rsidRPr="00D71F5F">
        <w:rPr>
          <w:rFonts w:ascii="Arial" w:hAnsi="Arial"/>
          <w:sz w:val="22"/>
          <w:szCs w:val="22"/>
        </w:rPr>
        <w:t xml:space="preserve">. </w:t>
      </w:r>
    </w:p>
    <w:p w14:paraId="7DF0F596" w14:textId="77777777" w:rsidR="006969BF" w:rsidRPr="00D71F5F" w:rsidRDefault="006969BF" w:rsidP="006A7C7F">
      <w:pPr>
        <w:pStyle w:val="ListParagraph"/>
        <w:numPr>
          <w:ilvl w:val="1"/>
          <w:numId w:val="25"/>
        </w:numPr>
        <w:rPr>
          <w:rFonts w:ascii="Arial" w:hAnsi="Arial"/>
          <w:sz w:val="22"/>
          <w:szCs w:val="22"/>
        </w:rPr>
      </w:pPr>
      <w:r w:rsidRPr="00D71F5F">
        <w:rPr>
          <w:rFonts w:ascii="Arial" w:hAnsi="Arial"/>
          <w:sz w:val="22"/>
          <w:szCs w:val="22"/>
        </w:rPr>
        <w:t>Assist the Laboratory Coordinator in transporting stool specimens to Kathmandu.</w:t>
      </w:r>
    </w:p>
    <w:p w14:paraId="4A1071D3" w14:textId="77777777" w:rsidR="00DA7660" w:rsidRDefault="00DA7660" w:rsidP="007352BF">
      <w:pPr>
        <w:pStyle w:val="ListParagraph"/>
        <w:rPr>
          <w:rFonts w:ascii="Arial" w:hAnsi="Arial"/>
          <w:sz w:val="22"/>
          <w:szCs w:val="22"/>
        </w:rPr>
      </w:pPr>
    </w:p>
    <w:p w14:paraId="73EB9A18" w14:textId="77777777" w:rsidR="00ED5328" w:rsidRDefault="00ED5328" w:rsidP="006A7C7F">
      <w:pPr>
        <w:pStyle w:val="ListParagraph"/>
        <w:numPr>
          <w:ilvl w:val="0"/>
          <w:numId w:val="25"/>
        </w:numPr>
        <w:rPr>
          <w:rFonts w:ascii="Arial" w:hAnsi="Arial"/>
          <w:sz w:val="22"/>
          <w:szCs w:val="22"/>
        </w:rPr>
      </w:pPr>
      <w:r w:rsidRPr="00EB1238">
        <w:rPr>
          <w:rFonts w:ascii="Arial" w:hAnsi="Arial"/>
          <w:sz w:val="22"/>
          <w:szCs w:val="22"/>
        </w:rPr>
        <w:t xml:space="preserve">The </w:t>
      </w:r>
      <w:r w:rsidR="00882578">
        <w:rPr>
          <w:rFonts w:ascii="Arial" w:hAnsi="Arial"/>
          <w:sz w:val="22"/>
          <w:szCs w:val="22"/>
        </w:rPr>
        <w:t>National</w:t>
      </w:r>
      <w:r>
        <w:rPr>
          <w:rFonts w:ascii="Arial" w:hAnsi="Arial"/>
          <w:sz w:val="22"/>
          <w:szCs w:val="22"/>
        </w:rPr>
        <w:t xml:space="preserve"> </w:t>
      </w:r>
      <w:r w:rsidR="00697483">
        <w:rPr>
          <w:rFonts w:ascii="Arial" w:hAnsi="Arial"/>
          <w:sz w:val="22"/>
          <w:szCs w:val="22"/>
        </w:rPr>
        <w:t>L</w:t>
      </w:r>
      <w:r>
        <w:rPr>
          <w:rFonts w:ascii="Arial" w:hAnsi="Arial"/>
          <w:sz w:val="22"/>
          <w:szCs w:val="22"/>
        </w:rPr>
        <w:t>evel Ministry of Health</w:t>
      </w:r>
      <w:r w:rsidRPr="007352BF">
        <w:rPr>
          <w:rFonts w:ascii="Arial" w:hAnsi="Arial"/>
          <w:sz w:val="22"/>
          <w:szCs w:val="22"/>
        </w:rPr>
        <w:t xml:space="preserve"> </w:t>
      </w:r>
      <w:r w:rsidR="00DA7660">
        <w:rPr>
          <w:rFonts w:ascii="Arial" w:hAnsi="Arial"/>
          <w:sz w:val="22"/>
          <w:szCs w:val="22"/>
        </w:rPr>
        <w:t xml:space="preserve">Coordinator </w:t>
      </w:r>
      <w:r>
        <w:rPr>
          <w:rFonts w:ascii="Arial" w:hAnsi="Arial"/>
          <w:sz w:val="22"/>
          <w:szCs w:val="22"/>
        </w:rPr>
        <w:t>is responsible for:</w:t>
      </w:r>
    </w:p>
    <w:p w14:paraId="308380E2" w14:textId="22CE5D4B" w:rsidR="005520E0" w:rsidRDefault="00ED5328" w:rsidP="006A7C7F">
      <w:pPr>
        <w:pStyle w:val="ListParagraph"/>
        <w:numPr>
          <w:ilvl w:val="1"/>
          <w:numId w:val="25"/>
        </w:numPr>
        <w:rPr>
          <w:rFonts w:ascii="Arial" w:hAnsi="Arial"/>
          <w:sz w:val="22"/>
          <w:szCs w:val="22"/>
        </w:rPr>
      </w:pPr>
      <w:r>
        <w:rPr>
          <w:rFonts w:ascii="Arial" w:hAnsi="Arial"/>
          <w:sz w:val="22"/>
          <w:szCs w:val="22"/>
        </w:rPr>
        <w:t xml:space="preserve">Storing specimens in the </w:t>
      </w:r>
      <w:r w:rsidR="00882578">
        <w:rPr>
          <w:rFonts w:ascii="Arial" w:hAnsi="Arial"/>
          <w:sz w:val="22"/>
          <w:szCs w:val="22"/>
        </w:rPr>
        <w:t>National</w:t>
      </w:r>
      <w:r>
        <w:rPr>
          <w:rFonts w:ascii="Arial" w:hAnsi="Arial"/>
          <w:sz w:val="22"/>
          <w:szCs w:val="22"/>
        </w:rPr>
        <w:t xml:space="preserve"> Public Health Laboratory </w:t>
      </w:r>
      <w:r w:rsidR="004C5594">
        <w:rPr>
          <w:rFonts w:ascii="Arial" w:hAnsi="Arial"/>
          <w:sz w:val="22"/>
          <w:szCs w:val="22"/>
        </w:rPr>
        <w:t>at -86</w:t>
      </w:r>
      <w:r w:rsidR="005520E0">
        <w:rPr>
          <w:rFonts w:ascii="Arial" w:hAnsi="Arial"/>
          <w:sz w:val="22"/>
          <w:szCs w:val="22"/>
        </w:rPr>
        <w:t>°C.</w:t>
      </w:r>
    </w:p>
    <w:p w14:paraId="3FF422D0" w14:textId="77777777" w:rsidR="00ED5328" w:rsidRDefault="005520E0" w:rsidP="006A7C7F">
      <w:pPr>
        <w:pStyle w:val="ListParagraph"/>
        <w:numPr>
          <w:ilvl w:val="1"/>
          <w:numId w:val="25"/>
        </w:numPr>
        <w:rPr>
          <w:rFonts w:ascii="Arial" w:hAnsi="Arial"/>
          <w:sz w:val="22"/>
          <w:szCs w:val="22"/>
        </w:rPr>
      </w:pPr>
      <w:r>
        <w:rPr>
          <w:rFonts w:ascii="Arial" w:hAnsi="Arial"/>
          <w:sz w:val="22"/>
          <w:szCs w:val="22"/>
        </w:rPr>
        <w:t>A</w:t>
      </w:r>
      <w:r w:rsidR="00ED5328">
        <w:rPr>
          <w:rFonts w:ascii="Arial" w:hAnsi="Arial"/>
          <w:sz w:val="22"/>
          <w:szCs w:val="22"/>
        </w:rPr>
        <w:t xml:space="preserve">ssisting the </w:t>
      </w:r>
      <w:r w:rsidR="00CF0BC5">
        <w:rPr>
          <w:rFonts w:ascii="Arial" w:hAnsi="Arial"/>
          <w:sz w:val="22"/>
          <w:szCs w:val="22"/>
        </w:rPr>
        <w:t>Laboratory Coordinators</w:t>
      </w:r>
      <w:r w:rsidR="00ED5328">
        <w:rPr>
          <w:rFonts w:ascii="Arial" w:hAnsi="Arial"/>
          <w:sz w:val="22"/>
          <w:szCs w:val="22"/>
        </w:rPr>
        <w:t xml:space="preserve"> with shipping the specimens to laboratories in other countries</w:t>
      </w:r>
      <w:r w:rsidR="007A5EE7">
        <w:rPr>
          <w:rFonts w:ascii="Arial" w:hAnsi="Arial"/>
          <w:sz w:val="22"/>
          <w:szCs w:val="22"/>
        </w:rPr>
        <w:t xml:space="preserve">. </w:t>
      </w:r>
      <w:r w:rsidR="00ED5328">
        <w:rPr>
          <w:rFonts w:ascii="Arial" w:hAnsi="Arial"/>
          <w:sz w:val="22"/>
          <w:szCs w:val="22"/>
        </w:rPr>
        <w:t xml:space="preserve"> </w:t>
      </w:r>
    </w:p>
    <w:p w14:paraId="13E84EB2" w14:textId="77777777" w:rsidR="00ED5328" w:rsidRPr="00ED5328" w:rsidRDefault="00ED5328" w:rsidP="00EB1238">
      <w:pPr>
        <w:pStyle w:val="ListParagraph"/>
        <w:ind w:left="1440"/>
        <w:rPr>
          <w:rFonts w:ascii="Arial" w:hAnsi="Arial"/>
          <w:sz w:val="22"/>
          <w:szCs w:val="22"/>
        </w:rPr>
      </w:pPr>
    </w:p>
    <w:p w14:paraId="521FC0EE" w14:textId="77777777" w:rsidR="00ED5328" w:rsidRPr="00EB1238" w:rsidRDefault="007A46C2" w:rsidP="006A7C7F">
      <w:pPr>
        <w:pStyle w:val="ListParagraph"/>
        <w:numPr>
          <w:ilvl w:val="0"/>
          <w:numId w:val="25"/>
        </w:numPr>
      </w:pPr>
      <w:r w:rsidRPr="007352BF">
        <w:rPr>
          <w:rFonts w:ascii="Arial" w:hAnsi="Arial"/>
          <w:sz w:val="22"/>
          <w:szCs w:val="22"/>
        </w:rPr>
        <w:t xml:space="preserve">The </w:t>
      </w:r>
      <w:r w:rsidR="00ED5328">
        <w:rPr>
          <w:rFonts w:ascii="Arial" w:hAnsi="Arial"/>
          <w:sz w:val="22"/>
          <w:szCs w:val="22"/>
        </w:rPr>
        <w:t xml:space="preserve">Laboratory Coordinator and </w:t>
      </w:r>
      <w:r w:rsidRPr="007352BF">
        <w:rPr>
          <w:rFonts w:ascii="Arial" w:hAnsi="Arial"/>
          <w:sz w:val="22"/>
          <w:szCs w:val="22"/>
        </w:rPr>
        <w:t xml:space="preserve">CDC Laboratory Representative </w:t>
      </w:r>
      <w:r w:rsidR="00ED5328">
        <w:rPr>
          <w:rFonts w:ascii="Arial" w:hAnsi="Arial"/>
          <w:sz w:val="22"/>
          <w:szCs w:val="22"/>
        </w:rPr>
        <w:t xml:space="preserve">are </w:t>
      </w:r>
      <w:r w:rsidRPr="007352BF">
        <w:rPr>
          <w:rFonts w:ascii="Arial" w:hAnsi="Arial"/>
          <w:sz w:val="22"/>
          <w:szCs w:val="22"/>
        </w:rPr>
        <w:t>responsible for</w:t>
      </w:r>
      <w:r w:rsidR="00ED5328">
        <w:rPr>
          <w:rFonts w:ascii="Arial" w:hAnsi="Arial"/>
          <w:sz w:val="22"/>
          <w:szCs w:val="22"/>
        </w:rPr>
        <w:t>:</w:t>
      </w:r>
      <w:r w:rsidRPr="007352BF">
        <w:rPr>
          <w:rFonts w:ascii="Arial" w:hAnsi="Arial"/>
          <w:sz w:val="22"/>
          <w:szCs w:val="22"/>
        </w:rPr>
        <w:t xml:space="preserve"> </w:t>
      </w:r>
    </w:p>
    <w:p w14:paraId="27394221" w14:textId="77777777" w:rsidR="001B48AF" w:rsidRPr="00EB1238" w:rsidRDefault="00ED5328" w:rsidP="006A7C7F">
      <w:pPr>
        <w:pStyle w:val="ListParagraph"/>
        <w:numPr>
          <w:ilvl w:val="1"/>
          <w:numId w:val="25"/>
        </w:numPr>
      </w:pPr>
      <w:r w:rsidRPr="00ED5328">
        <w:rPr>
          <w:rFonts w:ascii="Arial" w:hAnsi="Arial"/>
          <w:sz w:val="22"/>
          <w:szCs w:val="22"/>
        </w:rPr>
        <w:t>L</w:t>
      </w:r>
      <w:r w:rsidR="007A46C2" w:rsidRPr="001B48AF">
        <w:rPr>
          <w:rFonts w:ascii="Arial" w:hAnsi="Arial"/>
          <w:sz w:val="22"/>
          <w:szCs w:val="22"/>
        </w:rPr>
        <w:t xml:space="preserve">aboratory and field </w:t>
      </w:r>
      <w:r w:rsidR="001B48AF">
        <w:rPr>
          <w:rFonts w:ascii="Arial" w:hAnsi="Arial"/>
          <w:sz w:val="22"/>
          <w:szCs w:val="22"/>
        </w:rPr>
        <w:t xml:space="preserve">work </w:t>
      </w:r>
      <w:r w:rsidR="007A46C2" w:rsidRPr="001B48AF">
        <w:rPr>
          <w:rFonts w:ascii="Arial" w:hAnsi="Arial"/>
          <w:sz w:val="22"/>
          <w:szCs w:val="22"/>
        </w:rPr>
        <w:t>planning</w:t>
      </w:r>
      <w:r w:rsidR="004044CD">
        <w:rPr>
          <w:rFonts w:ascii="Arial" w:hAnsi="Arial"/>
          <w:sz w:val="22"/>
          <w:szCs w:val="22"/>
        </w:rPr>
        <w:t>.</w:t>
      </w:r>
      <w:r w:rsidR="007A46C2" w:rsidRPr="001B48AF">
        <w:rPr>
          <w:rFonts w:ascii="Arial" w:hAnsi="Arial"/>
          <w:sz w:val="22"/>
          <w:szCs w:val="22"/>
        </w:rPr>
        <w:t xml:space="preserve"> </w:t>
      </w:r>
    </w:p>
    <w:p w14:paraId="5AAAB365" w14:textId="77777777" w:rsidR="001B48AF" w:rsidRPr="00EB1238" w:rsidRDefault="001B48AF" w:rsidP="006A7C7F">
      <w:pPr>
        <w:pStyle w:val="ListParagraph"/>
        <w:numPr>
          <w:ilvl w:val="1"/>
          <w:numId w:val="25"/>
        </w:numPr>
      </w:pPr>
      <w:r>
        <w:rPr>
          <w:rFonts w:ascii="Arial" w:hAnsi="Arial"/>
          <w:sz w:val="22"/>
          <w:szCs w:val="22"/>
        </w:rPr>
        <w:t>T</w:t>
      </w:r>
      <w:r w:rsidR="004044CD">
        <w:rPr>
          <w:rFonts w:ascii="Arial" w:hAnsi="Arial"/>
          <w:sz w:val="22"/>
          <w:szCs w:val="22"/>
        </w:rPr>
        <w:t>raining.</w:t>
      </w:r>
    </w:p>
    <w:p w14:paraId="61B10780" w14:textId="77777777" w:rsidR="001B48AF" w:rsidRPr="00E67FDD" w:rsidRDefault="001B48AF" w:rsidP="006A7C7F">
      <w:pPr>
        <w:pStyle w:val="ListParagraph"/>
        <w:numPr>
          <w:ilvl w:val="1"/>
          <w:numId w:val="25"/>
        </w:numPr>
      </w:pPr>
      <w:r>
        <w:rPr>
          <w:rFonts w:ascii="Arial" w:hAnsi="Arial"/>
          <w:sz w:val="22"/>
          <w:szCs w:val="22"/>
        </w:rPr>
        <w:t>Quality control oversight</w:t>
      </w:r>
      <w:r w:rsidR="004044CD">
        <w:rPr>
          <w:rFonts w:ascii="Arial" w:hAnsi="Arial"/>
          <w:sz w:val="22"/>
          <w:szCs w:val="22"/>
        </w:rPr>
        <w:t>.</w:t>
      </w:r>
      <w:r w:rsidR="007A46C2" w:rsidRPr="001B48AF">
        <w:rPr>
          <w:rFonts w:ascii="Arial" w:hAnsi="Arial"/>
          <w:sz w:val="22"/>
          <w:szCs w:val="22"/>
        </w:rPr>
        <w:t xml:space="preserve">  </w:t>
      </w:r>
    </w:p>
    <w:p w14:paraId="5F79A339" w14:textId="77777777" w:rsidR="00E67FDD" w:rsidRPr="00CF0BC5" w:rsidRDefault="009B77DA" w:rsidP="006A7C7F">
      <w:pPr>
        <w:pStyle w:val="ListParagraph"/>
        <w:numPr>
          <w:ilvl w:val="1"/>
          <w:numId w:val="25"/>
        </w:numPr>
      </w:pPr>
      <w:r>
        <w:rPr>
          <w:rFonts w:ascii="Arial" w:hAnsi="Arial"/>
          <w:sz w:val="22"/>
          <w:szCs w:val="22"/>
        </w:rPr>
        <w:lastRenderedPageBreak/>
        <w:t>Ensure cryovial boxes are properly labelled by Laboratory Technicians and sorted according to specimen type and age group</w:t>
      </w:r>
    </w:p>
    <w:p w14:paraId="5877A6DC" w14:textId="77777777" w:rsidR="00CF0BC5" w:rsidRPr="004044CD" w:rsidRDefault="00CF0BC5" w:rsidP="006A7C7F">
      <w:pPr>
        <w:pStyle w:val="ListParagraph"/>
        <w:numPr>
          <w:ilvl w:val="1"/>
          <w:numId w:val="25"/>
        </w:numPr>
      </w:pPr>
      <w:r>
        <w:rPr>
          <w:rFonts w:ascii="Arial" w:hAnsi="Arial"/>
          <w:sz w:val="22"/>
          <w:szCs w:val="22"/>
        </w:rPr>
        <w:t xml:space="preserve">Daily transfer of stool and </w:t>
      </w:r>
      <w:r w:rsidR="00F41457" w:rsidRPr="009B77DA">
        <w:rPr>
          <w:rFonts w:ascii="Arial" w:hAnsi="Arial"/>
          <w:sz w:val="22"/>
          <w:szCs w:val="22"/>
        </w:rPr>
        <w:t>BD (Blood Disorders) Purple Top</w:t>
      </w:r>
      <w:r w:rsidR="004044CD">
        <w:rPr>
          <w:rFonts w:ascii="Arial" w:hAnsi="Arial"/>
          <w:sz w:val="22"/>
          <w:szCs w:val="22"/>
        </w:rPr>
        <w:t xml:space="preserve"> specimens to Kathmandu. </w:t>
      </w:r>
    </w:p>
    <w:p w14:paraId="01492802" w14:textId="77777777" w:rsidR="004044CD" w:rsidRPr="00E67FDD" w:rsidRDefault="004044CD" w:rsidP="006A7C7F">
      <w:pPr>
        <w:pStyle w:val="ListParagraph"/>
        <w:numPr>
          <w:ilvl w:val="1"/>
          <w:numId w:val="25"/>
        </w:numPr>
      </w:pPr>
      <w:r>
        <w:rPr>
          <w:rFonts w:ascii="Arial" w:hAnsi="Arial"/>
          <w:sz w:val="22"/>
          <w:szCs w:val="22"/>
        </w:rPr>
        <w:t>Transport of specimens in the field to the central public health laboratories in each district.</w:t>
      </w:r>
    </w:p>
    <w:p w14:paraId="6E907F49" w14:textId="77777777" w:rsidR="00A438D1" w:rsidRPr="00E67FDD" w:rsidRDefault="006969BF" w:rsidP="006A7C7F">
      <w:pPr>
        <w:pStyle w:val="ListParagraph"/>
        <w:numPr>
          <w:ilvl w:val="1"/>
          <w:numId w:val="25"/>
        </w:numPr>
      </w:pPr>
      <w:r>
        <w:rPr>
          <w:rFonts w:ascii="Arial" w:hAnsi="Arial"/>
          <w:sz w:val="22"/>
          <w:szCs w:val="22"/>
        </w:rPr>
        <w:t>Transport of</w:t>
      </w:r>
      <w:r w:rsidR="00A438D1">
        <w:rPr>
          <w:rFonts w:ascii="Arial" w:hAnsi="Arial"/>
          <w:sz w:val="22"/>
          <w:szCs w:val="22"/>
        </w:rPr>
        <w:t xml:space="preserve"> specimens and maintenance of cold chain between the labs in the districts and the </w:t>
      </w:r>
      <w:r w:rsidR="00882578">
        <w:rPr>
          <w:rFonts w:ascii="Arial" w:hAnsi="Arial"/>
          <w:sz w:val="22"/>
          <w:szCs w:val="22"/>
        </w:rPr>
        <w:t>National</w:t>
      </w:r>
      <w:r w:rsidR="00A438D1">
        <w:rPr>
          <w:rFonts w:ascii="Arial" w:hAnsi="Arial"/>
          <w:sz w:val="22"/>
          <w:szCs w:val="22"/>
        </w:rPr>
        <w:t xml:space="preserve"> Public Health Laboratory in Kath</w:t>
      </w:r>
      <w:r w:rsidR="00E67FDD">
        <w:rPr>
          <w:rFonts w:ascii="Arial" w:hAnsi="Arial"/>
          <w:sz w:val="22"/>
          <w:szCs w:val="22"/>
        </w:rPr>
        <w:t>mandu</w:t>
      </w:r>
      <w:r w:rsidR="004044CD">
        <w:rPr>
          <w:rFonts w:ascii="Arial" w:hAnsi="Arial"/>
          <w:sz w:val="22"/>
          <w:szCs w:val="22"/>
        </w:rPr>
        <w:t>.</w:t>
      </w:r>
    </w:p>
    <w:p w14:paraId="386FF3F4" w14:textId="77777777" w:rsidR="00A438D1" w:rsidRPr="00EB1238" w:rsidRDefault="00A438D1" w:rsidP="006A7C7F">
      <w:pPr>
        <w:pStyle w:val="ListParagraph"/>
        <w:numPr>
          <w:ilvl w:val="1"/>
          <w:numId w:val="25"/>
        </w:numPr>
      </w:pPr>
      <w:r>
        <w:rPr>
          <w:rFonts w:ascii="Arial" w:hAnsi="Arial"/>
          <w:sz w:val="22"/>
          <w:szCs w:val="22"/>
        </w:rPr>
        <w:t>Shipping the specimens to labs outside the country for analysis</w:t>
      </w:r>
      <w:r w:rsidR="004044CD">
        <w:rPr>
          <w:rFonts w:ascii="Arial" w:hAnsi="Arial"/>
          <w:sz w:val="22"/>
          <w:szCs w:val="22"/>
        </w:rPr>
        <w:t>.</w:t>
      </w:r>
    </w:p>
    <w:p w14:paraId="39EEB454" w14:textId="77777777" w:rsidR="00153165" w:rsidRDefault="001B48AF" w:rsidP="006A7C7F">
      <w:pPr>
        <w:pStyle w:val="ListParagraph"/>
        <w:numPr>
          <w:ilvl w:val="1"/>
          <w:numId w:val="25"/>
        </w:numPr>
      </w:pPr>
      <w:r w:rsidRPr="00CE7AF7">
        <w:rPr>
          <w:rFonts w:ascii="Arial" w:hAnsi="Arial"/>
          <w:sz w:val="22"/>
          <w:szCs w:val="22"/>
        </w:rPr>
        <w:t>Overall support and supervision of all laboratory procedures</w:t>
      </w:r>
      <w:r w:rsidR="004044CD">
        <w:rPr>
          <w:rFonts w:ascii="Arial" w:hAnsi="Arial"/>
          <w:sz w:val="22"/>
          <w:szCs w:val="22"/>
        </w:rPr>
        <w:t>.</w:t>
      </w:r>
      <w:r w:rsidRPr="00CE7AF7">
        <w:rPr>
          <w:rFonts w:ascii="Arial" w:hAnsi="Arial"/>
          <w:sz w:val="22"/>
          <w:szCs w:val="22"/>
        </w:rPr>
        <w:t xml:space="preserve"> </w:t>
      </w:r>
    </w:p>
    <w:p w14:paraId="1588C872" w14:textId="77777777" w:rsidR="00FC4306" w:rsidRPr="00AD0486" w:rsidRDefault="00FC4306" w:rsidP="003B781F">
      <w:pPr>
        <w:pStyle w:val="Heading1"/>
        <w:shd w:val="clear" w:color="auto" w:fill="D99594" w:themeFill="accent2" w:themeFillTint="99"/>
      </w:pPr>
      <w:bookmarkStart w:id="2" w:name="_Toc300930486"/>
      <w:r w:rsidRPr="00AD0486">
        <w:t>Overview: Labelling</w:t>
      </w:r>
      <w:bookmarkEnd w:id="2"/>
      <w:r w:rsidR="00CA11BE">
        <w:t xml:space="preserve"> Procedures</w:t>
      </w:r>
    </w:p>
    <w:p w14:paraId="3B7E6D4B" w14:textId="77777777" w:rsidR="00773F36" w:rsidRDefault="00BD0595" w:rsidP="00BD0595">
      <w:pPr>
        <w:rPr>
          <w:rFonts w:ascii="Arial" w:hAnsi="Arial"/>
          <w:b/>
          <w:bCs/>
          <w:sz w:val="22"/>
          <w:szCs w:val="22"/>
          <w:lang w:val="en-US"/>
        </w:rPr>
      </w:pPr>
      <w:r>
        <w:rPr>
          <w:rFonts w:ascii="Arial" w:hAnsi="Arial"/>
          <w:b/>
          <w:bCs/>
          <w:sz w:val="22"/>
          <w:szCs w:val="22"/>
          <w:lang w:val="en-US"/>
        </w:rPr>
        <w:t>Always r</w:t>
      </w:r>
      <w:r w:rsidRPr="005B4A96">
        <w:rPr>
          <w:rFonts w:ascii="Arial" w:hAnsi="Arial"/>
          <w:b/>
          <w:bCs/>
          <w:sz w:val="22"/>
          <w:szCs w:val="22"/>
          <w:lang w:val="en-US"/>
        </w:rPr>
        <w:t xml:space="preserve">ead labels carefully before affixing them to anything.  Match the survey participant to the label and to the correct specimen </w:t>
      </w:r>
      <w:r>
        <w:rPr>
          <w:rFonts w:ascii="Arial" w:hAnsi="Arial"/>
          <w:b/>
          <w:bCs/>
          <w:sz w:val="22"/>
          <w:szCs w:val="22"/>
          <w:lang w:val="en-US"/>
        </w:rPr>
        <w:t xml:space="preserve">or box </w:t>
      </w:r>
      <w:r w:rsidRPr="005B4A96">
        <w:rPr>
          <w:rFonts w:ascii="Arial" w:hAnsi="Arial"/>
          <w:b/>
          <w:bCs/>
          <w:sz w:val="22"/>
          <w:szCs w:val="22"/>
          <w:lang w:val="en-US"/>
        </w:rPr>
        <w:t xml:space="preserve">to be labeled. </w:t>
      </w:r>
    </w:p>
    <w:p w14:paraId="7C33B2B4" w14:textId="77777777" w:rsidR="00773F36" w:rsidRDefault="00773F36" w:rsidP="00BD0595">
      <w:pPr>
        <w:rPr>
          <w:rFonts w:ascii="Arial" w:hAnsi="Arial"/>
          <w:b/>
          <w:bCs/>
          <w:sz w:val="22"/>
          <w:szCs w:val="22"/>
          <w:lang w:val="en-US"/>
        </w:rPr>
      </w:pPr>
    </w:p>
    <w:p w14:paraId="665BA923" w14:textId="77777777" w:rsidR="00BD0595" w:rsidRPr="00773F36" w:rsidRDefault="00773F36" w:rsidP="00BD0595">
      <w:pPr>
        <w:rPr>
          <w:rFonts w:ascii="Arial" w:hAnsi="Arial"/>
          <w:i/>
          <w:sz w:val="22"/>
          <w:szCs w:val="22"/>
          <w:lang w:val="en-US"/>
        </w:rPr>
      </w:pPr>
      <w:r w:rsidRPr="00773F36">
        <w:rPr>
          <w:rFonts w:ascii="Arial" w:hAnsi="Arial"/>
          <w:b/>
          <w:bCs/>
          <w:i/>
          <w:sz w:val="22"/>
          <w:szCs w:val="22"/>
          <w:lang w:val="en-US"/>
        </w:rPr>
        <w:t>Labelling for Household Questionnaires and Food Specimens</w:t>
      </w:r>
      <w:r w:rsidR="00BD0595" w:rsidRPr="00773F36">
        <w:rPr>
          <w:rFonts w:ascii="Arial" w:hAnsi="Arial"/>
          <w:b/>
          <w:bCs/>
          <w:i/>
          <w:sz w:val="22"/>
          <w:szCs w:val="22"/>
          <w:lang w:val="en-US"/>
        </w:rPr>
        <w:t xml:space="preserve"> </w:t>
      </w:r>
    </w:p>
    <w:p w14:paraId="65748665" w14:textId="77777777" w:rsidR="00F430B5" w:rsidRDefault="00F430B5" w:rsidP="00CA11BE">
      <w:pPr>
        <w:rPr>
          <w:rFonts w:ascii="Arial" w:hAnsi="Arial"/>
          <w:sz w:val="22"/>
          <w:szCs w:val="22"/>
        </w:rPr>
      </w:pPr>
    </w:p>
    <w:p w14:paraId="4254B2FF" w14:textId="3EA5183E" w:rsidR="00F430B5" w:rsidRDefault="00DC175B" w:rsidP="00F430B5">
      <w:pPr>
        <w:rPr>
          <w:rFonts w:ascii="Arial" w:hAnsi="Arial"/>
          <w:sz w:val="22"/>
          <w:szCs w:val="22"/>
        </w:rPr>
      </w:pPr>
      <w:r>
        <w:rPr>
          <w:rFonts w:ascii="Arial" w:hAnsi="Arial"/>
          <w:sz w:val="22"/>
          <w:szCs w:val="22"/>
        </w:rPr>
        <w:t>Enumerator</w:t>
      </w:r>
      <w:r w:rsidR="00F430B5" w:rsidRPr="00F430B5">
        <w:rPr>
          <w:rFonts w:ascii="Arial" w:hAnsi="Arial"/>
          <w:sz w:val="22"/>
          <w:szCs w:val="22"/>
        </w:rPr>
        <w:t xml:space="preserve">s will be responsible for labeling </w:t>
      </w:r>
      <w:r w:rsidR="00BE5251">
        <w:rPr>
          <w:rFonts w:ascii="Arial" w:hAnsi="Arial"/>
          <w:sz w:val="22"/>
          <w:szCs w:val="22"/>
        </w:rPr>
        <w:t>the questionnaires</w:t>
      </w:r>
      <w:r w:rsidR="00F430B5" w:rsidRPr="00F430B5">
        <w:rPr>
          <w:rFonts w:ascii="Arial" w:hAnsi="Arial"/>
          <w:sz w:val="22"/>
          <w:szCs w:val="22"/>
        </w:rPr>
        <w:t xml:space="preserve"> and food specimens.  However, Phlebotomists may be asked to assist with the collection and storage of food specimens</w:t>
      </w:r>
      <w:r w:rsidR="00F430B5">
        <w:rPr>
          <w:rFonts w:ascii="Arial" w:hAnsi="Arial"/>
          <w:sz w:val="22"/>
          <w:szCs w:val="22"/>
        </w:rPr>
        <w:t xml:space="preserve">, so it is important to know the different labels for this purpose. </w:t>
      </w:r>
    </w:p>
    <w:p w14:paraId="4663C677" w14:textId="7878DAD2" w:rsidR="00F430B5" w:rsidRPr="008A5EE2" w:rsidRDefault="00F430B5" w:rsidP="00F430B5">
      <w:pPr>
        <w:pStyle w:val="ListParagraph"/>
        <w:numPr>
          <w:ilvl w:val="0"/>
          <w:numId w:val="5"/>
        </w:numPr>
        <w:ind w:left="1440"/>
        <w:rPr>
          <w:rFonts w:ascii="Arial" w:hAnsi="Arial"/>
          <w:sz w:val="22"/>
          <w:szCs w:val="22"/>
        </w:rPr>
      </w:pPr>
      <w:r>
        <w:rPr>
          <w:rFonts w:ascii="Arial" w:hAnsi="Arial"/>
          <w:b/>
          <w:sz w:val="22"/>
          <w:szCs w:val="22"/>
        </w:rPr>
        <w:t xml:space="preserve">HH </w:t>
      </w:r>
      <w:r w:rsidRPr="008A5EE2">
        <w:rPr>
          <w:rFonts w:ascii="Arial" w:hAnsi="Arial"/>
          <w:b/>
          <w:sz w:val="22"/>
          <w:szCs w:val="22"/>
        </w:rPr>
        <w:t>Questionnaire</w:t>
      </w:r>
      <w:r w:rsidR="00BE5251">
        <w:rPr>
          <w:rFonts w:ascii="Arial" w:hAnsi="Arial"/>
          <w:sz w:val="22"/>
          <w:szCs w:val="22"/>
        </w:rPr>
        <w:t xml:space="preserve"> (1</w:t>
      </w:r>
      <w:r w:rsidRPr="008A5EE2">
        <w:rPr>
          <w:rFonts w:ascii="Arial" w:hAnsi="Arial"/>
          <w:sz w:val="22"/>
          <w:szCs w:val="22"/>
        </w:rPr>
        <w:t>)</w:t>
      </w:r>
      <w:r w:rsidR="00BE5251">
        <w:rPr>
          <w:rFonts w:ascii="Arial" w:hAnsi="Arial"/>
          <w:sz w:val="22"/>
          <w:szCs w:val="22"/>
        </w:rPr>
        <w:t>- 1 for HH questionnaire (labels for other questionnaires will come with their respective age groups)</w:t>
      </w:r>
    </w:p>
    <w:p w14:paraId="7CC1974C" w14:textId="3AC97370" w:rsidR="00F430B5" w:rsidRPr="008A5EE2" w:rsidRDefault="00F430B5" w:rsidP="00F430B5">
      <w:pPr>
        <w:pStyle w:val="ListParagraph"/>
        <w:numPr>
          <w:ilvl w:val="0"/>
          <w:numId w:val="5"/>
        </w:numPr>
        <w:ind w:left="1440"/>
        <w:rPr>
          <w:rFonts w:ascii="Arial" w:hAnsi="Arial"/>
          <w:sz w:val="22"/>
          <w:szCs w:val="22"/>
        </w:rPr>
      </w:pPr>
      <w:r>
        <w:rPr>
          <w:rFonts w:ascii="Arial" w:hAnsi="Arial"/>
          <w:b/>
          <w:sz w:val="22"/>
          <w:szCs w:val="22"/>
        </w:rPr>
        <w:t>Salt Sample</w:t>
      </w:r>
      <w:r w:rsidRPr="008A5EE2">
        <w:rPr>
          <w:rFonts w:ascii="Arial" w:hAnsi="Arial"/>
          <w:b/>
          <w:sz w:val="22"/>
          <w:szCs w:val="22"/>
        </w:rPr>
        <w:t xml:space="preserve"> </w:t>
      </w:r>
      <w:r w:rsidR="009F1A08">
        <w:rPr>
          <w:rFonts w:ascii="Arial" w:hAnsi="Arial"/>
          <w:sz w:val="22"/>
          <w:szCs w:val="22"/>
        </w:rPr>
        <w:t>(2</w:t>
      </w:r>
      <w:r w:rsidRPr="008A5EE2">
        <w:rPr>
          <w:rFonts w:ascii="Arial" w:hAnsi="Arial"/>
          <w:sz w:val="22"/>
          <w:szCs w:val="22"/>
        </w:rPr>
        <w:t>)</w:t>
      </w:r>
      <w:r>
        <w:rPr>
          <w:rFonts w:ascii="Arial" w:hAnsi="Arial"/>
          <w:sz w:val="22"/>
          <w:szCs w:val="22"/>
        </w:rPr>
        <w:t>- one for Ziploc bag and one for paper bag</w:t>
      </w:r>
      <w:r w:rsidRPr="008A5EE2">
        <w:rPr>
          <w:rFonts w:ascii="Arial" w:hAnsi="Arial"/>
          <w:sz w:val="22"/>
          <w:szCs w:val="22"/>
        </w:rPr>
        <w:tab/>
      </w:r>
    </w:p>
    <w:p w14:paraId="29D6372C" w14:textId="77777777" w:rsidR="00F430B5" w:rsidRPr="008A5EE2" w:rsidRDefault="00F430B5" w:rsidP="00F430B5">
      <w:pPr>
        <w:numPr>
          <w:ilvl w:val="0"/>
          <w:numId w:val="4"/>
        </w:numPr>
        <w:rPr>
          <w:rFonts w:ascii="Arial" w:hAnsi="Arial"/>
          <w:sz w:val="22"/>
          <w:szCs w:val="22"/>
        </w:rPr>
      </w:pPr>
      <w:r>
        <w:rPr>
          <w:rFonts w:ascii="Arial" w:hAnsi="Arial"/>
          <w:b/>
          <w:sz w:val="22"/>
          <w:szCs w:val="22"/>
        </w:rPr>
        <w:t>Wheat Flour Sample</w:t>
      </w:r>
      <w:r>
        <w:rPr>
          <w:rFonts w:ascii="Arial" w:hAnsi="Arial"/>
          <w:sz w:val="22"/>
          <w:szCs w:val="22"/>
        </w:rPr>
        <w:t xml:space="preserve"> (2</w:t>
      </w:r>
      <w:r w:rsidRPr="008A5EE2">
        <w:rPr>
          <w:rFonts w:ascii="Arial" w:hAnsi="Arial"/>
          <w:sz w:val="22"/>
          <w:szCs w:val="22"/>
        </w:rPr>
        <w:t>)</w:t>
      </w:r>
      <w:r>
        <w:rPr>
          <w:rFonts w:ascii="Arial" w:hAnsi="Arial"/>
          <w:sz w:val="22"/>
          <w:szCs w:val="22"/>
        </w:rPr>
        <w:t>- one for Ziploc bag and one for paper bag</w:t>
      </w:r>
    </w:p>
    <w:p w14:paraId="1A0F5081" w14:textId="0A59B09C" w:rsidR="00F430B5" w:rsidRPr="008A5EE2" w:rsidRDefault="00F430B5" w:rsidP="00F430B5">
      <w:pPr>
        <w:numPr>
          <w:ilvl w:val="0"/>
          <w:numId w:val="4"/>
        </w:numPr>
        <w:rPr>
          <w:rFonts w:ascii="Arial" w:hAnsi="Arial"/>
          <w:sz w:val="22"/>
          <w:szCs w:val="22"/>
        </w:rPr>
      </w:pPr>
      <w:r>
        <w:rPr>
          <w:rFonts w:ascii="Arial" w:hAnsi="Arial"/>
          <w:b/>
          <w:sz w:val="22"/>
          <w:szCs w:val="22"/>
        </w:rPr>
        <w:t>Extra Labels</w:t>
      </w:r>
      <w:r w:rsidRPr="008A5EE2">
        <w:rPr>
          <w:rFonts w:ascii="Arial" w:hAnsi="Arial"/>
          <w:b/>
          <w:sz w:val="22"/>
          <w:szCs w:val="22"/>
        </w:rPr>
        <w:t xml:space="preserve"> </w:t>
      </w:r>
      <w:r w:rsidR="00BE5251">
        <w:rPr>
          <w:rFonts w:ascii="Arial" w:hAnsi="Arial"/>
          <w:sz w:val="22"/>
          <w:szCs w:val="22"/>
        </w:rPr>
        <w:t>(1</w:t>
      </w:r>
      <w:r w:rsidRPr="008A5EE2">
        <w:rPr>
          <w:rFonts w:ascii="Arial" w:hAnsi="Arial"/>
          <w:sz w:val="22"/>
          <w:szCs w:val="22"/>
        </w:rPr>
        <w:t>)</w:t>
      </w:r>
      <w:r w:rsidRPr="008A5EE2">
        <w:rPr>
          <w:rFonts w:ascii="Arial" w:hAnsi="Arial"/>
          <w:b/>
          <w:sz w:val="22"/>
          <w:szCs w:val="22"/>
        </w:rPr>
        <w:t xml:space="preserve"> </w:t>
      </w:r>
    </w:p>
    <w:p w14:paraId="58901D35" w14:textId="77777777" w:rsidR="00773F36" w:rsidRPr="00773F36" w:rsidRDefault="00773F36" w:rsidP="00CA11BE">
      <w:pPr>
        <w:rPr>
          <w:rFonts w:ascii="Arial" w:hAnsi="Arial"/>
          <w:sz w:val="22"/>
          <w:szCs w:val="22"/>
        </w:rPr>
      </w:pPr>
    </w:p>
    <w:p w14:paraId="2BBD6ADF" w14:textId="77777777" w:rsidR="00CA11BE" w:rsidRPr="002D4AED" w:rsidRDefault="00CA11BE" w:rsidP="00CA11BE">
      <w:pPr>
        <w:rPr>
          <w:rFonts w:ascii="Arial" w:hAnsi="Arial"/>
          <w:b/>
          <w:i/>
          <w:sz w:val="22"/>
          <w:szCs w:val="22"/>
        </w:rPr>
      </w:pPr>
      <w:r w:rsidRPr="002D4AED">
        <w:rPr>
          <w:rFonts w:ascii="Arial" w:hAnsi="Arial"/>
          <w:b/>
          <w:i/>
          <w:sz w:val="22"/>
          <w:szCs w:val="22"/>
        </w:rPr>
        <w:t xml:space="preserve">Labelling of </w:t>
      </w:r>
      <w:r>
        <w:rPr>
          <w:rFonts w:ascii="Arial" w:hAnsi="Arial"/>
          <w:b/>
          <w:i/>
          <w:sz w:val="22"/>
          <w:szCs w:val="22"/>
        </w:rPr>
        <w:t>Biological Specimens</w:t>
      </w:r>
    </w:p>
    <w:p w14:paraId="1CB9C714" w14:textId="77777777" w:rsidR="00CA11BE" w:rsidRDefault="00CA11BE" w:rsidP="00CA11BE"/>
    <w:p w14:paraId="1E170A7B" w14:textId="77777777" w:rsidR="00105B65" w:rsidRDefault="00105B65" w:rsidP="00CA11BE">
      <w:pPr>
        <w:rPr>
          <w:rFonts w:ascii="Arial" w:hAnsi="Arial"/>
          <w:sz w:val="22"/>
          <w:szCs w:val="22"/>
        </w:rPr>
      </w:pPr>
      <w:r>
        <w:rPr>
          <w:rFonts w:ascii="Arial" w:hAnsi="Arial"/>
          <w:sz w:val="22"/>
          <w:szCs w:val="22"/>
        </w:rPr>
        <w:t>Each age group will be assigned their own set of labels because different specimens will collected/processed for each.  The different age groups include:</w:t>
      </w:r>
    </w:p>
    <w:p w14:paraId="74F9DDB5" w14:textId="77777777" w:rsidR="00105B65" w:rsidRDefault="00105B65" w:rsidP="00CA11BE">
      <w:pPr>
        <w:rPr>
          <w:rFonts w:ascii="Arial" w:hAnsi="Arial"/>
          <w:sz w:val="22"/>
          <w:szCs w:val="22"/>
        </w:rPr>
      </w:pPr>
    </w:p>
    <w:p w14:paraId="30BB5E78" w14:textId="77777777" w:rsidR="00105B65" w:rsidRDefault="00105B65" w:rsidP="00080B08">
      <w:pPr>
        <w:pStyle w:val="ListParagraph"/>
        <w:numPr>
          <w:ilvl w:val="0"/>
          <w:numId w:val="48"/>
        </w:numPr>
        <w:rPr>
          <w:rFonts w:ascii="Arial" w:hAnsi="Arial"/>
          <w:sz w:val="22"/>
          <w:szCs w:val="22"/>
        </w:rPr>
      </w:pPr>
      <w:r w:rsidRPr="00105B65">
        <w:rPr>
          <w:rFonts w:ascii="Arial" w:hAnsi="Arial"/>
          <w:sz w:val="22"/>
          <w:szCs w:val="22"/>
        </w:rPr>
        <w:t>Children 6-59 mo</w:t>
      </w:r>
      <w:r>
        <w:rPr>
          <w:rFonts w:ascii="Arial" w:hAnsi="Arial"/>
          <w:sz w:val="22"/>
          <w:szCs w:val="22"/>
        </w:rPr>
        <w:t>nths</w:t>
      </w:r>
    </w:p>
    <w:p w14:paraId="1F23E2DC" w14:textId="77777777" w:rsidR="00105B65" w:rsidRDefault="00105B65" w:rsidP="00080B08">
      <w:pPr>
        <w:pStyle w:val="ListParagraph"/>
        <w:numPr>
          <w:ilvl w:val="0"/>
          <w:numId w:val="48"/>
        </w:numPr>
        <w:rPr>
          <w:rFonts w:ascii="Arial" w:hAnsi="Arial"/>
          <w:sz w:val="22"/>
          <w:szCs w:val="22"/>
        </w:rPr>
      </w:pPr>
      <w:r w:rsidRPr="00105B65">
        <w:rPr>
          <w:rFonts w:ascii="Arial" w:hAnsi="Arial"/>
          <w:sz w:val="22"/>
          <w:szCs w:val="22"/>
        </w:rPr>
        <w:t>Children 6-9 y</w:t>
      </w:r>
      <w:r>
        <w:rPr>
          <w:rFonts w:ascii="Arial" w:hAnsi="Arial"/>
          <w:sz w:val="22"/>
          <w:szCs w:val="22"/>
        </w:rPr>
        <w:t>ears</w:t>
      </w:r>
    </w:p>
    <w:p w14:paraId="3EC2CD6A" w14:textId="7A0251A7" w:rsidR="00105B65" w:rsidRDefault="00BE5251" w:rsidP="00080B08">
      <w:pPr>
        <w:pStyle w:val="ListParagraph"/>
        <w:numPr>
          <w:ilvl w:val="0"/>
          <w:numId w:val="48"/>
        </w:numPr>
        <w:rPr>
          <w:rFonts w:ascii="Arial" w:hAnsi="Arial"/>
          <w:sz w:val="22"/>
          <w:szCs w:val="22"/>
        </w:rPr>
      </w:pPr>
      <w:r>
        <w:rPr>
          <w:rFonts w:ascii="Arial" w:hAnsi="Arial"/>
          <w:sz w:val="22"/>
          <w:szCs w:val="22"/>
        </w:rPr>
        <w:t>Adolescent girls 10-19</w:t>
      </w:r>
      <w:r w:rsidR="00105B65" w:rsidRPr="00105B65">
        <w:rPr>
          <w:rFonts w:ascii="Arial" w:hAnsi="Arial"/>
          <w:sz w:val="22"/>
          <w:szCs w:val="22"/>
        </w:rPr>
        <w:t xml:space="preserve"> y</w:t>
      </w:r>
      <w:r w:rsidR="00105B65">
        <w:rPr>
          <w:rFonts w:ascii="Arial" w:hAnsi="Arial"/>
          <w:sz w:val="22"/>
          <w:szCs w:val="22"/>
        </w:rPr>
        <w:t>ears</w:t>
      </w:r>
    </w:p>
    <w:p w14:paraId="524F3DE3" w14:textId="77777777" w:rsidR="00105B65" w:rsidRDefault="00105B65" w:rsidP="00080B08">
      <w:pPr>
        <w:pStyle w:val="ListParagraph"/>
        <w:numPr>
          <w:ilvl w:val="0"/>
          <w:numId w:val="48"/>
        </w:numPr>
        <w:rPr>
          <w:rFonts w:ascii="Arial" w:hAnsi="Arial"/>
          <w:sz w:val="22"/>
          <w:szCs w:val="22"/>
        </w:rPr>
      </w:pPr>
      <w:r w:rsidRPr="00105B65">
        <w:rPr>
          <w:rFonts w:ascii="Arial" w:hAnsi="Arial"/>
          <w:sz w:val="22"/>
          <w:szCs w:val="22"/>
        </w:rPr>
        <w:t>Adolescent boys 10-19 y</w:t>
      </w:r>
      <w:r>
        <w:rPr>
          <w:rFonts w:ascii="Arial" w:hAnsi="Arial"/>
          <w:sz w:val="22"/>
          <w:szCs w:val="22"/>
        </w:rPr>
        <w:t>ears</w:t>
      </w:r>
    </w:p>
    <w:p w14:paraId="45061A43" w14:textId="77777777" w:rsidR="00105B65" w:rsidRDefault="00105B65" w:rsidP="00080B08">
      <w:pPr>
        <w:pStyle w:val="ListParagraph"/>
        <w:numPr>
          <w:ilvl w:val="0"/>
          <w:numId w:val="48"/>
        </w:numPr>
        <w:rPr>
          <w:rFonts w:ascii="Arial" w:hAnsi="Arial"/>
          <w:sz w:val="22"/>
          <w:szCs w:val="22"/>
        </w:rPr>
      </w:pPr>
      <w:r w:rsidRPr="00105B65">
        <w:rPr>
          <w:rFonts w:ascii="Arial" w:hAnsi="Arial"/>
          <w:sz w:val="22"/>
          <w:szCs w:val="22"/>
        </w:rPr>
        <w:t>Non-pregnant Women 15-49 y</w:t>
      </w:r>
      <w:r>
        <w:rPr>
          <w:rFonts w:ascii="Arial" w:hAnsi="Arial"/>
          <w:sz w:val="22"/>
          <w:szCs w:val="22"/>
        </w:rPr>
        <w:t>ears</w:t>
      </w:r>
    </w:p>
    <w:p w14:paraId="162A4C4B" w14:textId="77777777" w:rsidR="00105B65" w:rsidRPr="00105B65" w:rsidRDefault="00105B65" w:rsidP="00080B08">
      <w:pPr>
        <w:pStyle w:val="ListParagraph"/>
        <w:numPr>
          <w:ilvl w:val="0"/>
          <w:numId w:val="48"/>
        </w:numPr>
        <w:rPr>
          <w:rFonts w:ascii="Arial" w:hAnsi="Arial"/>
          <w:sz w:val="22"/>
          <w:szCs w:val="22"/>
        </w:rPr>
      </w:pPr>
      <w:r w:rsidRPr="00105B65">
        <w:rPr>
          <w:rFonts w:ascii="Arial" w:hAnsi="Arial"/>
          <w:sz w:val="22"/>
          <w:szCs w:val="22"/>
        </w:rPr>
        <w:t>Pregnant Women 15-49 y</w:t>
      </w:r>
      <w:r>
        <w:rPr>
          <w:rFonts w:ascii="Arial" w:hAnsi="Arial"/>
          <w:sz w:val="22"/>
          <w:szCs w:val="22"/>
        </w:rPr>
        <w:t>ears</w:t>
      </w:r>
    </w:p>
    <w:p w14:paraId="6FBD8574" w14:textId="77777777" w:rsidR="00105B65" w:rsidRDefault="00105B65" w:rsidP="00105B65">
      <w:pPr>
        <w:rPr>
          <w:rFonts w:ascii="Arial" w:hAnsi="Arial"/>
          <w:sz w:val="22"/>
          <w:szCs w:val="22"/>
        </w:rPr>
      </w:pPr>
    </w:p>
    <w:p w14:paraId="54B5936C" w14:textId="0421C49D" w:rsidR="00E923FE" w:rsidRPr="008A5EE2" w:rsidRDefault="005A4FDB" w:rsidP="00105B65">
      <w:pPr>
        <w:rPr>
          <w:rFonts w:ascii="Arial" w:hAnsi="Arial"/>
          <w:sz w:val="22"/>
          <w:szCs w:val="22"/>
        </w:rPr>
      </w:pPr>
      <w:r w:rsidRPr="008A5EE2">
        <w:rPr>
          <w:rFonts w:ascii="Arial" w:hAnsi="Arial"/>
          <w:sz w:val="22"/>
          <w:szCs w:val="22"/>
        </w:rPr>
        <w:t xml:space="preserve">Each </w:t>
      </w:r>
      <w:r w:rsidRPr="008A5EE2">
        <w:rPr>
          <w:rFonts w:ascii="Arial" w:hAnsi="Arial"/>
          <w:b/>
          <w:sz w:val="22"/>
          <w:szCs w:val="22"/>
        </w:rPr>
        <w:t>C</w:t>
      </w:r>
      <w:r w:rsidR="001217F5" w:rsidRPr="008A5EE2">
        <w:rPr>
          <w:rFonts w:ascii="Arial" w:hAnsi="Arial"/>
          <w:b/>
          <w:sz w:val="22"/>
          <w:szCs w:val="22"/>
        </w:rPr>
        <w:t>hild</w:t>
      </w:r>
      <w:r w:rsidR="00105B65" w:rsidRPr="008A5EE2">
        <w:rPr>
          <w:rFonts w:ascii="Arial" w:hAnsi="Arial"/>
          <w:b/>
          <w:sz w:val="22"/>
          <w:szCs w:val="22"/>
        </w:rPr>
        <w:t xml:space="preserve"> 6-59 months</w:t>
      </w:r>
      <w:r w:rsidR="00BE1C90">
        <w:rPr>
          <w:rFonts w:ascii="Arial" w:hAnsi="Arial"/>
          <w:sz w:val="22"/>
          <w:szCs w:val="22"/>
        </w:rPr>
        <w:t xml:space="preserve"> will have a set of 27</w:t>
      </w:r>
      <w:r w:rsidR="00CA11BE" w:rsidRPr="008A5EE2">
        <w:rPr>
          <w:rFonts w:ascii="Arial" w:hAnsi="Arial"/>
          <w:sz w:val="22"/>
          <w:szCs w:val="22"/>
        </w:rPr>
        <w:t xml:space="preserve"> large labels </w:t>
      </w:r>
      <w:r w:rsidR="009304F6" w:rsidRPr="008A5EE2">
        <w:rPr>
          <w:rFonts w:ascii="Arial" w:hAnsi="Arial"/>
          <w:sz w:val="22"/>
          <w:szCs w:val="22"/>
        </w:rPr>
        <w:t xml:space="preserve">(Figure </w:t>
      </w:r>
      <w:r w:rsidR="003E5CC3" w:rsidRPr="008A5EE2">
        <w:rPr>
          <w:rFonts w:ascii="Arial" w:hAnsi="Arial"/>
          <w:sz w:val="22"/>
          <w:szCs w:val="22"/>
        </w:rPr>
        <w:t>2</w:t>
      </w:r>
      <w:r w:rsidR="009304F6" w:rsidRPr="008A5EE2">
        <w:rPr>
          <w:rFonts w:ascii="Arial" w:hAnsi="Arial"/>
          <w:sz w:val="22"/>
          <w:szCs w:val="22"/>
        </w:rPr>
        <w:t xml:space="preserve">) </w:t>
      </w:r>
      <w:r w:rsidR="00CA11BE" w:rsidRPr="008A5EE2">
        <w:rPr>
          <w:rFonts w:ascii="Arial" w:hAnsi="Arial"/>
          <w:sz w:val="22"/>
          <w:szCs w:val="22"/>
        </w:rPr>
        <w:t xml:space="preserve">and 1 small label (for 0.2mL PCR tube) </w:t>
      </w:r>
      <w:r w:rsidR="00E923FE" w:rsidRPr="008A5EE2">
        <w:rPr>
          <w:rFonts w:ascii="Arial" w:hAnsi="Arial"/>
          <w:sz w:val="22"/>
          <w:szCs w:val="22"/>
        </w:rPr>
        <w:t xml:space="preserve">(Figure </w:t>
      </w:r>
      <w:r w:rsidR="008C0EE1" w:rsidRPr="008A5EE2">
        <w:rPr>
          <w:rFonts w:ascii="Arial" w:hAnsi="Arial"/>
          <w:sz w:val="22"/>
          <w:szCs w:val="22"/>
        </w:rPr>
        <w:t>3</w:t>
      </w:r>
      <w:r w:rsidR="00E923FE" w:rsidRPr="008A5EE2">
        <w:rPr>
          <w:rFonts w:ascii="Arial" w:hAnsi="Arial"/>
          <w:sz w:val="22"/>
          <w:szCs w:val="22"/>
        </w:rPr>
        <w:t>)</w:t>
      </w:r>
      <w:r w:rsidR="0043567F" w:rsidRPr="008A5EE2">
        <w:rPr>
          <w:rFonts w:ascii="Arial" w:hAnsi="Arial"/>
          <w:sz w:val="22"/>
          <w:szCs w:val="22"/>
        </w:rPr>
        <w:t>. Not all labels will be used for all chil</w:t>
      </w:r>
      <w:r w:rsidR="003E5CC3" w:rsidRPr="008A5EE2">
        <w:rPr>
          <w:rFonts w:ascii="Arial" w:hAnsi="Arial"/>
          <w:sz w:val="22"/>
          <w:szCs w:val="22"/>
        </w:rPr>
        <w:t>d</w:t>
      </w:r>
      <w:r w:rsidR="0043567F" w:rsidRPr="008A5EE2">
        <w:rPr>
          <w:rFonts w:ascii="Arial" w:hAnsi="Arial"/>
          <w:sz w:val="22"/>
          <w:szCs w:val="22"/>
        </w:rPr>
        <w:t>ren.</w:t>
      </w:r>
    </w:p>
    <w:p w14:paraId="54E57FCF" w14:textId="77777777" w:rsidR="0063505B" w:rsidRDefault="00CA11BE" w:rsidP="0063505B">
      <w:pPr>
        <w:pStyle w:val="ListParagraph"/>
        <w:numPr>
          <w:ilvl w:val="0"/>
          <w:numId w:val="5"/>
        </w:numPr>
        <w:ind w:left="1440"/>
        <w:rPr>
          <w:rFonts w:ascii="Arial" w:hAnsi="Arial"/>
          <w:sz w:val="22"/>
          <w:szCs w:val="22"/>
        </w:rPr>
      </w:pPr>
      <w:r w:rsidRPr="008A5EE2">
        <w:rPr>
          <w:rFonts w:ascii="Arial" w:hAnsi="Arial"/>
          <w:b/>
          <w:sz w:val="22"/>
          <w:szCs w:val="22"/>
        </w:rPr>
        <w:t>Questionnaire</w:t>
      </w:r>
      <w:r w:rsidR="00E923FE" w:rsidRPr="008A5EE2">
        <w:rPr>
          <w:rFonts w:ascii="Arial" w:hAnsi="Arial"/>
          <w:sz w:val="22"/>
          <w:szCs w:val="22"/>
        </w:rPr>
        <w:t xml:space="preserve"> (1)</w:t>
      </w:r>
    </w:p>
    <w:p w14:paraId="3C39D67F" w14:textId="77777777" w:rsidR="00BE1C90" w:rsidRPr="006B300A" w:rsidRDefault="00BE1C90" w:rsidP="00BE1C90">
      <w:pPr>
        <w:pStyle w:val="ListParagraph"/>
        <w:numPr>
          <w:ilvl w:val="0"/>
          <w:numId w:val="5"/>
        </w:numPr>
        <w:ind w:left="1440"/>
        <w:rPr>
          <w:rFonts w:ascii="Arial" w:hAnsi="Arial"/>
          <w:sz w:val="22"/>
          <w:szCs w:val="22"/>
        </w:rPr>
      </w:pPr>
      <w:r w:rsidRPr="006B300A">
        <w:rPr>
          <w:rFonts w:ascii="Arial" w:hAnsi="Arial"/>
          <w:b/>
          <w:sz w:val="22"/>
          <w:szCs w:val="22"/>
        </w:rPr>
        <w:t xml:space="preserve">Specimen Control </w:t>
      </w:r>
      <w:r w:rsidRPr="006B300A">
        <w:rPr>
          <w:rFonts w:ascii="Arial" w:hAnsi="Arial"/>
          <w:sz w:val="22"/>
          <w:szCs w:val="22"/>
        </w:rPr>
        <w:t>(3)</w:t>
      </w:r>
      <w:r>
        <w:rPr>
          <w:rFonts w:ascii="Arial" w:hAnsi="Arial"/>
          <w:sz w:val="22"/>
          <w:szCs w:val="22"/>
        </w:rPr>
        <w:t>- 1 for Phlebotomist, 1 for Lab Technician &amp; 1 for Pathologist</w:t>
      </w:r>
    </w:p>
    <w:p w14:paraId="0364FF6B" w14:textId="77777777" w:rsidR="00E923FE" w:rsidRPr="008A5EE2" w:rsidRDefault="00F41457" w:rsidP="00E923FE">
      <w:pPr>
        <w:pStyle w:val="ListParagraph"/>
        <w:numPr>
          <w:ilvl w:val="0"/>
          <w:numId w:val="5"/>
        </w:numPr>
        <w:ind w:left="1440"/>
        <w:rPr>
          <w:rFonts w:ascii="Arial" w:hAnsi="Arial"/>
          <w:sz w:val="22"/>
          <w:szCs w:val="22"/>
        </w:rPr>
      </w:pPr>
      <w:r w:rsidRPr="008A5EE2">
        <w:rPr>
          <w:rFonts w:ascii="Arial" w:hAnsi="Arial"/>
          <w:b/>
          <w:sz w:val="22"/>
          <w:szCs w:val="22"/>
        </w:rPr>
        <w:t>Blue Top Vac</w:t>
      </w:r>
      <w:r w:rsidR="00E923FE" w:rsidRPr="008A5EE2">
        <w:rPr>
          <w:rFonts w:ascii="Arial" w:hAnsi="Arial"/>
          <w:b/>
          <w:sz w:val="22"/>
          <w:szCs w:val="22"/>
        </w:rPr>
        <w:t xml:space="preserve"> </w:t>
      </w:r>
      <w:r w:rsidR="00E923FE" w:rsidRPr="008A5EE2">
        <w:rPr>
          <w:rFonts w:ascii="Arial" w:hAnsi="Arial"/>
          <w:sz w:val="22"/>
          <w:szCs w:val="22"/>
        </w:rPr>
        <w:t>(1)</w:t>
      </w:r>
      <w:r w:rsidR="00E923FE" w:rsidRPr="008A5EE2">
        <w:rPr>
          <w:rFonts w:ascii="Arial" w:hAnsi="Arial"/>
          <w:sz w:val="22"/>
          <w:szCs w:val="22"/>
        </w:rPr>
        <w:tab/>
      </w:r>
    </w:p>
    <w:p w14:paraId="54A76FD5" w14:textId="77777777" w:rsidR="00E923FE" w:rsidRPr="008A5EE2" w:rsidRDefault="00F41457" w:rsidP="00E923FE">
      <w:pPr>
        <w:numPr>
          <w:ilvl w:val="0"/>
          <w:numId w:val="4"/>
        </w:numPr>
        <w:rPr>
          <w:rFonts w:ascii="Arial" w:hAnsi="Arial"/>
          <w:sz w:val="22"/>
          <w:szCs w:val="22"/>
        </w:rPr>
      </w:pPr>
      <w:r w:rsidRPr="008A5EE2">
        <w:rPr>
          <w:rFonts w:ascii="Arial" w:hAnsi="Arial"/>
          <w:b/>
          <w:sz w:val="22"/>
          <w:szCs w:val="22"/>
        </w:rPr>
        <w:t>Purple Top Vac</w:t>
      </w:r>
      <w:r w:rsidR="00E923FE" w:rsidRPr="008A5EE2">
        <w:rPr>
          <w:rFonts w:ascii="Arial" w:hAnsi="Arial"/>
          <w:sz w:val="22"/>
          <w:szCs w:val="22"/>
        </w:rPr>
        <w:t xml:space="preserve"> (1)</w:t>
      </w:r>
    </w:p>
    <w:p w14:paraId="367A0E8E" w14:textId="77777777" w:rsidR="00F41457" w:rsidRPr="008A5EE2" w:rsidRDefault="00F41457" w:rsidP="00E923FE">
      <w:pPr>
        <w:numPr>
          <w:ilvl w:val="0"/>
          <w:numId w:val="4"/>
        </w:numPr>
        <w:rPr>
          <w:rFonts w:ascii="Arial" w:hAnsi="Arial"/>
          <w:sz w:val="22"/>
          <w:szCs w:val="22"/>
        </w:rPr>
      </w:pPr>
      <w:r w:rsidRPr="008A5EE2">
        <w:rPr>
          <w:rFonts w:ascii="Arial" w:hAnsi="Arial"/>
          <w:b/>
          <w:sz w:val="22"/>
          <w:szCs w:val="22"/>
        </w:rPr>
        <w:t>BD Purple Top</w:t>
      </w:r>
      <w:r w:rsidR="00105B65" w:rsidRPr="008A5EE2">
        <w:rPr>
          <w:rFonts w:ascii="Arial" w:hAnsi="Arial"/>
          <w:b/>
          <w:sz w:val="22"/>
          <w:szCs w:val="22"/>
        </w:rPr>
        <w:t xml:space="preserve"> </w:t>
      </w:r>
      <w:r w:rsidR="00105B65" w:rsidRPr="008A5EE2">
        <w:rPr>
          <w:rFonts w:ascii="Arial" w:hAnsi="Arial"/>
          <w:sz w:val="22"/>
          <w:szCs w:val="22"/>
        </w:rPr>
        <w:t>(1)</w:t>
      </w:r>
      <w:r w:rsidR="00105B65" w:rsidRPr="008A5EE2">
        <w:rPr>
          <w:rFonts w:ascii="Arial" w:hAnsi="Arial"/>
          <w:b/>
          <w:sz w:val="22"/>
          <w:szCs w:val="22"/>
        </w:rPr>
        <w:t xml:space="preserve"> </w:t>
      </w:r>
    </w:p>
    <w:p w14:paraId="038D1EB4" w14:textId="77777777" w:rsidR="006F67E3" w:rsidRDefault="00F41457" w:rsidP="006F67E3">
      <w:pPr>
        <w:numPr>
          <w:ilvl w:val="0"/>
          <w:numId w:val="4"/>
        </w:numPr>
        <w:rPr>
          <w:rFonts w:ascii="Arial" w:hAnsi="Arial"/>
          <w:sz w:val="22"/>
          <w:szCs w:val="22"/>
        </w:rPr>
      </w:pPr>
      <w:r w:rsidRPr="008A5EE2">
        <w:rPr>
          <w:rFonts w:ascii="Arial" w:hAnsi="Arial"/>
          <w:b/>
          <w:sz w:val="22"/>
          <w:szCs w:val="22"/>
        </w:rPr>
        <w:t>Malaria Ref</w:t>
      </w:r>
      <w:r w:rsidR="006F67E3" w:rsidRPr="008A5EE2">
        <w:rPr>
          <w:rFonts w:ascii="Arial" w:hAnsi="Arial"/>
          <w:b/>
          <w:sz w:val="22"/>
          <w:szCs w:val="22"/>
        </w:rPr>
        <w:t xml:space="preserve"> Log </w:t>
      </w:r>
      <w:r w:rsidR="006F67E3" w:rsidRPr="008A5EE2">
        <w:rPr>
          <w:rFonts w:ascii="Arial" w:hAnsi="Arial"/>
          <w:sz w:val="22"/>
          <w:szCs w:val="22"/>
        </w:rPr>
        <w:t>(1)</w:t>
      </w:r>
    </w:p>
    <w:p w14:paraId="57DF8CF2" w14:textId="77777777" w:rsidR="00764EB9" w:rsidRPr="008A5EE2" w:rsidRDefault="00764EB9" w:rsidP="006F67E3">
      <w:pPr>
        <w:numPr>
          <w:ilvl w:val="0"/>
          <w:numId w:val="4"/>
        </w:numPr>
        <w:rPr>
          <w:rFonts w:ascii="Arial" w:hAnsi="Arial"/>
          <w:sz w:val="22"/>
          <w:szCs w:val="22"/>
        </w:rPr>
      </w:pPr>
      <w:r>
        <w:rPr>
          <w:rFonts w:ascii="Arial" w:hAnsi="Arial"/>
          <w:b/>
          <w:sz w:val="22"/>
          <w:szCs w:val="22"/>
        </w:rPr>
        <w:t xml:space="preserve">V Leish Ref Log </w:t>
      </w:r>
      <w:r w:rsidRPr="00764EB9">
        <w:rPr>
          <w:rFonts w:ascii="Arial" w:hAnsi="Arial"/>
          <w:sz w:val="22"/>
          <w:szCs w:val="22"/>
        </w:rPr>
        <w:t>(1)</w:t>
      </w:r>
    </w:p>
    <w:p w14:paraId="362F0A8A" w14:textId="77777777" w:rsidR="006F67E3" w:rsidRPr="008A5EE2" w:rsidRDefault="00F41457" w:rsidP="006F67E3">
      <w:pPr>
        <w:numPr>
          <w:ilvl w:val="0"/>
          <w:numId w:val="4"/>
        </w:numPr>
        <w:rPr>
          <w:rFonts w:ascii="Arial" w:hAnsi="Arial"/>
          <w:sz w:val="22"/>
          <w:szCs w:val="22"/>
        </w:rPr>
      </w:pPr>
      <w:r w:rsidRPr="008A5EE2">
        <w:rPr>
          <w:rFonts w:ascii="Arial" w:hAnsi="Arial"/>
          <w:b/>
          <w:sz w:val="22"/>
          <w:szCs w:val="22"/>
        </w:rPr>
        <w:t>Hgb Ref</w:t>
      </w:r>
      <w:r w:rsidR="006F67E3" w:rsidRPr="008A5EE2">
        <w:rPr>
          <w:rFonts w:ascii="Arial" w:hAnsi="Arial"/>
          <w:b/>
          <w:sz w:val="22"/>
          <w:szCs w:val="22"/>
        </w:rPr>
        <w:t xml:space="preserve">  Log </w:t>
      </w:r>
      <w:r w:rsidR="006F67E3" w:rsidRPr="008A5EE2">
        <w:rPr>
          <w:rFonts w:ascii="Arial" w:hAnsi="Arial"/>
          <w:sz w:val="22"/>
          <w:szCs w:val="22"/>
        </w:rPr>
        <w:t>(1)</w:t>
      </w:r>
    </w:p>
    <w:p w14:paraId="45B415D1" w14:textId="507F3998" w:rsidR="00EA4E51" w:rsidRPr="008A5EE2" w:rsidRDefault="00EA4E51" w:rsidP="00EA4E51">
      <w:pPr>
        <w:numPr>
          <w:ilvl w:val="0"/>
          <w:numId w:val="4"/>
        </w:numPr>
        <w:rPr>
          <w:rFonts w:ascii="Arial" w:hAnsi="Arial"/>
          <w:sz w:val="22"/>
          <w:szCs w:val="22"/>
        </w:rPr>
      </w:pPr>
      <w:r w:rsidRPr="008A5EE2">
        <w:rPr>
          <w:rFonts w:ascii="Arial" w:hAnsi="Arial"/>
          <w:b/>
          <w:sz w:val="22"/>
          <w:szCs w:val="22"/>
        </w:rPr>
        <w:t xml:space="preserve">Stool Cup 1 </w:t>
      </w:r>
      <w:r w:rsidR="00BE5251">
        <w:rPr>
          <w:rFonts w:ascii="Arial" w:hAnsi="Arial"/>
          <w:sz w:val="22"/>
          <w:szCs w:val="22"/>
        </w:rPr>
        <w:t>(1</w:t>
      </w:r>
      <w:r w:rsidRPr="008A5EE2">
        <w:rPr>
          <w:rFonts w:ascii="Arial" w:hAnsi="Arial"/>
          <w:sz w:val="22"/>
          <w:szCs w:val="22"/>
        </w:rPr>
        <w:t>)</w:t>
      </w:r>
      <w:r w:rsidR="00BE5251">
        <w:rPr>
          <w:rFonts w:ascii="Arial" w:hAnsi="Arial"/>
          <w:sz w:val="22"/>
          <w:szCs w:val="22"/>
        </w:rPr>
        <w:t>- for</w:t>
      </w:r>
      <w:r w:rsidR="00C448F8">
        <w:rPr>
          <w:rFonts w:ascii="Arial" w:hAnsi="Arial"/>
          <w:sz w:val="22"/>
          <w:szCs w:val="22"/>
        </w:rPr>
        <w:t xml:space="preserve"> Kato Katz </w:t>
      </w:r>
      <w:r w:rsidR="00BE5251">
        <w:rPr>
          <w:rFonts w:ascii="Arial" w:hAnsi="Arial"/>
          <w:sz w:val="22"/>
          <w:szCs w:val="22"/>
        </w:rPr>
        <w:t xml:space="preserve">and </w:t>
      </w:r>
      <w:r w:rsidR="00C448F8" w:rsidRPr="00C448F8">
        <w:rPr>
          <w:rFonts w:ascii="Arial" w:hAnsi="Arial"/>
          <w:i/>
          <w:sz w:val="22"/>
          <w:szCs w:val="22"/>
        </w:rPr>
        <w:t>H. pylori</w:t>
      </w:r>
    </w:p>
    <w:p w14:paraId="611011CA" w14:textId="77777777" w:rsidR="006F67E3" w:rsidRPr="006F67E3" w:rsidRDefault="006F67E3" w:rsidP="006F67E3">
      <w:pPr>
        <w:numPr>
          <w:ilvl w:val="0"/>
          <w:numId w:val="4"/>
        </w:numPr>
        <w:rPr>
          <w:rFonts w:ascii="Arial" w:hAnsi="Arial"/>
          <w:sz w:val="22"/>
          <w:szCs w:val="22"/>
        </w:rPr>
      </w:pPr>
      <w:r>
        <w:rPr>
          <w:rFonts w:ascii="Arial" w:hAnsi="Arial"/>
          <w:b/>
          <w:sz w:val="22"/>
          <w:szCs w:val="22"/>
        </w:rPr>
        <w:lastRenderedPageBreak/>
        <w:t>MR</w:t>
      </w:r>
      <w:r w:rsidR="00F41457">
        <w:rPr>
          <w:rFonts w:ascii="Arial" w:hAnsi="Arial"/>
          <w:b/>
          <w:sz w:val="22"/>
          <w:szCs w:val="22"/>
        </w:rPr>
        <w:t>DR Purple Top</w:t>
      </w:r>
      <w:r>
        <w:rPr>
          <w:rFonts w:ascii="Arial" w:hAnsi="Arial"/>
          <w:b/>
          <w:sz w:val="22"/>
          <w:szCs w:val="22"/>
        </w:rPr>
        <w:t xml:space="preserve"> </w:t>
      </w:r>
      <w:r w:rsidRPr="00B53AF8">
        <w:rPr>
          <w:rFonts w:ascii="Arial" w:hAnsi="Arial"/>
          <w:sz w:val="22"/>
          <w:szCs w:val="22"/>
        </w:rPr>
        <w:t>(1)</w:t>
      </w:r>
    </w:p>
    <w:p w14:paraId="40874EEB" w14:textId="77777777" w:rsidR="00E923FE" w:rsidRDefault="00E923FE" w:rsidP="00E923FE">
      <w:pPr>
        <w:numPr>
          <w:ilvl w:val="0"/>
          <w:numId w:val="4"/>
        </w:numPr>
        <w:rPr>
          <w:rFonts w:ascii="Arial" w:hAnsi="Arial"/>
          <w:sz w:val="22"/>
          <w:szCs w:val="22"/>
        </w:rPr>
      </w:pPr>
      <w:r>
        <w:rPr>
          <w:rFonts w:ascii="Arial" w:hAnsi="Arial"/>
          <w:b/>
          <w:sz w:val="22"/>
          <w:szCs w:val="22"/>
        </w:rPr>
        <w:t>Serum Vial</w:t>
      </w:r>
      <w:r>
        <w:rPr>
          <w:rFonts w:ascii="Arial" w:hAnsi="Arial"/>
          <w:sz w:val="22"/>
          <w:szCs w:val="22"/>
        </w:rPr>
        <w:t xml:space="preserve"> (</w:t>
      </w:r>
      <w:r w:rsidR="00EA4E51">
        <w:rPr>
          <w:rFonts w:ascii="Arial" w:hAnsi="Arial"/>
          <w:sz w:val="22"/>
          <w:szCs w:val="22"/>
        </w:rPr>
        <w:t>2</w:t>
      </w:r>
      <w:r>
        <w:rPr>
          <w:rFonts w:ascii="Arial" w:hAnsi="Arial"/>
          <w:sz w:val="22"/>
          <w:szCs w:val="22"/>
        </w:rPr>
        <w:t>)</w:t>
      </w:r>
      <w:r w:rsidR="00CA11BE">
        <w:rPr>
          <w:rFonts w:ascii="Arial" w:hAnsi="Arial"/>
          <w:sz w:val="22"/>
          <w:szCs w:val="22"/>
        </w:rPr>
        <w:t xml:space="preserve"> </w:t>
      </w:r>
      <w:r>
        <w:rPr>
          <w:rFonts w:ascii="Arial" w:hAnsi="Arial"/>
          <w:sz w:val="22"/>
          <w:szCs w:val="22"/>
        </w:rPr>
        <w:t>-</w:t>
      </w:r>
      <w:r w:rsidR="00EA4E51">
        <w:rPr>
          <w:rFonts w:ascii="Arial" w:hAnsi="Arial"/>
          <w:sz w:val="22"/>
          <w:szCs w:val="22"/>
        </w:rPr>
        <w:t>1</w:t>
      </w:r>
      <w:r>
        <w:rPr>
          <w:rFonts w:ascii="Arial" w:hAnsi="Arial"/>
          <w:sz w:val="22"/>
          <w:szCs w:val="22"/>
        </w:rPr>
        <w:t xml:space="preserve"> for analysis and 1 for backup</w:t>
      </w:r>
    </w:p>
    <w:p w14:paraId="21EB73BA" w14:textId="77777777" w:rsidR="006F67E3" w:rsidRPr="006F67E3" w:rsidRDefault="006F67E3" w:rsidP="006F67E3">
      <w:pPr>
        <w:numPr>
          <w:ilvl w:val="0"/>
          <w:numId w:val="4"/>
        </w:numPr>
        <w:rPr>
          <w:rFonts w:ascii="Arial" w:hAnsi="Arial"/>
          <w:sz w:val="22"/>
          <w:szCs w:val="22"/>
        </w:rPr>
      </w:pPr>
      <w:r>
        <w:rPr>
          <w:rFonts w:ascii="Arial" w:hAnsi="Arial"/>
          <w:b/>
          <w:sz w:val="22"/>
          <w:szCs w:val="22"/>
        </w:rPr>
        <w:t xml:space="preserve">RBC Folate </w:t>
      </w:r>
      <w:r w:rsidRPr="00E923FE">
        <w:rPr>
          <w:rFonts w:ascii="Arial" w:hAnsi="Arial"/>
          <w:sz w:val="22"/>
          <w:szCs w:val="22"/>
        </w:rPr>
        <w:t>(2)</w:t>
      </w:r>
      <w:r>
        <w:rPr>
          <w:rFonts w:ascii="Arial" w:hAnsi="Arial"/>
          <w:sz w:val="22"/>
          <w:szCs w:val="22"/>
        </w:rPr>
        <w:t xml:space="preserve"> </w:t>
      </w:r>
      <w:r w:rsidRPr="00E923FE">
        <w:rPr>
          <w:rFonts w:ascii="Arial" w:hAnsi="Arial"/>
          <w:sz w:val="22"/>
          <w:szCs w:val="22"/>
        </w:rPr>
        <w:t>- 1 for analysis and 1 for backup</w:t>
      </w:r>
    </w:p>
    <w:p w14:paraId="60C35EB1" w14:textId="77777777" w:rsidR="00E923FE" w:rsidRPr="00E923FE" w:rsidRDefault="00E923FE" w:rsidP="00E923FE">
      <w:pPr>
        <w:numPr>
          <w:ilvl w:val="0"/>
          <w:numId w:val="4"/>
        </w:numPr>
        <w:rPr>
          <w:rFonts w:ascii="Arial" w:hAnsi="Arial"/>
          <w:sz w:val="22"/>
          <w:szCs w:val="22"/>
        </w:rPr>
      </w:pPr>
      <w:r>
        <w:rPr>
          <w:rFonts w:ascii="Arial" w:hAnsi="Arial"/>
          <w:b/>
          <w:sz w:val="22"/>
          <w:szCs w:val="22"/>
        </w:rPr>
        <w:t xml:space="preserve">Plasma Vial </w:t>
      </w:r>
      <w:r w:rsidRPr="00E923FE">
        <w:rPr>
          <w:rFonts w:ascii="Arial" w:hAnsi="Arial"/>
          <w:sz w:val="22"/>
          <w:szCs w:val="22"/>
        </w:rPr>
        <w:t>(1)</w:t>
      </w:r>
      <w:r w:rsidR="00CA11BE">
        <w:rPr>
          <w:rFonts w:ascii="Arial" w:hAnsi="Arial"/>
          <w:sz w:val="22"/>
          <w:szCs w:val="22"/>
        </w:rPr>
        <w:t xml:space="preserve"> </w:t>
      </w:r>
      <w:r w:rsidRPr="00E923FE">
        <w:rPr>
          <w:rFonts w:ascii="Arial" w:hAnsi="Arial"/>
          <w:sz w:val="22"/>
          <w:szCs w:val="22"/>
        </w:rPr>
        <w:t>- 1 for backup</w:t>
      </w:r>
    </w:p>
    <w:p w14:paraId="42148803" w14:textId="77777777" w:rsidR="00B53AF8" w:rsidRDefault="00B53AF8" w:rsidP="00E923FE">
      <w:pPr>
        <w:numPr>
          <w:ilvl w:val="0"/>
          <w:numId w:val="4"/>
        </w:numPr>
        <w:rPr>
          <w:rFonts w:ascii="Arial" w:hAnsi="Arial"/>
          <w:sz w:val="22"/>
          <w:szCs w:val="22"/>
        </w:rPr>
      </w:pPr>
      <w:r>
        <w:rPr>
          <w:rFonts w:ascii="Arial" w:hAnsi="Arial"/>
          <w:b/>
          <w:sz w:val="22"/>
          <w:szCs w:val="22"/>
        </w:rPr>
        <w:t xml:space="preserve">MRDR Vial </w:t>
      </w:r>
      <w:r w:rsidR="004962C0">
        <w:rPr>
          <w:rFonts w:ascii="Arial" w:hAnsi="Arial"/>
          <w:sz w:val="22"/>
          <w:szCs w:val="22"/>
        </w:rPr>
        <w:t>(2</w:t>
      </w:r>
      <w:r>
        <w:rPr>
          <w:rFonts w:ascii="Arial" w:hAnsi="Arial"/>
          <w:sz w:val="22"/>
          <w:szCs w:val="22"/>
        </w:rPr>
        <w:t>)</w:t>
      </w:r>
      <w:r w:rsidR="004962C0">
        <w:rPr>
          <w:rFonts w:ascii="Arial" w:hAnsi="Arial"/>
          <w:sz w:val="22"/>
          <w:szCs w:val="22"/>
        </w:rPr>
        <w:t xml:space="preserve"> - 1 for analysis and 1 for backup</w:t>
      </w:r>
    </w:p>
    <w:p w14:paraId="28B2C185" w14:textId="08632135" w:rsidR="00EA4E51" w:rsidRDefault="00EA4E51" w:rsidP="00E923FE">
      <w:pPr>
        <w:numPr>
          <w:ilvl w:val="0"/>
          <w:numId w:val="4"/>
        </w:numPr>
        <w:rPr>
          <w:rFonts w:ascii="Arial" w:hAnsi="Arial"/>
          <w:sz w:val="22"/>
          <w:szCs w:val="22"/>
        </w:rPr>
      </w:pPr>
      <w:r>
        <w:rPr>
          <w:rFonts w:ascii="Arial" w:hAnsi="Arial"/>
          <w:b/>
          <w:sz w:val="22"/>
          <w:szCs w:val="22"/>
        </w:rPr>
        <w:t xml:space="preserve">Kato Katz Slide </w:t>
      </w:r>
      <w:r w:rsidR="009F1A08">
        <w:rPr>
          <w:rFonts w:ascii="Arial" w:hAnsi="Arial"/>
          <w:sz w:val="22"/>
          <w:szCs w:val="22"/>
        </w:rPr>
        <w:t>(2</w:t>
      </w:r>
      <w:r w:rsidRPr="00EA4E51">
        <w:rPr>
          <w:rFonts w:ascii="Arial" w:hAnsi="Arial"/>
          <w:sz w:val="22"/>
          <w:szCs w:val="22"/>
        </w:rPr>
        <w:t>)</w:t>
      </w:r>
      <w:r w:rsidR="009F1A08">
        <w:rPr>
          <w:rFonts w:ascii="Arial" w:hAnsi="Arial"/>
          <w:sz w:val="22"/>
          <w:szCs w:val="22"/>
        </w:rPr>
        <w:t>- for duplicate readings</w:t>
      </w:r>
    </w:p>
    <w:p w14:paraId="2D97D324" w14:textId="3DF1F127" w:rsidR="00BE1C90" w:rsidRPr="00BE1C90" w:rsidRDefault="00BE1C90" w:rsidP="00BE1C90">
      <w:pPr>
        <w:numPr>
          <w:ilvl w:val="0"/>
          <w:numId w:val="4"/>
        </w:numPr>
        <w:rPr>
          <w:rFonts w:ascii="Arial" w:hAnsi="Arial"/>
          <w:i/>
          <w:sz w:val="22"/>
          <w:szCs w:val="22"/>
        </w:rPr>
      </w:pPr>
      <w:r w:rsidRPr="006B300A">
        <w:rPr>
          <w:rFonts w:ascii="Arial" w:hAnsi="Arial"/>
          <w:b/>
          <w:sz w:val="22"/>
          <w:szCs w:val="22"/>
        </w:rPr>
        <w:t>Stool Vial</w:t>
      </w:r>
      <w:r>
        <w:rPr>
          <w:rFonts w:ascii="Arial" w:hAnsi="Arial"/>
          <w:sz w:val="22"/>
          <w:szCs w:val="22"/>
        </w:rPr>
        <w:t xml:space="preserve"> (1)- 1 for analysis of </w:t>
      </w:r>
      <w:r w:rsidRPr="006B300A">
        <w:rPr>
          <w:rFonts w:ascii="Arial" w:hAnsi="Arial"/>
          <w:i/>
          <w:sz w:val="22"/>
          <w:szCs w:val="22"/>
        </w:rPr>
        <w:t>H. pylori</w:t>
      </w:r>
    </w:p>
    <w:p w14:paraId="6CB6CA67" w14:textId="35FAD874" w:rsidR="00B53AF8" w:rsidRDefault="00B53AF8" w:rsidP="00E923FE">
      <w:pPr>
        <w:numPr>
          <w:ilvl w:val="0"/>
          <w:numId w:val="4"/>
        </w:numPr>
        <w:rPr>
          <w:rFonts w:ascii="Arial" w:hAnsi="Arial"/>
          <w:sz w:val="22"/>
          <w:szCs w:val="22"/>
        </w:rPr>
      </w:pPr>
      <w:r>
        <w:rPr>
          <w:rFonts w:ascii="Arial" w:hAnsi="Arial"/>
          <w:b/>
          <w:sz w:val="22"/>
          <w:szCs w:val="22"/>
        </w:rPr>
        <w:t>Extra Label</w:t>
      </w:r>
      <w:r w:rsidR="006F67E3">
        <w:rPr>
          <w:rFonts w:ascii="Arial" w:hAnsi="Arial"/>
          <w:b/>
          <w:sz w:val="22"/>
          <w:szCs w:val="22"/>
        </w:rPr>
        <w:t>s</w:t>
      </w:r>
      <w:r>
        <w:rPr>
          <w:rFonts w:ascii="Arial" w:hAnsi="Arial"/>
          <w:b/>
          <w:sz w:val="22"/>
          <w:szCs w:val="22"/>
        </w:rPr>
        <w:t xml:space="preserve"> </w:t>
      </w:r>
      <w:r w:rsidR="00105B65">
        <w:rPr>
          <w:rFonts w:ascii="Arial" w:hAnsi="Arial"/>
          <w:sz w:val="22"/>
          <w:szCs w:val="22"/>
        </w:rPr>
        <w:t>(</w:t>
      </w:r>
      <w:r w:rsidR="00BE1C90">
        <w:rPr>
          <w:rFonts w:ascii="Arial" w:hAnsi="Arial"/>
          <w:sz w:val="22"/>
          <w:szCs w:val="22"/>
        </w:rPr>
        <w:t>5</w:t>
      </w:r>
      <w:r>
        <w:rPr>
          <w:rFonts w:ascii="Arial" w:hAnsi="Arial"/>
          <w:sz w:val="22"/>
          <w:szCs w:val="22"/>
        </w:rPr>
        <w:t>)</w:t>
      </w:r>
    </w:p>
    <w:p w14:paraId="3B7FCF5F" w14:textId="77777777" w:rsidR="00105B65" w:rsidRDefault="00105B65" w:rsidP="00105B65">
      <w:pPr>
        <w:rPr>
          <w:rFonts w:ascii="Arial" w:hAnsi="Arial"/>
          <w:b/>
          <w:sz w:val="22"/>
          <w:szCs w:val="22"/>
        </w:rPr>
      </w:pPr>
    </w:p>
    <w:p w14:paraId="31435664" w14:textId="5A802C13" w:rsidR="00105B65" w:rsidRPr="000F4A8F" w:rsidRDefault="005A4FDB" w:rsidP="00105B65">
      <w:pPr>
        <w:rPr>
          <w:rFonts w:ascii="Arial" w:hAnsi="Arial"/>
          <w:sz w:val="22"/>
          <w:szCs w:val="22"/>
        </w:rPr>
      </w:pPr>
      <w:r>
        <w:rPr>
          <w:rFonts w:ascii="Arial" w:hAnsi="Arial"/>
          <w:sz w:val="22"/>
          <w:szCs w:val="22"/>
        </w:rPr>
        <w:t xml:space="preserve">Each </w:t>
      </w:r>
      <w:r w:rsidRPr="000F4A8F">
        <w:rPr>
          <w:rFonts w:ascii="Arial" w:hAnsi="Arial"/>
          <w:b/>
          <w:sz w:val="22"/>
          <w:szCs w:val="22"/>
        </w:rPr>
        <w:t>C</w:t>
      </w:r>
      <w:r w:rsidR="00105B65" w:rsidRPr="000F4A8F">
        <w:rPr>
          <w:rFonts w:ascii="Arial" w:hAnsi="Arial"/>
          <w:b/>
          <w:sz w:val="22"/>
          <w:szCs w:val="22"/>
        </w:rPr>
        <w:t>hild 6-9 years</w:t>
      </w:r>
      <w:r w:rsidR="00105B65">
        <w:rPr>
          <w:rFonts w:ascii="Arial" w:hAnsi="Arial"/>
          <w:sz w:val="22"/>
          <w:szCs w:val="22"/>
        </w:rPr>
        <w:t xml:space="preserve"> will have a set </w:t>
      </w:r>
      <w:r w:rsidR="00105B65" w:rsidRPr="000F4A8F">
        <w:rPr>
          <w:rFonts w:ascii="Arial" w:hAnsi="Arial"/>
          <w:sz w:val="22"/>
          <w:szCs w:val="22"/>
        </w:rPr>
        <w:t xml:space="preserve">of </w:t>
      </w:r>
      <w:r w:rsidRPr="000F4A8F">
        <w:rPr>
          <w:rFonts w:ascii="Arial" w:hAnsi="Arial"/>
          <w:sz w:val="22"/>
          <w:szCs w:val="22"/>
        </w:rPr>
        <w:t>9</w:t>
      </w:r>
      <w:r w:rsidR="00105B65" w:rsidRPr="000F4A8F">
        <w:rPr>
          <w:rFonts w:ascii="Arial" w:hAnsi="Arial"/>
          <w:sz w:val="22"/>
          <w:szCs w:val="22"/>
        </w:rPr>
        <w:t xml:space="preserve"> large label</w:t>
      </w:r>
      <w:r w:rsidR="00D91AE8">
        <w:rPr>
          <w:rFonts w:ascii="Arial" w:hAnsi="Arial"/>
          <w:sz w:val="22"/>
          <w:szCs w:val="22"/>
        </w:rPr>
        <w:t>s (Figure 2).</w:t>
      </w:r>
    </w:p>
    <w:p w14:paraId="7F55FCDC" w14:textId="77777777" w:rsidR="00105B65" w:rsidRDefault="00105B65" w:rsidP="00105B65">
      <w:pPr>
        <w:pStyle w:val="ListParagraph"/>
        <w:numPr>
          <w:ilvl w:val="0"/>
          <w:numId w:val="5"/>
        </w:numPr>
        <w:ind w:left="1440"/>
        <w:rPr>
          <w:rFonts w:ascii="Arial" w:hAnsi="Arial"/>
          <w:sz w:val="22"/>
          <w:szCs w:val="22"/>
        </w:rPr>
      </w:pPr>
      <w:r w:rsidRPr="000F4A8F">
        <w:rPr>
          <w:rFonts w:ascii="Arial" w:hAnsi="Arial"/>
          <w:b/>
          <w:sz w:val="22"/>
          <w:szCs w:val="22"/>
        </w:rPr>
        <w:t>Questionnaire</w:t>
      </w:r>
      <w:r w:rsidRPr="000F4A8F">
        <w:rPr>
          <w:rFonts w:ascii="Arial" w:hAnsi="Arial"/>
          <w:sz w:val="22"/>
          <w:szCs w:val="22"/>
        </w:rPr>
        <w:t xml:space="preserve"> (1)</w:t>
      </w:r>
    </w:p>
    <w:p w14:paraId="7BF141ED" w14:textId="47455A1B" w:rsidR="002C2658" w:rsidRPr="002C2658" w:rsidRDefault="002C2658" w:rsidP="002C2658">
      <w:pPr>
        <w:pStyle w:val="ListParagraph"/>
        <w:numPr>
          <w:ilvl w:val="0"/>
          <w:numId w:val="5"/>
        </w:numPr>
        <w:ind w:left="1440"/>
        <w:rPr>
          <w:rFonts w:ascii="Arial" w:hAnsi="Arial"/>
          <w:sz w:val="22"/>
          <w:szCs w:val="22"/>
        </w:rPr>
      </w:pPr>
      <w:r w:rsidRPr="006B300A">
        <w:rPr>
          <w:rFonts w:ascii="Arial" w:hAnsi="Arial"/>
          <w:b/>
          <w:sz w:val="22"/>
          <w:szCs w:val="22"/>
        </w:rPr>
        <w:t xml:space="preserve">Specimen Control </w:t>
      </w:r>
      <w:r>
        <w:rPr>
          <w:rFonts w:ascii="Arial" w:hAnsi="Arial"/>
          <w:sz w:val="22"/>
          <w:szCs w:val="22"/>
        </w:rPr>
        <w:t>(2</w:t>
      </w:r>
      <w:r w:rsidRPr="006B300A">
        <w:rPr>
          <w:rFonts w:ascii="Arial" w:hAnsi="Arial"/>
          <w:sz w:val="22"/>
          <w:szCs w:val="22"/>
        </w:rPr>
        <w:t>)</w:t>
      </w:r>
      <w:r>
        <w:rPr>
          <w:rFonts w:ascii="Arial" w:hAnsi="Arial"/>
          <w:sz w:val="22"/>
          <w:szCs w:val="22"/>
        </w:rPr>
        <w:t xml:space="preserve">- 1 for Phlebotomist and 1 for Lab Technician </w:t>
      </w:r>
    </w:p>
    <w:p w14:paraId="20D28F84" w14:textId="77777777" w:rsidR="00105B65" w:rsidRPr="000F4A8F" w:rsidRDefault="00105B65" w:rsidP="00105B65">
      <w:pPr>
        <w:pStyle w:val="ListParagraph"/>
        <w:numPr>
          <w:ilvl w:val="0"/>
          <w:numId w:val="5"/>
        </w:numPr>
        <w:ind w:left="1440"/>
        <w:rPr>
          <w:rFonts w:ascii="Arial" w:hAnsi="Arial"/>
          <w:sz w:val="22"/>
          <w:szCs w:val="22"/>
        </w:rPr>
      </w:pPr>
      <w:r w:rsidRPr="000F4A8F">
        <w:rPr>
          <w:rFonts w:ascii="Arial" w:hAnsi="Arial"/>
          <w:b/>
          <w:sz w:val="22"/>
          <w:szCs w:val="22"/>
        </w:rPr>
        <w:t xml:space="preserve">Urine Cup </w:t>
      </w:r>
      <w:r w:rsidRPr="000F4A8F">
        <w:rPr>
          <w:rFonts w:ascii="Arial" w:hAnsi="Arial"/>
          <w:sz w:val="22"/>
          <w:szCs w:val="22"/>
        </w:rPr>
        <w:t>(1)</w:t>
      </w:r>
      <w:r w:rsidRPr="000F4A8F">
        <w:rPr>
          <w:rFonts w:ascii="Arial" w:hAnsi="Arial"/>
          <w:sz w:val="22"/>
          <w:szCs w:val="22"/>
        </w:rPr>
        <w:tab/>
      </w:r>
    </w:p>
    <w:p w14:paraId="345BA940" w14:textId="69963D1D" w:rsidR="00105B65" w:rsidRPr="00105B65" w:rsidRDefault="00105B65" w:rsidP="00105B65">
      <w:pPr>
        <w:numPr>
          <w:ilvl w:val="0"/>
          <w:numId w:val="4"/>
        </w:numPr>
        <w:rPr>
          <w:rFonts w:ascii="Arial" w:hAnsi="Arial"/>
          <w:sz w:val="22"/>
          <w:szCs w:val="22"/>
        </w:rPr>
      </w:pPr>
      <w:r w:rsidRPr="00105B65">
        <w:rPr>
          <w:rFonts w:ascii="Arial" w:hAnsi="Arial"/>
          <w:b/>
          <w:sz w:val="22"/>
          <w:szCs w:val="22"/>
        </w:rPr>
        <w:t xml:space="preserve">Urine Vial </w:t>
      </w:r>
      <w:r w:rsidR="00D91AE8">
        <w:rPr>
          <w:rFonts w:ascii="Arial" w:hAnsi="Arial"/>
          <w:sz w:val="22"/>
          <w:szCs w:val="22"/>
        </w:rPr>
        <w:t>(2</w:t>
      </w:r>
      <w:r w:rsidRPr="00105B65">
        <w:rPr>
          <w:rFonts w:ascii="Arial" w:hAnsi="Arial"/>
          <w:sz w:val="22"/>
          <w:szCs w:val="22"/>
        </w:rPr>
        <w:t>)</w:t>
      </w:r>
      <w:r>
        <w:rPr>
          <w:rFonts w:ascii="Arial" w:hAnsi="Arial"/>
          <w:sz w:val="22"/>
          <w:szCs w:val="22"/>
        </w:rPr>
        <w:t xml:space="preserve"> </w:t>
      </w:r>
      <w:r w:rsidRPr="00105B65">
        <w:rPr>
          <w:rFonts w:ascii="Arial" w:hAnsi="Arial"/>
          <w:sz w:val="22"/>
          <w:szCs w:val="22"/>
        </w:rPr>
        <w:t>-</w:t>
      </w:r>
      <w:r>
        <w:rPr>
          <w:rFonts w:ascii="Arial" w:hAnsi="Arial"/>
          <w:sz w:val="22"/>
          <w:szCs w:val="22"/>
        </w:rPr>
        <w:t>1</w:t>
      </w:r>
      <w:r w:rsidRPr="00105B65">
        <w:rPr>
          <w:rFonts w:ascii="Arial" w:hAnsi="Arial"/>
          <w:sz w:val="22"/>
          <w:szCs w:val="22"/>
        </w:rPr>
        <w:t xml:space="preserve"> for analysis and 1 for backup</w:t>
      </w:r>
    </w:p>
    <w:p w14:paraId="3B78D8F0" w14:textId="56F8532E" w:rsidR="00105B65" w:rsidRDefault="00105B65" w:rsidP="00105B65">
      <w:pPr>
        <w:numPr>
          <w:ilvl w:val="0"/>
          <w:numId w:val="4"/>
        </w:numPr>
        <w:rPr>
          <w:rFonts w:ascii="Arial" w:hAnsi="Arial"/>
          <w:sz w:val="22"/>
          <w:szCs w:val="22"/>
        </w:rPr>
      </w:pPr>
      <w:r>
        <w:rPr>
          <w:rFonts w:ascii="Arial" w:hAnsi="Arial"/>
          <w:b/>
          <w:sz w:val="22"/>
          <w:szCs w:val="22"/>
        </w:rPr>
        <w:t xml:space="preserve">Extra Labels </w:t>
      </w:r>
      <w:r w:rsidR="00D91AE8">
        <w:rPr>
          <w:rFonts w:ascii="Arial" w:hAnsi="Arial"/>
          <w:sz w:val="22"/>
          <w:szCs w:val="22"/>
        </w:rPr>
        <w:t>(3</w:t>
      </w:r>
      <w:r>
        <w:rPr>
          <w:rFonts w:ascii="Arial" w:hAnsi="Arial"/>
          <w:sz w:val="22"/>
          <w:szCs w:val="22"/>
        </w:rPr>
        <w:t>)</w:t>
      </w:r>
    </w:p>
    <w:p w14:paraId="26273D1D" w14:textId="77777777" w:rsidR="00105B65" w:rsidRDefault="00105B65" w:rsidP="00105B65">
      <w:pPr>
        <w:rPr>
          <w:rFonts w:ascii="Arial" w:hAnsi="Arial"/>
          <w:sz w:val="22"/>
          <w:szCs w:val="22"/>
        </w:rPr>
      </w:pPr>
    </w:p>
    <w:p w14:paraId="4A6057C7" w14:textId="4D2BABA0" w:rsidR="005A4FDB" w:rsidRPr="000F4A8F" w:rsidRDefault="005A4FDB" w:rsidP="005A4FDB">
      <w:pPr>
        <w:rPr>
          <w:rFonts w:ascii="Arial" w:hAnsi="Arial"/>
          <w:sz w:val="22"/>
          <w:szCs w:val="22"/>
        </w:rPr>
      </w:pPr>
      <w:r w:rsidRPr="000F4A8F">
        <w:rPr>
          <w:rFonts w:ascii="Arial" w:hAnsi="Arial"/>
          <w:sz w:val="22"/>
          <w:szCs w:val="22"/>
        </w:rPr>
        <w:t xml:space="preserve">Each </w:t>
      </w:r>
      <w:r w:rsidRPr="000F4A8F">
        <w:rPr>
          <w:rFonts w:ascii="Arial" w:hAnsi="Arial"/>
          <w:b/>
          <w:sz w:val="22"/>
          <w:szCs w:val="22"/>
        </w:rPr>
        <w:t>Adolescent Girl 10</w:t>
      </w:r>
      <w:r w:rsidR="00BE5251">
        <w:rPr>
          <w:rFonts w:ascii="Arial" w:hAnsi="Arial"/>
          <w:b/>
          <w:sz w:val="22"/>
          <w:szCs w:val="22"/>
        </w:rPr>
        <w:t>-19</w:t>
      </w:r>
      <w:r w:rsidRPr="000F4A8F">
        <w:rPr>
          <w:rFonts w:ascii="Arial" w:hAnsi="Arial"/>
          <w:b/>
          <w:sz w:val="22"/>
          <w:szCs w:val="22"/>
        </w:rPr>
        <w:t xml:space="preserve"> years</w:t>
      </w:r>
      <w:r w:rsidR="00D91AE8">
        <w:rPr>
          <w:rFonts w:ascii="Arial" w:hAnsi="Arial"/>
          <w:sz w:val="22"/>
          <w:szCs w:val="22"/>
        </w:rPr>
        <w:t xml:space="preserve"> will have a set of 15</w:t>
      </w:r>
      <w:r w:rsidRPr="000F4A8F">
        <w:rPr>
          <w:rFonts w:ascii="Arial" w:hAnsi="Arial"/>
          <w:sz w:val="22"/>
          <w:szCs w:val="22"/>
        </w:rPr>
        <w:t xml:space="preserve"> large labels (Figure 2) and 1 small label (for 0.2mL PCR tube) (Figure 3)</w:t>
      </w:r>
      <w:r w:rsidR="00F81106" w:rsidRPr="000F4A8F">
        <w:rPr>
          <w:rFonts w:ascii="Arial" w:hAnsi="Arial"/>
          <w:sz w:val="22"/>
          <w:szCs w:val="22"/>
        </w:rPr>
        <w:t xml:space="preserve">. </w:t>
      </w:r>
    </w:p>
    <w:p w14:paraId="6D1449C1" w14:textId="77777777" w:rsidR="005A4FDB" w:rsidRDefault="005A4FDB" w:rsidP="005A4FDB">
      <w:pPr>
        <w:pStyle w:val="ListParagraph"/>
        <w:numPr>
          <w:ilvl w:val="0"/>
          <w:numId w:val="5"/>
        </w:numPr>
        <w:ind w:left="1440"/>
        <w:rPr>
          <w:rFonts w:ascii="Arial" w:hAnsi="Arial"/>
          <w:sz w:val="22"/>
          <w:szCs w:val="22"/>
        </w:rPr>
      </w:pPr>
      <w:r w:rsidRPr="000F4A8F">
        <w:rPr>
          <w:rFonts w:ascii="Arial" w:hAnsi="Arial"/>
          <w:b/>
          <w:sz w:val="22"/>
          <w:szCs w:val="22"/>
        </w:rPr>
        <w:t>Questionnaire</w:t>
      </w:r>
      <w:r w:rsidRPr="000F4A8F">
        <w:rPr>
          <w:rFonts w:ascii="Arial" w:hAnsi="Arial"/>
          <w:sz w:val="22"/>
          <w:szCs w:val="22"/>
        </w:rPr>
        <w:t xml:space="preserve"> (1)</w:t>
      </w:r>
    </w:p>
    <w:p w14:paraId="25AB2AA5" w14:textId="77777777" w:rsidR="00770F29" w:rsidRDefault="002C2658" w:rsidP="00770F29">
      <w:pPr>
        <w:pStyle w:val="ListParagraph"/>
        <w:numPr>
          <w:ilvl w:val="0"/>
          <w:numId w:val="5"/>
        </w:numPr>
        <w:ind w:left="1440"/>
        <w:rPr>
          <w:rFonts w:ascii="Arial" w:hAnsi="Arial"/>
          <w:sz w:val="22"/>
          <w:szCs w:val="22"/>
        </w:rPr>
      </w:pPr>
      <w:r w:rsidRPr="006B300A">
        <w:rPr>
          <w:rFonts w:ascii="Arial" w:hAnsi="Arial"/>
          <w:b/>
          <w:sz w:val="22"/>
          <w:szCs w:val="22"/>
        </w:rPr>
        <w:t xml:space="preserve">Specimen Control </w:t>
      </w:r>
      <w:r>
        <w:rPr>
          <w:rFonts w:ascii="Arial" w:hAnsi="Arial"/>
          <w:sz w:val="22"/>
          <w:szCs w:val="22"/>
        </w:rPr>
        <w:t>(2</w:t>
      </w:r>
      <w:r w:rsidRPr="006B300A">
        <w:rPr>
          <w:rFonts w:ascii="Arial" w:hAnsi="Arial"/>
          <w:sz w:val="22"/>
          <w:szCs w:val="22"/>
        </w:rPr>
        <w:t>)</w:t>
      </w:r>
      <w:r>
        <w:rPr>
          <w:rFonts w:ascii="Arial" w:hAnsi="Arial"/>
          <w:sz w:val="22"/>
          <w:szCs w:val="22"/>
        </w:rPr>
        <w:t xml:space="preserve">- 1 for Phlebotomist and 1 for Lab Technician </w:t>
      </w:r>
    </w:p>
    <w:p w14:paraId="7CBAE5A3" w14:textId="328FC3CC" w:rsidR="00770F29" w:rsidRPr="00770F29" w:rsidRDefault="00770F29" w:rsidP="00770F29">
      <w:pPr>
        <w:pStyle w:val="ListParagraph"/>
        <w:numPr>
          <w:ilvl w:val="0"/>
          <w:numId w:val="5"/>
        </w:numPr>
        <w:ind w:left="1440"/>
        <w:rPr>
          <w:rFonts w:ascii="Arial" w:hAnsi="Arial"/>
          <w:sz w:val="22"/>
          <w:szCs w:val="22"/>
        </w:rPr>
      </w:pPr>
      <w:r w:rsidRPr="00770F29">
        <w:rPr>
          <w:rFonts w:ascii="Arial" w:hAnsi="Arial"/>
          <w:b/>
          <w:sz w:val="22"/>
          <w:szCs w:val="22"/>
        </w:rPr>
        <w:t>Red Top Vac</w:t>
      </w:r>
      <w:r w:rsidRPr="00770F29">
        <w:rPr>
          <w:rFonts w:ascii="Arial" w:hAnsi="Arial"/>
          <w:sz w:val="22"/>
          <w:szCs w:val="22"/>
        </w:rPr>
        <w:t xml:space="preserve"> (1) </w:t>
      </w:r>
    </w:p>
    <w:p w14:paraId="3E5E507F" w14:textId="77777777" w:rsidR="005A4FDB" w:rsidRDefault="005A4FDB" w:rsidP="005A4FDB">
      <w:pPr>
        <w:numPr>
          <w:ilvl w:val="0"/>
          <w:numId w:val="4"/>
        </w:numPr>
        <w:rPr>
          <w:rFonts w:ascii="Arial" w:hAnsi="Arial"/>
          <w:sz w:val="22"/>
          <w:szCs w:val="22"/>
        </w:rPr>
      </w:pPr>
      <w:r w:rsidRPr="000F4A8F">
        <w:rPr>
          <w:rFonts w:ascii="Arial" w:hAnsi="Arial"/>
          <w:b/>
          <w:sz w:val="22"/>
          <w:szCs w:val="22"/>
        </w:rPr>
        <w:t>Purple Top Vac</w:t>
      </w:r>
      <w:r w:rsidRPr="000F4A8F">
        <w:rPr>
          <w:rFonts w:ascii="Arial" w:hAnsi="Arial"/>
          <w:sz w:val="22"/>
          <w:szCs w:val="22"/>
        </w:rPr>
        <w:t xml:space="preserve"> (1)</w:t>
      </w:r>
    </w:p>
    <w:p w14:paraId="4342FAD1" w14:textId="77777777" w:rsidR="005A4FDB" w:rsidRDefault="005A4FDB" w:rsidP="005A4FDB">
      <w:pPr>
        <w:numPr>
          <w:ilvl w:val="0"/>
          <w:numId w:val="4"/>
        </w:numPr>
        <w:rPr>
          <w:rFonts w:ascii="Arial" w:hAnsi="Arial"/>
          <w:sz w:val="22"/>
          <w:szCs w:val="22"/>
        </w:rPr>
      </w:pPr>
      <w:r w:rsidRPr="000F4A8F">
        <w:rPr>
          <w:rFonts w:ascii="Arial" w:hAnsi="Arial"/>
          <w:b/>
          <w:sz w:val="22"/>
          <w:szCs w:val="22"/>
        </w:rPr>
        <w:t xml:space="preserve">Malaria Ref Log </w:t>
      </w:r>
      <w:r w:rsidRPr="000F4A8F">
        <w:rPr>
          <w:rFonts w:ascii="Arial" w:hAnsi="Arial"/>
          <w:sz w:val="22"/>
          <w:szCs w:val="22"/>
        </w:rPr>
        <w:t>(1)</w:t>
      </w:r>
    </w:p>
    <w:p w14:paraId="5204EB43" w14:textId="77777777" w:rsidR="005A4FDB" w:rsidRDefault="005A4FDB" w:rsidP="005A4FDB">
      <w:pPr>
        <w:numPr>
          <w:ilvl w:val="0"/>
          <w:numId w:val="4"/>
        </w:numPr>
        <w:rPr>
          <w:rFonts w:ascii="Arial" w:hAnsi="Arial"/>
          <w:sz w:val="22"/>
          <w:szCs w:val="22"/>
        </w:rPr>
      </w:pPr>
      <w:r w:rsidRPr="000F4A8F">
        <w:rPr>
          <w:rFonts w:ascii="Arial" w:hAnsi="Arial"/>
          <w:b/>
          <w:sz w:val="22"/>
          <w:szCs w:val="22"/>
        </w:rPr>
        <w:t xml:space="preserve">Hgb Ref  Log </w:t>
      </w:r>
      <w:r w:rsidRPr="000F4A8F">
        <w:rPr>
          <w:rFonts w:ascii="Arial" w:hAnsi="Arial"/>
          <w:sz w:val="22"/>
          <w:szCs w:val="22"/>
        </w:rPr>
        <w:t>(1)</w:t>
      </w:r>
    </w:p>
    <w:p w14:paraId="1F63FBA8" w14:textId="56DFA720" w:rsidR="00BE5251" w:rsidRPr="000F4A8F" w:rsidRDefault="00BE5251" w:rsidP="005A4FDB">
      <w:pPr>
        <w:numPr>
          <w:ilvl w:val="0"/>
          <w:numId w:val="4"/>
        </w:numPr>
        <w:rPr>
          <w:rFonts w:ascii="Arial" w:hAnsi="Arial"/>
          <w:sz w:val="22"/>
          <w:szCs w:val="22"/>
        </w:rPr>
      </w:pPr>
      <w:r>
        <w:rPr>
          <w:rFonts w:ascii="Arial" w:hAnsi="Arial"/>
          <w:b/>
          <w:sz w:val="22"/>
          <w:szCs w:val="22"/>
        </w:rPr>
        <w:t>H. pylori Ref Log</w:t>
      </w:r>
      <w:r>
        <w:rPr>
          <w:rFonts w:ascii="Arial" w:hAnsi="Arial"/>
          <w:sz w:val="22"/>
          <w:szCs w:val="22"/>
        </w:rPr>
        <w:t xml:space="preserve"> (1)</w:t>
      </w:r>
    </w:p>
    <w:p w14:paraId="4564E9F1" w14:textId="47623C35" w:rsidR="00D91AE8" w:rsidRDefault="00D91AE8" w:rsidP="005A4FDB">
      <w:pPr>
        <w:numPr>
          <w:ilvl w:val="0"/>
          <w:numId w:val="4"/>
        </w:numPr>
        <w:rPr>
          <w:rFonts w:ascii="Arial" w:hAnsi="Arial"/>
          <w:sz w:val="22"/>
          <w:szCs w:val="22"/>
        </w:rPr>
      </w:pPr>
      <w:r>
        <w:rPr>
          <w:rFonts w:ascii="Arial" w:hAnsi="Arial"/>
          <w:b/>
          <w:sz w:val="22"/>
          <w:szCs w:val="22"/>
        </w:rPr>
        <w:t xml:space="preserve">Serum Vial </w:t>
      </w:r>
      <w:r>
        <w:rPr>
          <w:rFonts w:ascii="Arial" w:hAnsi="Arial"/>
          <w:sz w:val="22"/>
          <w:szCs w:val="22"/>
        </w:rPr>
        <w:t>(1)- 1 for backup</w:t>
      </w:r>
    </w:p>
    <w:p w14:paraId="34E7254A" w14:textId="77777777" w:rsidR="002C2658" w:rsidRDefault="002C2658" w:rsidP="002C2658">
      <w:pPr>
        <w:numPr>
          <w:ilvl w:val="0"/>
          <w:numId w:val="4"/>
        </w:numPr>
        <w:rPr>
          <w:rFonts w:ascii="Arial" w:hAnsi="Arial"/>
          <w:sz w:val="22"/>
          <w:szCs w:val="22"/>
        </w:rPr>
      </w:pPr>
      <w:r>
        <w:rPr>
          <w:rFonts w:ascii="Arial" w:hAnsi="Arial"/>
          <w:b/>
          <w:sz w:val="22"/>
          <w:szCs w:val="22"/>
        </w:rPr>
        <w:t xml:space="preserve">RBC Folate </w:t>
      </w:r>
      <w:r w:rsidRPr="00E923FE">
        <w:rPr>
          <w:rFonts w:ascii="Arial" w:hAnsi="Arial"/>
          <w:sz w:val="22"/>
          <w:szCs w:val="22"/>
        </w:rPr>
        <w:t>(2)</w:t>
      </w:r>
      <w:r>
        <w:rPr>
          <w:rFonts w:ascii="Arial" w:hAnsi="Arial"/>
          <w:sz w:val="22"/>
          <w:szCs w:val="22"/>
        </w:rPr>
        <w:t xml:space="preserve"> </w:t>
      </w:r>
      <w:r w:rsidRPr="00E923FE">
        <w:rPr>
          <w:rFonts w:ascii="Arial" w:hAnsi="Arial"/>
          <w:sz w:val="22"/>
          <w:szCs w:val="22"/>
        </w:rPr>
        <w:t>- 1 for analysis and 1 for backup</w:t>
      </w:r>
    </w:p>
    <w:p w14:paraId="0B5ED24E" w14:textId="77777777" w:rsidR="005A4FDB" w:rsidRPr="00E923FE" w:rsidRDefault="005A4FDB" w:rsidP="005A4FDB">
      <w:pPr>
        <w:numPr>
          <w:ilvl w:val="0"/>
          <w:numId w:val="4"/>
        </w:numPr>
        <w:rPr>
          <w:rFonts w:ascii="Arial" w:hAnsi="Arial"/>
          <w:sz w:val="22"/>
          <w:szCs w:val="22"/>
        </w:rPr>
      </w:pPr>
      <w:r>
        <w:rPr>
          <w:rFonts w:ascii="Arial" w:hAnsi="Arial"/>
          <w:b/>
          <w:sz w:val="22"/>
          <w:szCs w:val="22"/>
        </w:rPr>
        <w:t xml:space="preserve">Plasma Vial </w:t>
      </w:r>
      <w:r w:rsidRPr="00E923FE">
        <w:rPr>
          <w:rFonts w:ascii="Arial" w:hAnsi="Arial"/>
          <w:sz w:val="22"/>
          <w:szCs w:val="22"/>
        </w:rPr>
        <w:t>(1)</w:t>
      </w:r>
      <w:r>
        <w:rPr>
          <w:rFonts w:ascii="Arial" w:hAnsi="Arial"/>
          <w:sz w:val="22"/>
          <w:szCs w:val="22"/>
        </w:rPr>
        <w:t xml:space="preserve"> </w:t>
      </w:r>
      <w:r w:rsidRPr="00E923FE">
        <w:rPr>
          <w:rFonts w:ascii="Arial" w:hAnsi="Arial"/>
          <w:sz w:val="22"/>
          <w:szCs w:val="22"/>
        </w:rPr>
        <w:t>- 1 for backup</w:t>
      </w:r>
    </w:p>
    <w:p w14:paraId="4FB6AC16" w14:textId="7AF0A226" w:rsidR="005A4FDB" w:rsidRDefault="005A4FDB" w:rsidP="005A4FDB">
      <w:pPr>
        <w:numPr>
          <w:ilvl w:val="0"/>
          <w:numId w:val="4"/>
        </w:numPr>
        <w:rPr>
          <w:rFonts w:ascii="Arial" w:hAnsi="Arial"/>
          <w:sz w:val="22"/>
          <w:szCs w:val="22"/>
        </w:rPr>
      </w:pPr>
      <w:r>
        <w:rPr>
          <w:rFonts w:ascii="Arial" w:hAnsi="Arial"/>
          <w:b/>
          <w:sz w:val="22"/>
          <w:szCs w:val="22"/>
        </w:rPr>
        <w:t xml:space="preserve">Extra Labels </w:t>
      </w:r>
      <w:r w:rsidR="00BE5251">
        <w:rPr>
          <w:rFonts w:ascii="Arial" w:hAnsi="Arial"/>
          <w:sz w:val="22"/>
          <w:szCs w:val="22"/>
        </w:rPr>
        <w:t>(2</w:t>
      </w:r>
      <w:r>
        <w:rPr>
          <w:rFonts w:ascii="Arial" w:hAnsi="Arial"/>
          <w:sz w:val="22"/>
          <w:szCs w:val="22"/>
        </w:rPr>
        <w:t>)</w:t>
      </w:r>
    </w:p>
    <w:p w14:paraId="2DF4B936" w14:textId="77777777" w:rsidR="008A5EE2" w:rsidRDefault="008A5EE2" w:rsidP="008A5EE2">
      <w:pPr>
        <w:ind w:left="1440"/>
        <w:rPr>
          <w:rFonts w:ascii="Arial" w:hAnsi="Arial"/>
          <w:sz w:val="22"/>
          <w:szCs w:val="22"/>
        </w:rPr>
      </w:pPr>
    </w:p>
    <w:p w14:paraId="207211B4" w14:textId="0F99EF78" w:rsidR="00F81106" w:rsidRPr="000F4A8F" w:rsidRDefault="00F81106" w:rsidP="00F81106">
      <w:pPr>
        <w:rPr>
          <w:rFonts w:ascii="Arial" w:hAnsi="Arial"/>
          <w:sz w:val="22"/>
          <w:szCs w:val="22"/>
        </w:rPr>
      </w:pPr>
      <w:r w:rsidRPr="000F4A8F">
        <w:rPr>
          <w:rFonts w:ascii="Arial" w:hAnsi="Arial"/>
          <w:sz w:val="22"/>
          <w:szCs w:val="22"/>
        </w:rPr>
        <w:t xml:space="preserve">Each </w:t>
      </w:r>
      <w:r w:rsidRPr="000F4A8F">
        <w:rPr>
          <w:rFonts w:ascii="Arial" w:hAnsi="Arial"/>
          <w:b/>
          <w:sz w:val="22"/>
          <w:szCs w:val="22"/>
        </w:rPr>
        <w:t>Adolescent Boy 10-19 years</w:t>
      </w:r>
      <w:r w:rsidR="00BE5251">
        <w:rPr>
          <w:rFonts w:ascii="Arial" w:hAnsi="Arial"/>
          <w:sz w:val="22"/>
          <w:szCs w:val="22"/>
        </w:rPr>
        <w:t xml:space="preserve"> will have a set of 15</w:t>
      </w:r>
      <w:r w:rsidRPr="000F4A8F">
        <w:rPr>
          <w:rFonts w:ascii="Arial" w:hAnsi="Arial"/>
          <w:sz w:val="22"/>
          <w:szCs w:val="22"/>
        </w:rPr>
        <w:t xml:space="preserve"> large labels (Figure 2) and 1 small label (for 0.2mL PCR tube) (Figure 3). </w:t>
      </w:r>
    </w:p>
    <w:p w14:paraId="015F9F2E" w14:textId="77777777" w:rsidR="002C2658" w:rsidRDefault="00F81106" w:rsidP="002C2658">
      <w:pPr>
        <w:pStyle w:val="ListParagraph"/>
        <w:numPr>
          <w:ilvl w:val="0"/>
          <w:numId w:val="5"/>
        </w:numPr>
        <w:ind w:left="1440"/>
        <w:rPr>
          <w:rFonts w:ascii="Arial" w:hAnsi="Arial"/>
          <w:sz w:val="22"/>
          <w:szCs w:val="22"/>
        </w:rPr>
      </w:pPr>
      <w:r w:rsidRPr="000F4A8F">
        <w:rPr>
          <w:rFonts w:ascii="Arial" w:hAnsi="Arial"/>
          <w:b/>
          <w:sz w:val="22"/>
          <w:szCs w:val="22"/>
        </w:rPr>
        <w:t>Questionnaire</w:t>
      </w:r>
      <w:r w:rsidRPr="000F4A8F">
        <w:rPr>
          <w:rFonts w:ascii="Arial" w:hAnsi="Arial"/>
          <w:sz w:val="22"/>
          <w:szCs w:val="22"/>
        </w:rPr>
        <w:t xml:space="preserve"> (1)</w:t>
      </w:r>
    </w:p>
    <w:p w14:paraId="0866A0F7" w14:textId="77777777" w:rsidR="002C2658" w:rsidRPr="002C2658" w:rsidRDefault="002C2658" w:rsidP="002C2658">
      <w:pPr>
        <w:pStyle w:val="ListParagraph"/>
        <w:numPr>
          <w:ilvl w:val="0"/>
          <w:numId w:val="5"/>
        </w:numPr>
        <w:ind w:left="1440"/>
        <w:rPr>
          <w:rFonts w:ascii="Arial" w:hAnsi="Arial"/>
          <w:sz w:val="22"/>
          <w:szCs w:val="22"/>
        </w:rPr>
      </w:pPr>
      <w:r w:rsidRPr="006B300A">
        <w:rPr>
          <w:rFonts w:ascii="Arial" w:hAnsi="Arial"/>
          <w:b/>
          <w:sz w:val="22"/>
          <w:szCs w:val="22"/>
        </w:rPr>
        <w:t xml:space="preserve">Specimen Control </w:t>
      </w:r>
      <w:r>
        <w:rPr>
          <w:rFonts w:ascii="Arial" w:hAnsi="Arial"/>
          <w:sz w:val="22"/>
          <w:szCs w:val="22"/>
        </w:rPr>
        <w:t>(2</w:t>
      </w:r>
      <w:r w:rsidRPr="006B300A">
        <w:rPr>
          <w:rFonts w:ascii="Arial" w:hAnsi="Arial"/>
          <w:sz w:val="22"/>
          <w:szCs w:val="22"/>
        </w:rPr>
        <w:t>)</w:t>
      </w:r>
      <w:r>
        <w:rPr>
          <w:rFonts w:ascii="Arial" w:hAnsi="Arial"/>
          <w:sz w:val="22"/>
          <w:szCs w:val="22"/>
        </w:rPr>
        <w:t xml:space="preserve">- 1 for Phlebotomist and 1 for Lab Technician </w:t>
      </w:r>
    </w:p>
    <w:p w14:paraId="0E12CA69" w14:textId="4C6A63A7" w:rsidR="002C2658" w:rsidRPr="002C2658" w:rsidRDefault="002C2658" w:rsidP="002C2658">
      <w:pPr>
        <w:pStyle w:val="ListParagraph"/>
        <w:numPr>
          <w:ilvl w:val="0"/>
          <w:numId w:val="5"/>
        </w:numPr>
        <w:ind w:left="1440"/>
        <w:rPr>
          <w:rFonts w:ascii="Arial" w:hAnsi="Arial"/>
          <w:sz w:val="22"/>
          <w:szCs w:val="22"/>
        </w:rPr>
      </w:pPr>
      <w:r w:rsidRPr="002C2658">
        <w:rPr>
          <w:rFonts w:ascii="Arial" w:hAnsi="Arial"/>
          <w:b/>
          <w:sz w:val="22"/>
          <w:szCs w:val="22"/>
        </w:rPr>
        <w:t>Red Top Vac</w:t>
      </w:r>
      <w:r w:rsidRPr="002C2658">
        <w:rPr>
          <w:rFonts w:ascii="Arial" w:hAnsi="Arial"/>
          <w:sz w:val="22"/>
          <w:szCs w:val="22"/>
        </w:rPr>
        <w:t xml:space="preserve"> (1) </w:t>
      </w:r>
    </w:p>
    <w:p w14:paraId="3DF38C06" w14:textId="77777777" w:rsidR="00F81106" w:rsidRDefault="00F81106" w:rsidP="00F81106">
      <w:pPr>
        <w:numPr>
          <w:ilvl w:val="0"/>
          <w:numId w:val="4"/>
        </w:numPr>
        <w:rPr>
          <w:rFonts w:ascii="Arial" w:hAnsi="Arial"/>
          <w:sz w:val="22"/>
          <w:szCs w:val="22"/>
        </w:rPr>
      </w:pPr>
      <w:r w:rsidRPr="000F4A8F">
        <w:rPr>
          <w:rFonts w:ascii="Arial" w:hAnsi="Arial"/>
          <w:b/>
          <w:sz w:val="22"/>
          <w:szCs w:val="22"/>
        </w:rPr>
        <w:t>Purple Top Vac</w:t>
      </w:r>
      <w:r w:rsidRPr="000F4A8F">
        <w:rPr>
          <w:rFonts w:ascii="Arial" w:hAnsi="Arial"/>
          <w:sz w:val="22"/>
          <w:szCs w:val="22"/>
        </w:rPr>
        <w:t xml:space="preserve"> (1)</w:t>
      </w:r>
    </w:p>
    <w:p w14:paraId="434F9BB8" w14:textId="77777777" w:rsidR="00F81106" w:rsidRDefault="00F81106" w:rsidP="00F81106">
      <w:pPr>
        <w:numPr>
          <w:ilvl w:val="0"/>
          <w:numId w:val="4"/>
        </w:numPr>
        <w:rPr>
          <w:rFonts w:ascii="Arial" w:hAnsi="Arial"/>
          <w:sz w:val="22"/>
          <w:szCs w:val="22"/>
        </w:rPr>
      </w:pPr>
      <w:r w:rsidRPr="000F4A8F">
        <w:rPr>
          <w:rFonts w:ascii="Arial" w:hAnsi="Arial"/>
          <w:b/>
          <w:sz w:val="22"/>
          <w:szCs w:val="22"/>
        </w:rPr>
        <w:t xml:space="preserve">Malaria Ref Log </w:t>
      </w:r>
      <w:r w:rsidRPr="000F4A8F">
        <w:rPr>
          <w:rFonts w:ascii="Arial" w:hAnsi="Arial"/>
          <w:sz w:val="22"/>
          <w:szCs w:val="22"/>
        </w:rPr>
        <w:t>(1)</w:t>
      </w:r>
    </w:p>
    <w:p w14:paraId="287DE380" w14:textId="07EC129D" w:rsidR="002C2658" w:rsidRPr="002C2658" w:rsidRDefault="00F81106" w:rsidP="002C2658">
      <w:pPr>
        <w:numPr>
          <w:ilvl w:val="0"/>
          <w:numId w:val="4"/>
        </w:numPr>
        <w:rPr>
          <w:rFonts w:ascii="Arial" w:hAnsi="Arial"/>
          <w:sz w:val="22"/>
          <w:szCs w:val="22"/>
        </w:rPr>
      </w:pPr>
      <w:r w:rsidRPr="000F4A8F">
        <w:rPr>
          <w:rFonts w:ascii="Arial" w:hAnsi="Arial"/>
          <w:b/>
          <w:sz w:val="22"/>
          <w:szCs w:val="22"/>
        </w:rPr>
        <w:t xml:space="preserve">Hgb Ref  Log </w:t>
      </w:r>
      <w:r w:rsidRPr="000F4A8F">
        <w:rPr>
          <w:rFonts w:ascii="Arial" w:hAnsi="Arial"/>
          <w:sz w:val="22"/>
          <w:szCs w:val="22"/>
        </w:rPr>
        <w:t>(1)</w:t>
      </w:r>
    </w:p>
    <w:p w14:paraId="43BCBACC" w14:textId="77777777" w:rsidR="00BE5251" w:rsidRPr="000F4A8F" w:rsidRDefault="00BE5251" w:rsidP="00BE5251">
      <w:pPr>
        <w:numPr>
          <w:ilvl w:val="0"/>
          <w:numId w:val="4"/>
        </w:numPr>
        <w:rPr>
          <w:rFonts w:ascii="Arial" w:hAnsi="Arial"/>
          <w:sz w:val="22"/>
          <w:szCs w:val="22"/>
        </w:rPr>
      </w:pPr>
      <w:r>
        <w:rPr>
          <w:rFonts w:ascii="Arial" w:hAnsi="Arial"/>
          <w:b/>
          <w:sz w:val="22"/>
          <w:szCs w:val="22"/>
        </w:rPr>
        <w:t>H. pylori Ref Log</w:t>
      </w:r>
      <w:r>
        <w:rPr>
          <w:rFonts w:ascii="Arial" w:hAnsi="Arial"/>
          <w:sz w:val="22"/>
          <w:szCs w:val="22"/>
        </w:rPr>
        <w:t xml:space="preserve"> (1)</w:t>
      </w:r>
    </w:p>
    <w:p w14:paraId="1818DDCD" w14:textId="7D4466D9" w:rsidR="00D91AE8" w:rsidRPr="00D91AE8" w:rsidRDefault="00D91AE8" w:rsidP="00D91AE8">
      <w:pPr>
        <w:numPr>
          <w:ilvl w:val="0"/>
          <w:numId w:val="4"/>
        </w:numPr>
        <w:rPr>
          <w:rFonts w:ascii="Arial" w:hAnsi="Arial"/>
          <w:sz w:val="22"/>
          <w:szCs w:val="22"/>
        </w:rPr>
      </w:pPr>
      <w:r>
        <w:rPr>
          <w:rFonts w:ascii="Arial" w:hAnsi="Arial"/>
          <w:b/>
          <w:sz w:val="22"/>
          <w:szCs w:val="22"/>
        </w:rPr>
        <w:t xml:space="preserve">Serum Vial </w:t>
      </w:r>
      <w:r>
        <w:rPr>
          <w:rFonts w:ascii="Arial" w:hAnsi="Arial"/>
          <w:sz w:val="22"/>
          <w:szCs w:val="22"/>
        </w:rPr>
        <w:t>(1)- 1 for backup</w:t>
      </w:r>
    </w:p>
    <w:p w14:paraId="7CB5544D" w14:textId="77777777" w:rsidR="00F81106" w:rsidRPr="000F4A8F" w:rsidRDefault="00F81106" w:rsidP="00F81106">
      <w:pPr>
        <w:numPr>
          <w:ilvl w:val="0"/>
          <w:numId w:val="4"/>
        </w:numPr>
        <w:rPr>
          <w:rFonts w:ascii="Arial" w:hAnsi="Arial"/>
          <w:sz w:val="22"/>
          <w:szCs w:val="22"/>
        </w:rPr>
      </w:pPr>
      <w:r w:rsidRPr="000F4A8F">
        <w:rPr>
          <w:rFonts w:ascii="Arial" w:hAnsi="Arial"/>
          <w:b/>
          <w:sz w:val="22"/>
          <w:szCs w:val="22"/>
        </w:rPr>
        <w:t xml:space="preserve">Plasma Vial </w:t>
      </w:r>
      <w:r w:rsidRPr="000F4A8F">
        <w:rPr>
          <w:rFonts w:ascii="Arial" w:hAnsi="Arial"/>
          <w:sz w:val="22"/>
          <w:szCs w:val="22"/>
        </w:rPr>
        <w:t>(1) - 1 for backup</w:t>
      </w:r>
    </w:p>
    <w:p w14:paraId="53700602" w14:textId="38758CA3" w:rsidR="00F81106" w:rsidRPr="000F4A8F" w:rsidRDefault="00F81106" w:rsidP="00F81106">
      <w:pPr>
        <w:numPr>
          <w:ilvl w:val="0"/>
          <w:numId w:val="4"/>
        </w:numPr>
        <w:rPr>
          <w:rFonts w:ascii="Arial" w:hAnsi="Arial"/>
          <w:sz w:val="22"/>
          <w:szCs w:val="22"/>
        </w:rPr>
      </w:pPr>
      <w:r w:rsidRPr="000F4A8F">
        <w:rPr>
          <w:rFonts w:ascii="Arial" w:hAnsi="Arial"/>
          <w:b/>
          <w:sz w:val="22"/>
          <w:szCs w:val="22"/>
        </w:rPr>
        <w:t xml:space="preserve">Extra Labels </w:t>
      </w:r>
      <w:r w:rsidR="00BE5251">
        <w:rPr>
          <w:rFonts w:ascii="Arial" w:hAnsi="Arial"/>
          <w:sz w:val="22"/>
          <w:szCs w:val="22"/>
        </w:rPr>
        <w:t>(4</w:t>
      </w:r>
      <w:r w:rsidRPr="000F4A8F">
        <w:rPr>
          <w:rFonts w:ascii="Arial" w:hAnsi="Arial"/>
          <w:sz w:val="22"/>
          <w:szCs w:val="22"/>
        </w:rPr>
        <w:t>)</w:t>
      </w:r>
    </w:p>
    <w:p w14:paraId="0BA35445" w14:textId="77777777" w:rsidR="005D312C" w:rsidRPr="000F4A8F" w:rsidRDefault="005D312C" w:rsidP="005A4FDB">
      <w:pPr>
        <w:rPr>
          <w:rFonts w:ascii="Arial" w:hAnsi="Arial"/>
          <w:sz w:val="22"/>
          <w:szCs w:val="22"/>
        </w:rPr>
      </w:pPr>
    </w:p>
    <w:p w14:paraId="13E490DE" w14:textId="7F73FCE1" w:rsidR="00F81106" w:rsidRPr="000F4A8F" w:rsidRDefault="00F81106" w:rsidP="00F81106">
      <w:pPr>
        <w:rPr>
          <w:rFonts w:ascii="Arial" w:hAnsi="Arial"/>
          <w:sz w:val="22"/>
          <w:szCs w:val="22"/>
        </w:rPr>
      </w:pPr>
      <w:r w:rsidRPr="000F4A8F">
        <w:rPr>
          <w:rFonts w:ascii="Arial" w:hAnsi="Arial"/>
          <w:sz w:val="22"/>
          <w:szCs w:val="22"/>
        </w:rPr>
        <w:t xml:space="preserve">Each </w:t>
      </w:r>
      <w:r w:rsidR="00BE5251">
        <w:rPr>
          <w:rFonts w:ascii="Arial" w:hAnsi="Arial"/>
          <w:b/>
          <w:sz w:val="22"/>
          <w:szCs w:val="22"/>
        </w:rPr>
        <w:t>Non-Pregnant Woman 15-4</w:t>
      </w:r>
      <w:r w:rsidRPr="000F4A8F">
        <w:rPr>
          <w:rFonts w:ascii="Arial" w:hAnsi="Arial"/>
          <w:b/>
          <w:sz w:val="22"/>
          <w:szCs w:val="22"/>
        </w:rPr>
        <w:t>9 years</w:t>
      </w:r>
      <w:r w:rsidRPr="000F4A8F">
        <w:rPr>
          <w:rFonts w:ascii="Arial" w:hAnsi="Arial"/>
          <w:sz w:val="22"/>
          <w:szCs w:val="22"/>
        </w:rPr>
        <w:t xml:space="preserve"> will have a set of </w:t>
      </w:r>
      <w:r w:rsidR="006C5C19">
        <w:rPr>
          <w:rFonts w:ascii="Arial" w:hAnsi="Arial"/>
          <w:sz w:val="22"/>
          <w:szCs w:val="22"/>
        </w:rPr>
        <w:t>30</w:t>
      </w:r>
      <w:r w:rsidRPr="000F4A8F">
        <w:rPr>
          <w:rFonts w:ascii="Arial" w:hAnsi="Arial"/>
          <w:sz w:val="22"/>
          <w:szCs w:val="22"/>
        </w:rPr>
        <w:t xml:space="preserve"> large labels (Figure 2) and 1 small label (for 0.2mL PCR tube) (Figure 3). Not all labels will be used for all </w:t>
      </w:r>
      <w:r w:rsidR="00EA4E51" w:rsidRPr="000F4A8F">
        <w:rPr>
          <w:rFonts w:ascii="Arial" w:hAnsi="Arial"/>
          <w:sz w:val="22"/>
          <w:szCs w:val="22"/>
        </w:rPr>
        <w:t>women</w:t>
      </w:r>
      <w:r w:rsidRPr="000F4A8F">
        <w:rPr>
          <w:rFonts w:ascii="Arial" w:hAnsi="Arial"/>
          <w:sz w:val="22"/>
          <w:szCs w:val="22"/>
        </w:rPr>
        <w:t>.</w:t>
      </w:r>
    </w:p>
    <w:p w14:paraId="2A64A837" w14:textId="77777777" w:rsidR="006B300A" w:rsidRDefault="00F81106" w:rsidP="006B300A">
      <w:pPr>
        <w:pStyle w:val="ListParagraph"/>
        <w:numPr>
          <w:ilvl w:val="0"/>
          <w:numId w:val="5"/>
        </w:numPr>
        <w:ind w:left="1440"/>
        <w:rPr>
          <w:rFonts w:ascii="Arial" w:hAnsi="Arial"/>
          <w:sz w:val="22"/>
          <w:szCs w:val="22"/>
        </w:rPr>
      </w:pPr>
      <w:r w:rsidRPr="000F4A8F">
        <w:rPr>
          <w:rFonts w:ascii="Arial" w:hAnsi="Arial"/>
          <w:b/>
          <w:sz w:val="22"/>
          <w:szCs w:val="22"/>
        </w:rPr>
        <w:t>Questionnaire</w:t>
      </w:r>
      <w:r w:rsidRPr="000F4A8F">
        <w:rPr>
          <w:rFonts w:ascii="Arial" w:hAnsi="Arial"/>
          <w:sz w:val="22"/>
          <w:szCs w:val="22"/>
        </w:rPr>
        <w:t xml:space="preserve"> (1)</w:t>
      </w:r>
    </w:p>
    <w:p w14:paraId="445F30D0" w14:textId="1D4818E6" w:rsidR="006B300A" w:rsidRPr="006B300A" w:rsidRDefault="006B300A" w:rsidP="006B300A">
      <w:pPr>
        <w:pStyle w:val="ListParagraph"/>
        <w:numPr>
          <w:ilvl w:val="0"/>
          <w:numId w:val="5"/>
        </w:numPr>
        <w:ind w:left="1440"/>
        <w:rPr>
          <w:rFonts w:ascii="Arial" w:hAnsi="Arial"/>
          <w:sz w:val="22"/>
          <w:szCs w:val="22"/>
        </w:rPr>
      </w:pPr>
      <w:r w:rsidRPr="006B300A">
        <w:rPr>
          <w:rFonts w:ascii="Arial" w:hAnsi="Arial"/>
          <w:b/>
          <w:sz w:val="22"/>
          <w:szCs w:val="22"/>
        </w:rPr>
        <w:t xml:space="preserve">Specimen Control </w:t>
      </w:r>
      <w:r w:rsidRPr="006B300A">
        <w:rPr>
          <w:rFonts w:ascii="Arial" w:hAnsi="Arial"/>
          <w:sz w:val="22"/>
          <w:szCs w:val="22"/>
        </w:rPr>
        <w:t>(3)</w:t>
      </w:r>
      <w:r>
        <w:rPr>
          <w:rFonts w:ascii="Arial" w:hAnsi="Arial"/>
          <w:sz w:val="22"/>
          <w:szCs w:val="22"/>
        </w:rPr>
        <w:t>- 1 for Phlebotomist, 1 for Lab Technician &amp; 1 for Pathologist</w:t>
      </w:r>
    </w:p>
    <w:p w14:paraId="1CC0E9A0" w14:textId="77777777" w:rsidR="00F81106" w:rsidRPr="000F4A8F" w:rsidRDefault="00F81106" w:rsidP="00F81106">
      <w:pPr>
        <w:pStyle w:val="ListParagraph"/>
        <w:numPr>
          <w:ilvl w:val="0"/>
          <w:numId w:val="5"/>
        </w:numPr>
        <w:ind w:left="1440"/>
        <w:rPr>
          <w:rFonts w:ascii="Arial" w:hAnsi="Arial"/>
          <w:sz w:val="22"/>
          <w:szCs w:val="22"/>
        </w:rPr>
      </w:pPr>
      <w:r w:rsidRPr="000F4A8F">
        <w:rPr>
          <w:rFonts w:ascii="Arial" w:hAnsi="Arial"/>
          <w:b/>
          <w:sz w:val="22"/>
          <w:szCs w:val="22"/>
        </w:rPr>
        <w:t xml:space="preserve">Blue Top Vac </w:t>
      </w:r>
      <w:r w:rsidRPr="000F4A8F">
        <w:rPr>
          <w:rFonts w:ascii="Arial" w:hAnsi="Arial"/>
          <w:sz w:val="22"/>
          <w:szCs w:val="22"/>
        </w:rPr>
        <w:t>(1)</w:t>
      </w:r>
      <w:r w:rsidRPr="000F4A8F">
        <w:rPr>
          <w:rFonts w:ascii="Arial" w:hAnsi="Arial"/>
          <w:sz w:val="22"/>
          <w:szCs w:val="22"/>
        </w:rPr>
        <w:tab/>
      </w:r>
    </w:p>
    <w:p w14:paraId="2FCF529A" w14:textId="77777777" w:rsidR="00F81106" w:rsidRDefault="00F81106" w:rsidP="00F81106">
      <w:pPr>
        <w:numPr>
          <w:ilvl w:val="0"/>
          <w:numId w:val="4"/>
        </w:numPr>
        <w:rPr>
          <w:rFonts w:ascii="Arial" w:hAnsi="Arial"/>
          <w:sz w:val="22"/>
          <w:szCs w:val="22"/>
        </w:rPr>
      </w:pPr>
      <w:r>
        <w:rPr>
          <w:rFonts w:ascii="Arial" w:hAnsi="Arial"/>
          <w:b/>
          <w:sz w:val="22"/>
          <w:szCs w:val="22"/>
        </w:rPr>
        <w:t>Purple Top Vac</w:t>
      </w:r>
      <w:r w:rsidRPr="002D4AED">
        <w:rPr>
          <w:rFonts w:ascii="Arial" w:hAnsi="Arial"/>
          <w:sz w:val="22"/>
          <w:szCs w:val="22"/>
        </w:rPr>
        <w:t xml:space="preserve"> (1)</w:t>
      </w:r>
    </w:p>
    <w:p w14:paraId="3FA0AF9E" w14:textId="77777777" w:rsidR="00F81106" w:rsidRPr="00EA4E51" w:rsidRDefault="00F81106" w:rsidP="00F81106">
      <w:pPr>
        <w:numPr>
          <w:ilvl w:val="0"/>
          <w:numId w:val="4"/>
        </w:numPr>
        <w:rPr>
          <w:rFonts w:ascii="Arial" w:hAnsi="Arial"/>
          <w:sz w:val="22"/>
          <w:szCs w:val="22"/>
        </w:rPr>
      </w:pPr>
      <w:r>
        <w:rPr>
          <w:rFonts w:ascii="Arial" w:hAnsi="Arial"/>
          <w:b/>
          <w:sz w:val="22"/>
          <w:szCs w:val="22"/>
        </w:rPr>
        <w:t xml:space="preserve">BD Purple Top </w:t>
      </w:r>
      <w:r w:rsidRPr="00105B65">
        <w:rPr>
          <w:rFonts w:ascii="Arial" w:hAnsi="Arial"/>
          <w:sz w:val="22"/>
          <w:szCs w:val="22"/>
        </w:rPr>
        <w:t>(1)</w:t>
      </w:r>
      <w:r>
        <w:rPr>
          <w:rFonts w:ascii="Arial" w:hAnsi="Arial"/>
          <w:b/>
          <w:sz w:val="22"/>
          <w:szCs w:val="22"/>
        </w:rPr>
        <w:t xml:space="preserve"> </w:t>
      </w:r>
    </w:p>
    <w:p w14:paraId="127E19CA" w14:textId="77777777" w:rsidR="00EA4E51" w:rsidRDefault="00EA4E51" w:rsidP="00F81106">
      <w:pPr>
        <w:numPr>
          <w:ilvl w:val="0"/>
          <w:numId w:val="4"/>
        </w:numPr>
        <w:rPr>
          <w:rFonts w:ascii="Arial" w:hAnsi="Arial"/>
          <w:sz w:val="22"/>
          <w:szCs w:val="22"/>
        </w:rPr>
      </w:pPr>
      <w:r>
        <w:rPr>
          <w:rFonts w:ascii="Arial" w:hAnsi="Arial"/>
          <w:b/>
          <w:sz w:val="22"/>
          <w:szCs w:val="22"/>
        </w:rPr>
        <w:lastRenderedPageBreak/>
        <w:t xml:space="preserve">Urine Cup </w:t>
      </w:r>
      <w:r w:rsidRPr="00EA4E51">
        <w:rPr>
          <w:rFonts w:ascii="Arial" w:hAnsi="Arial"/>
          <w:sz w:val="22"/>
          <w:szCs w:val="22"/>
        </w:rPr>
        <w:t>(1)</w:t>
      </w:r>
    </w:p>
    <w:p w14:paraId="0AB0289D" w14:textId="77777777" w:rsidR="00F81106" w:rsidRDefault="00F81106" w:rsidP="00F81106">
      <w:pPr>
        <w:numPr>
          <w:ilvl w:val="0"/>
          <w:numId w:val="4"/>
        </w:numPr>
        <w:rPr>
          <w:rFonts w:ascii="Arial" w:hAnsi="Arial"/>
          <w:sz w:val="22"/>
          <w:szCs w:val="22"/>
        </w:rPr>
      </w:pPr>
      <w:r>
        <w:rPr>
          <w:rFonts w:ascii="Arial" w:hAnsi="Arial"/>
          <w:b/>
          <w:sz w:val="22"/>
          <w:szCs w:val="22"/>
        </w:rPr>
        <w:t xml:space="preserve">Malaria Ref Log </w:t>
      </w:r>
      <w:r w:rsidRPr="001217F5">
        <w:rPr>
          <w:rFonts w:ascii="Arial" w:hAnsi="Arial"/>
          <w:sz w:val="22"/>
          <w:szCs w:val="22"/>
        </w:rPr>
        <w:t>(1)</w:t>
      </w:r>
    </w:p>
    <w:p w14:paraId="2312B46D" w14:textId="77777777" w:rsidR="00764EB9" w:rsidRPr="00764EB9" w:rsidRDefault="00764EB9" w:rsidP="00764EB9">
      <w:pPr>
        <w:numPr>
          <w:ilvl w:val="0"/>
          <w:numId w:val="4"/>
        </w:numPr>
        <w:rPr>
          <w:rFonts w:ascii="Arial" w:hAnsi="Arial"/>
          <w:sz w:val="22"/>
          <w:szCs w:val="22"/>
        </w:rPr>
      </w:pPr>
      <w:r>
        <w:rPr>
          <w:rFonts w:ascii="Arial" w:hAnsi="Arial"/>
          <w:b/>
          <w:sz w:val="22"/>
          <w:szCs w:val="22"/>
        </w:rPr>
        <w:t xml:space="preserve">V Leish Ref Log </w:t>
      </w:r>
      <w:r w:rsidRPr="00764EB9">
        <w:rPr>
          <w:rFonts w:ascii="Arial" w:hAnsi="Arial"/>
          <w:sz w:val="22"/>
          <w:szCs w:val="22"/>
        </w:rPr>
        <w:t>(1)</w:t>
      </w:r>
    </w:p>
    <w:p w14:paraId="1FA08594" w14:textId="77777777" w:rsidR="00F81106" w:rsidRDefault="00F81106" w:rsidP="00F81106">
      <w:pPr>
        <w:numPr>
          <w:ilvl w:val="0"/>
          <w:numId w:val="4"/>
        </w:numPr>
        <w:rPr>
          <w:rFonts w:ascii="Arial" w:hAnsi="Arial"/>
          <w:sz w:val="22"/>
          <w:szCs w:val="22"/>
        </w:rPr>
      </w:pPr>
      <w:r>
        <w:rPr>
          <w:rFonts w:ascii="Arial" w:hAnsi="Arial"/>
          <w:b/>
          <w:sz w:val="22"/>
          <w:szCs w:val="22"/>
        </w:rPr>
        <w:t xml:space="preserve">Hgb Ref  Log </w:t>
      </w:r>
      <w:r w:rsidRPr="001217F5">
        <w:rPr>
          <w:rFonts w:ascii="Arial" w:hAnsi="Arial"/>
          <w:sz w:val="22"/>
          <w:szCs w:val="22"/>
        </w:rPr>
        <w:t>(1)</w:t>
      </w:r>
    </w:p>
    <w:p w14:paraId="4AA9A747" w14:textId="1CCE2598" w:rsidR="00F81106" w:rsidRPr="006B300A" w:rsidRDefault="008A5EE2" w:rsidP="006B300A">
      <w:pPr>
        <w:numPr>
          <w:ilvl w:val="0"/>
          <w:numId w:val="4"/>
        </w:numPr>
        <w:rPr>
          <w:rFonts w:ascii="Arial" w:hAnsi="Arial"/>
          <w:sz w:val="22"/>
          <w:szCs w:val="22"/>
        </w:rPr>
      </w:pPr>
      <w:r>
        <w:rPr>
          <w:rFonts w:ascii="Arial" w:hAnsi="Arial"/>
          <w:b/>
          <w:sz w:val="22"/>
          <w:szCs w:val="22"/>
        </w:rPr>
        <w:t>Stool Cup</w:t>
      </w:r>
      <w:r w:rsidR="00EA4E51">
        <w:rPr>
          <w:rFonts w:ascii="Arial" w:hAnsi="Arial"/>
          <w:b/>
          <w:sz w:val="22"/>
          <w:szCs w:val="22"/>
        </w:rPr>
        <w:t xml:space="preserve"> </w:t>
      </w:r>
      <w:r w:rsidR="006B300A">
        <w:rPr>
          <w:rFonts w:ascii="Arial" w:hAnsi="Arial"/>
          <w:sz w:val="22"/>
          <w:szCs w:val="22"/>
        </w:rPr>
        <w:t>(1</w:t>
      </w:r>
      <w:r w:rsidR="00EA4E51" w:rsidRPr="00EA4E51">
        <w:rPr>
          <w:rFonts w:ascii="Arial" w:hAnsi="Arial"/>
          <w:sz w:val="22"/>
          <w:szCs w:val="22"/>
        </w:rPr>
        <w:t>)</w:t>
      </w:r>
      <w:r w:rsidR="00C448F8">
        <w:rPr>
          <w:rFonts w:ascii="Arial" w:hAnsi="Arial"/>
          <w:sz w:val="22"/>
          <w:szCs w:val="22"/>
        </w:rPr>
        <w:t xml:space="preserve">- 1 for Kato Katz </w:t>
      </w:r>
      <w:r w:rsidR="00BE5251">
        <w:rPr>
          <w:rFonts w:ascii="Arial" w:hAnsi="Arial"/>
          <w:sz w:val="22"/>
          <w:szCs w:val="22"/>
        </w:rPr>
        <w:t>and</w:t>
      </w:r>
      <w:r w:rsidR="00C448F8">
        <w:rPr>
          <w:rFonts w:ascii="Arial" w:hAnsi="Arial"/>
          <w:sz w:val="22"/>
          <w:szCs w:val="22"/>
        </w:rPr>
        <w:t xml:space="preserve"> </w:t>
      </w:r>
      <w:r w:rsidR="00C448F8" w:rsidRPr="00C448F8">
        <w:rPr>
          <w:rFonts w:ascii="Arial" w:hAnsi="Arial"/>
          <w:i/>
          <w:sz w:val="22"/>
          <w:szCs w:val="22"/>
        </w:rPr>
        <w:t>H. pylori</w:t>
      </w:r>
    </w:p>
    <w:p w14:paraId="698319DE" w14:textId="77777777" w:rsidR="00F81106" w:rsidRPr="000F4A8F" w:rsidRDefault="00F81106" w:rsidP="00F81106">
      <w:pPr>
        <w:numPr>
          <w:ilvl w:val="0"/>
          <w:numId w:val="4"/>
        </w:numPr>
        <w:rPr>
          <w:rFonts w:ascii="Arial" w:hAnsi="Arial"/>
          <w:sz w:val="22"/>
          <w:szCs w:val="22"/>
        </w:rPr>
      </w:pPr>
      <w:r w:rsidRPr="000F4A8F">
        <w:rPr>
          <w:rFonts w:ascii="Arial" w:hAnsi="Arial"/>
          <w:b/>
          <w:sz w:val="22"/>
          <w:szCs w:val="22"/>
        </w:rPr>
        <w:t xml:space="preserve">MRDR Purple Top </w:t>
      </w:r>
      <w:r w:rsidRPr="000F4A8F">
        <w:rPr>
          <w:rFonts w:ascii="Arial" w:hAnsi="Arial"/>
          <w:sz w:val="22"/>
          <w:szCs w:val="22"/>
        </w:rPr>
        <w:t>(1)</w:t>
      </w:r>
    </w:p>
    <w:p w14:paraId="65845A00" w14:textId="665EAD60" w:rsidR="00F81106" w:rsidRPr="000F4A8F" w:rsidRDefault="00F81106" w:rsidP="00F81106">
      <w:pPr>
        <w:numPr>
          <w:ilvl w:val="0"/>
          <w:numId w:val="4"/>
        </w:numPr>
        <w:rPr>
          <w:rFonts w:ascii="Arial" w:hAnsi="Arial"/>
          <w:sz w:val="22"/>
          <w:szCs w:val="22"/>
        </w:rPr>
      </w:pPr>
      <w:r w:rsidRPr="000F4A8F">
        <w:rPr>
          <w:rFonts w:ascii="Arial" w:hAnsi="Arial"/>
          <w:b/>
          <w:sz w:val="22"/>
          <w:szCs w:val="22"/>
        </w:rPr>
        <w:t>Serum Vial</w:t>
      </w:r>
      <w:r w:rsidR="00D91AE8">
        <w:rPr>
          <w:rFonts w:ascii="Arial" w:hAnsi="Arial"/>
          <w:sz w:val="22"/>
          <w:szCs w:val="22"/>
        </w:rPr>
        <w:t xml:space="preserve"> (2) -1</w:t>
      </w:r>
      <w:r w:rsidRPr="000F4A8F">
        <w:rPr>
          <w:rFonts w:ascii="Arial" w:hAnsi="Arial"/>
          <w:sz w:val="22"/>
          <w:szCs w:val="22"/>
        </w:rPr>
        <w:t xml:space="preserve"> for analysis and 1 for backup</w:t>
      </w:r>
    </w:p>
    <w:p w14:paraId="217D919C" w14:textId="77777777" w:rsidR="00F81106" w:rsidRPr="000F4A8F" w:rsidRDefault="00F81106" w:rsidP="00F81106">
      <w:pPr>
        <w:numPr>
          <w:ilvl w:val="0"/>
          <w:numId w:val="4"/>
        </w:numPr>
        <w:rPr>
          <w:rFonts w:ascii="Arial" w:hAnsi="Arial"/>
          <w:sz w:val="22"/>
          <w:szCs w:val="22"/>
        </w:rPr>
      </w:pPr>
      <w:r w:rsidRPr="000F4A8F">
        <w:rPr>
          <w:rFonts w:ascii="Arial" w:hAnsi="Arial"/>
          <w:b/>
          <w:sz w:val="22"/>
          <w:szCs w:val="22"/>
        </w:rPr>
        <w:t xml:space="preserve">RBC Folate </w:t>
      </w:r>
      <w:r w:rsidRPr="000F4A8F">
        <w:rPr>
          <w:rFonts w:ascii="Arial" w:hAnsi="Arial"/>
          <w:sz w:val="22"/>
          <w:szCs w:val="22"/>
        </w:rPr>
        <w:t>(2) - 1 for analysis and 1 for backup</w:t>
      </w:r>
    </w:p>
    <w:p w14:paraId="6947DED1" w14:textId="77777777" w:rsidR="00F81106" w:rsidRDefault="00F81106" w:rsidP="00F81106">
      <w:pPr>
        <w:numPr>
          <w:ilvl w:val="0"/>
          <w:numId w:val="4"/>
        </w:numPr>
        <w:rPr>
          <w:rFonts w:ascii="Arial" w:hAnsi="Arial"/>
          <w:sz w:val="22"/>
          <w:szCs w:val="22"/>
        </w:rPr>
      </w:pPr>
      <w:r w:rsidRPr="000F4A8F">
        <w:rPr>
          <w:rFonts w:ascii="Arial" w:hAnsi="Arial"/>
          <w:b/>
          <w:sz w:val="22"/>
          <w:szCs w:val="22"/>
        </w:rPr>
        <w:t xml:space="preserve">Plasma Vial </w:t>
      </w:r>
      <w:r w:rsidRPr="000F4A8F">
        <w:rPr>
          <w:rFonts w:ascii="Arial" w:hAnsi="Arial"/>
          <w:sz w:val="22"/>
          <w:szCs w:val="22"/>
        </w:rPr>
        <w:t>(1) - 1 for backup</w:t>
      </w:r>
    </w:p>
    <w:p w14:paraId="4F52890D" w14:textId="77777777" w:rsidR="006B300A" w:rsidRDefault="006B300A" w:rsidP="006B300A">
      <w:pPr>
        <w:numPr>
          <w:ilvl w:val="0"/>
          <w:numId w:val="4"/>
        </w:numPr>
        <w:rPr>
          <w:rFonts w:ascii="Arial" w:hAnsi="Arial"/>
          <w:sz w:val="22"/>
          <w:szCs w:val="22"/>
        </w:rPr>
      </w:pPr>
      <w:r>
        <w:rPr>
          <w:rFonts w:ascii="Arial" w:hAnsi="Arial"/>
          <w:b/>
          <w:sz w:val="22"/>
          <w:szCs w:val="22"/>
        </w:rPr>
        <w:t xml:space="preserve">Urine Vial </w:t>
      </w:r>
      <w:r w:rsidRPr="00EA4E51">
        <w:rPr>
          <w:rFonts w:ascii="Arial" w:hAnsi="Arial"/>
          <w:sz w:val="22"/>
          <w:szCs w:val="22"/>
        </w:rPr>
        <w:t>(2)</w:t>
      </w:r>
      <w:r>
        <w:rPr>
          <w:rFonts w:ascii="Arial" w:hAnsi="Arial"/>
          <w:sz w:val="22"/>
          <w:szCs w:val="22"/>
        </w:rPr>
        <w:t xml:space="preserve"> – 1 for analysis and 1 for backup</w:t>
      </w:r>
    </w:p>
    <w:p w14:paraId="053BED44" w14:textId="77777777" w:rsidR="00F81106" w:rsidRPr="000F4A8F" w:rsidRDefault="00F81106" w:rsidP="00F81106">
      <w:pPr>
        <w:numPr>
          <w:ilvl w:val="0"/>
          <w:numId w:val="4"/>
        </w:numPr>
        <w:rPr>
          <w:rFonts w:ascii="Arial" w:hAnsi="Arial"/>
          <w:sz w:val="22"/>
          <w:szCs w:val="22"/>
        </w:rPr>
      </w:pPr>
      <w:r w:rsidRPr="000F4A8F">
        <w:rPr>
          <w:rFonts w:ascii="Arial" w:hAnsi="Arial"/>
          <w:b/>
          <w:sz w:val="22"/>
          <w:szCs w:val="22"/>
        </w:rPr>
        <w:t xml:space="preserve">MRDR Vial </w:t>
      </w:r>
      <w:r w:rsidRPr="000F4A8F">
        <w:rPr>
          <w:rFonts w:ascii="Arial" w:hAnsi="Arial"/>
          <w:sz w:val="22"/>
          <w:szCs w:val="22"/>
        </w:rPr>
        <w:t>(2) - 1 for analysis and 1 for backup</w:t>
      </w:r>
    </w:p>
    <w:p w14:paraId="670A0E69" w14:textId="4FC06CE9" w:rsidR="00EA4E51" w:rsidRDefault="00EA4E51" w:rsidP="00F81106">
      <w:pPr>
        <w:numPr>
          <w:ilvl w:val="0"/>
          <w:numId w:val="4"/>
        </w:numPr>
        <w:rPr>
          <w:rFonts w:ascii="Arial" w:hAnsi="Arial"/>
          <w:sz w:val="22"/>
          <w:szCs w:val="22"/>
        </w:rPr>
      </w:pPr>
      <w:r w:rsidRPr="000F4A8F">
        <w:rPr>
          <w:rFonts w:ascii="Arial" w:hAnsi="Arial"/>
          <w:b/>
          <w:sz w:val="22"/>
          <w:szCs w:val="22"/>
        </w:rPr>
        <w:t xml:space="preserve">Kato Katz Slide </w:t>
      </w:r>
      <w:r w:rsidR="00D91AE8">
        <w:rPr>
          <w:rFonts w:ascii="Arial" w:hAnsi="Arial"/>
          <w:sz w:val="22"/>
          <w:szCs w:val="22"/>
        </w:rPr>
        <w:t>(2</w:t>
      </w:r>
      <w:r w:rsidRPr="000F4A8F">
        <w:rPr>
          <w:rFonts w:ascii="Arial" w:hAnsi="Arial"/>
          <w:sz w:val="22"/>
          <w:szCs w:val="22"/>
        </w:rPr>
        <w:t>)</w:t>
      </w:r>
    </w:p>
    <w:p w14:paraId="042312D1" w14:textId="77777777" w:rsidR="006B300A" w:rsidRPr="006B300A" w:rsidRDefault="006B300A" w:rsidP="006B300A">
      <w:pPr>
        <w:numPr>
          <w:ilvl w:val="0"/>
          <w:numId w:val="4"/>
        </w:numPr>
        <w:rPr>
          <w:rFonts w:ascii="Arial" w:hAnsi="Arial"/>
          <w:i/>
          <w:sz w:val="22"/>
          <w:szCs w:val="22"/>
        </w:rPr>
      </w:pPr>
      <w:r w:rsidRPr="006B300A">
        <w:rPr>
          <w:rFonts w:ascii="Arial" w:hAnsi="Arial"/>
          <w:b/>
          <w:sz w:val="22"/>
          <w:szCs w:val="22"/>
        </w:rPr>
        <w:t>Stool Vial</w:t>
      </w:r>
      <w:r>
        <w:rPr>
          <w:rFonts w:ascii="Arial" w:hAnsi="Arial"/>
          <w:sz w:val="22"/>
          <w:szCs w:val="22"/>
        </w:rPr>
        <w:t xml:space="preserve"> (1)- 1 for analysis of </w:t>
      </w:r>
      <w:r w:rsidRPr="006B300A">
        <w:rPr>
          <w:rFonts w:ascii="Arial" w:hAnsi="Arial"/>
          <w:i/>
          <w:sz w:val="22"/>
          <w:szCs w:val="22"/>
        </w:rPr>
        <w:t>H. pylori</w:t>
      </w:r>
    </w:p>
    <w:p w14:paraId="07D7C1A4" w14:textId="1343E442" w:rsidR="00F81106" w:rsidRPr="000F4A8F" w:rsidRDefault="00F81106" w:rsidP="00F81106">
      <w:pPr>
        <w:numPr>
          <w:ilvl w:val="0"/>
          <w:numId w:val="4"/>
        </w:numPr>
        <w:rPr>
          <w:rFonts w:ascii="Arial" w:hAnsi="Arial"/>
          <w:sz w:val="22"/>
          <w:szCs w:val="22"/>
        </w:rPr>
      </w:pPr>
      <w:r w:rsidRPr="000F4A8F">
        <w:rPr>
          <w:rFonts w:ascii="Arial" w:hAnsi="Arial"/>
          <w:b/>
          <w:sz w:val="22"/>
          <w:szCs w:val="22"/>
        </w:rPr>
        <w:t xml:space="preserve">Extra Labels </w:t>
      </w:r>
      <w:r w:rsidR="006B300A">
        <w:rPr>
          <w:rFonts w:ascii="Arial" w:hAnsi="Arial"/>
          <w:sz w:val="22"/>
          <w:szCs w:val="22"/>
        </w:rPr>
        <w:t>(5</w:t>
      </w:r>
      <w:r w:rsidRPr="000F4A8F">
        <w:rPr>
          <w:rFonts w:ascii="Arial" w:hAnsi="Arial"/>
          <w:sz w:val="22"/>
          <w:szCs w:val="22"/>
        </w:rPr>
        <w:t>)</w:t>
      </w:r>
    </w:p>
    <w:p w14:paraId="7B2C6ED7" w14:textId="77777777" w:rsidR="00EA4E51" w:rsidRPr="000F4A8F" w:rsidRDefault="00EA4E51" w:rsidP="00EA4E51">
      <w:pPr>
        <w:rPr>
          <w:rFonts w:ascii="Arial" w:hAnsi="Arial"/>
          <w:b/>
          <w:sz w:val="22"/>
          <w:szCs w:val="22"/>
        </w:rPr>
      </w:pPr>
    </w:p>
    <w:p w14:paraId="72A52C22" w14:textId="2E34BCF3" w:rsidR="00EA4E51" w:rsidRPr="000F4A8F" w:rsidRDefault="00EA4E51" w:rsidP="00EA4E51">
      <w:pPr>
        <w:rPr>
          <w:rFonts w:ascii="Arial" w:hAnsi="Arial"/>
          <w:sz w:val="22"/>
          <w:szCs w:val="22"/>
        </w:rPr>
      </w:pPr>
      <w:r w:rsidRPr="000F4A8F">
        <w:rPr>
          <w:rFonts w:ascii="Arial" w:hAnsi="Arial"/>
          <w:sz w:val="22"/>
          <w:szCs w:val="22"/>
        </w:rPr>
        <w:t xml:space="preserve">Each </w:t>
      </w:r>
      <w:r w:rsidRPr="000F4A8F">
        <w:rPr>
          <w:rFonts w:ascii="Arial" w:hAnsi="Arial"/>
          <w:b/>
          <w:sz w:val="22"/>
          <w:szCs w:val="22"/>
        </w:rPr>
        <w:t>Pregnant Woman 14-59 years</w:t>
      </w:r>
      <w:r w:rsidRPr="000F4A8F">
        <w:rPr>
          <w:rFonts w:ascii="Arial" w:hAnsi="Arial"/>
          <w:sz w:val="22"/>
          <w:szCs w:val="22"/>
        </w:rPr>
        <w:t xml:space="preserve"> will have a set of </w:t>
      </w:r>
      <w:r w:rsidR="00C448F8">
        <w:rPr>
          <w:rFonts w:ascii="Arial" w:hAnsi="Arial"/>
          <w:sz w:val="22"/>
          <w:szCs w:val="22"/>
        </w:rPr>
        <w:t>15 large labels (Figure 2</w:t>
      </w:r>
      <w:r w:rsidRPr="000F4A8F">
        <w:rPr>
          <w:rFonts w:ascii="Arial" w:hAnsi="Arial"/>
          <w:sz w:val="22"/>
          <w:szCs w:val="22"/>
        </w:rPr>
        <w:t>) and 1 small label (for 0.2mL PCR tube) (Figure 3). Not all labels will be used for all women.</w:t>
      </w:r>
    </w:p>
    <w:p w14:paraId="591F23A6" w14:textId="77777777" w:rsidR="00C725E4" w:rsidRDefault="00EA4E51" w:rsidP="00C725E4">
      <w:pPr>
        <w:pStyle w:val="ListParagraph"/>
        <w:numPr>
          <w:ilvl w:val="0"/>
          <w:numId w:val="5"/>
        </w:numPr>
        <w:ind w:left="1440"/>
        <w:rPr>
          <w:rFonts w:ascii="Arial" w:hAnsi="Arial"/>
          <w:sz w:val="22"/>
          <w:szCs w:val="22"/>
        </w:rPr>
      </w:pPr>
      <w:r w:rsidRPr="000F4A8F">
        <w:rPr>
          <w:rFonts w:ascii="Arial" w:hAnsi="Arial"/>
          <w:b/>
          <w:sz w:val="22"/>
          <w:szCs w:val="22"/>
        </w:rPr>
        <w:t>Questionnaire</w:t>
      </w:r>
      <w:r w:rsidRPr="000F4A8F">
        <w:rPr>
          <w:rFonts w:ascii="Arial" w:hAnsi="Arial"/>
          <w:sz w:val="22"/>
          <w:szCs w:val="22"/>
        </w:rPr>
        <w:t xml:space="preserve"> (1)</w:t>
      </w:r>
    </w:p>
    <w:p w14:paraId="3C84B5F7" w14:textId="0A6BE026" w:rsidR="00C725E4" w:rsidRPr="00C725E4" w:rsidRDefault="00C725E4" w:rsidP="00C725E4">
      <w:pPr>
        <w:pStyle w:val="ListParagraph"/>
        <w:numPr>
          <w:ilvl w:val="0"/>
          <w:numId w:val="5"/>
        </w:numPr>
        <w:ind w:left="1440"/>
        <w:rPr>
          <w:rFonts w:ascii="Arial" w:hAnsi="Arial"/>
          <w:sz w:val="22"/>
          <w:szCs w:val="22"/>
        </w:rPr>
      </w:pPr>
      <w:r w:rsidRPr="00C725E4">
        <w:rPr>
          <w:rFonts w:ascii="Arial" w:hAnsi="Arial"/>
          <w:b/>
          <w:sz w:val="22"/>
          <w:szCs w:val="22"/>
        </w:rPr>
        <w:t xml:space="preserve">Specimen Control </w:t>
      </w:r>
      <w:r w:rsidRPr="00C725E4">
        <w:rPr>
          <w:rFonts w:ascii="Arial" w:hAnsi="Arial"/>
          <w:sz w:val="22"/>
          <w:szCs w:val="22"/>
        </w:rPr>
        <w:t>(2)- 1 for Phlebotomist and 1 for Lab Technician</w:t>
      </w:r>
    </w:p>
    <w:p w14:paraId="4A737305" w14:textId="559F0B70" w:rsidR="00C725E4" w:rsidRPr="00C725E4" w:rsidRDefault="00C725E4" w:rsidP="00C725E4">
      <w:pPr>
        <w:pStyle w:val="ListParagraph"/>
        <w:numPr>
          <w:ilvl w:val="0"/>
          <w:numId w:val="5"/>
        </w:numPr>
        <w:ind w:left="1440"/>
        <w:rPr>
          <w:rFonts w:ascii="Arial" w:hAnsi="Arial"/>
          <w:sz w:val="22"/>
          <w:szCs w:val="22"/>
        </w:rPr>
      </w:pPr>
      <w:r w:rsidRPr="00C725E4">
        <w:rPr>
          <w:rFonts w:ascii="Arial" w:hAnsi="Arial"/>
          <w:b/>
          <w:sz w:val="22"/>
          <w:szCs w:val="22"/>
        </w:rPr>
        <w:t>Red Top Vac</w:t>
      </w:r>
      <w:r w:rsidRPr="00C725E4">
        <w:rPr>
          <w:rFonts w:ascii="Arial" w:hAnsi="Arial"/>
          <w:sz w:val="22"/>
          <w:szCs w:val="22"/>
        </w:rPr>
        <w:t xml:space="preserve"> (1) </w:t>
      </w:r>
    </w:p>
    <w:p w14:paraId="33F91401" w14:textId="3BE57B42" w:rsidR="00C448F8" w:rsidRPr="00C725E4" w:rsidRDefault="00EA4E51" w:rsidP="00C725E4">
      <w:pPr>
        <w:numPr>
          <w:ilvl w:val="0"/>
          <w:numId w:val="4"/>
        </w:numPr>
        <w:rPr>
          <w:rFonts w:ascii="Arial" w:hAnsi="Arial"/>
          <w:sz w:val="22"/>
          <w:szCs w:val="22"/>
        </w:rPr>
      </w:pPr>
      <w:r w:rsidRPr="000F4A8F">
        <w:rPr>
          <w:rFonts w:ascii="Arial" w:hAnsi="Arial"/>
          <w:b/>
          <w:sz w:val="22"/>
          <w:szCs w:val="22"/>
        </w:rPr>
        <w:t>Purple Top Vac</w:t>
      </w:r>
      <w:r w:rsidRPr="000F4A8F">
        <w:rPr>
          <w:rFonts w:ascii="Arial" w:hAnsi="Arial"/>
          <w:sz w:val="22"/>
          <w:szCs w:val="22"/>
        </w:rPr>
        <w:t xml:space="preserve"> (1)</w:t>
      </w:r>
    </w:p>
    <w:p w14:paraId="33F442DF" w14:textId="77777777" w:rsidR="00EA4E51" w:rsidRPr="000F4A8F" w:rsidRDefault="00EA4E51" w:rsidP="00EA4E51">
      <w:pPr>
        <w:numPr>
          <w:ilvl w:val="0"/>
          <w:numId w:val="4"/>
        </w:numPr>
        <w:rPr>
          <w:rFonts w:ascii="Arial" w:hAnsi="Arial"/>
          <w:sz w:val="22"/>
          <w:szCs w:val="22"/>
        </w:rPr>
      </w:pPr>
      <w:r w:rsidRPr="000F4A8F">
        <w:rPr>
          <w:rFonts w:ascii="Arial" w:hAnsi="Arial"/>
          <w:b/>
          <w:sz w:val="22"/>
          <w:szCs w:val="22"/>
        </w:rPr>
        <w:t xml:space="preserve">Urine Cup </w:t>
      </w:r>
      <w:r w:rsidRPr="000F4A8F">
        <w:rPr>
          <w:rFonts w:ascii="Arial" w:hAnsi="Arial"/>
          <w:sz w:val="22"/>
          <w:szCs w:val="22"/>
        </w:rPr>
        <w:t>(1)</w:t>
      </w:r>
    </w:p>
    <w:p w14:paraId="3CB63689" w14:textId="77777777" w:rsidR="00EA4E51" w:rsidRDefault="00EA4E51" w:rsidP="00EA4E51">
      <w:pPr>
        <w:numPr>
          <w:ilvl w:val="0"/>
          <w:numId w:val="4"/>
        </w:numPr>
        <w:rPr>
          <w:rFonts w:ascii="Arial" w:hAnsi="Arial"/>
          <w:sz w:val="22"/>
          <w:szCs w:val="22"/>
        </w:rPr>
      </w:pPr>
      <w:r w:rsidRPr="000F4A8F">
        <w:rPr>
          <w:rFonts w:ascii="Arial" w:hAnsi="Arial"/>
          <w:b/>
          <w:sz w:val="22"/>
          <w:szCs w:val="22"/>
        </w:rPr>
        <w:t xml:space="preserve">Malaria Ref Log </w:t>
      </w:r>
      <w:r w:rsidRPr="000F4A8F">
        <w:rPr>
          <w:rFonts w:ascii="Arial" w:hAnsi="Arial"/>
          <w:sz w:val="22"/>
          <w:szCs w:val="22"/>
        </w:rPr>
        <w:t>(1)</w:t>
      </w:r>
    </w:p>
    <w:p w14:paraId="6370EE2C" w14:textId="77777777" w:rsidR="00EA4E51" w:rsidRPr="000F4A8F" w:rsidRDefault="00EA4E51" w:rsidP="00EA4E51">
      <w:pPr>
        <w:numPr>
          <w:ilvl w:val="0"/>
          <w:numId w:val="4"/>
        </w:numPr>
        <w:rPr>
          <w:rFonts w:ascii="Arial" w:hAnsi="Arial"/>
          <w:sz w:val="22"/>
          <w:szCs w:val="22"/>
        </w:rPr>
      </w:pPr>
      <w:r w:rsidRPr="000F4A8F">
        <w:rPr>
          <w:rFonts w:ascii="Arial" w:hAnsi="Arial"/>
          <w:b/>
          <w:sz w:val="22"/>
          <w:szCs w:val="22"/>
        </w:rPr>
        <w:t xml:space="preserve">Hgb Ref  Log </w:t>
      </w:r>
      <w:r w:rsidRPr="000F4A8F">
        <w:rPr>
          <w:rFonts w:ascii="Arial" w:hAnsi="Arial"/>
          <w:sz w:val="22"/>
          <w:szCs w:val="22"/>
        </w:rPr>
        <w:t>(1)</w:t>
      </w:r>
    </w:p>
    <w:p w14:paraId="16113A37" w14:textId="40F88B65" w:rsidR="00EA4E51" w:rsidRPr="000F4A8F" w:rsidRDefault="00EA4E51" w:rsidP="00EA4E51">
      <w:pPr>
        <w:numPr>
          <w:ilvl w:val="0"/>
          <w:numId w:val="4"/>
        </w:numPr>
        <w:rPr>
          <w:rFonts w:ascii="Arial" w:hAnsi="Arial"/>
          <w:sz w:val="22"/>
          <w:szCs w:val="22"/>
        </w:rPr>
      </w:pPr>
      <w:r w:rsidRPr="000F4A8F">
        <w:rPr>
          <w:rFonts w:ascii="Arial" w:hAnsi="Arial"/>
          <w:b/>
          <w:sz w:val="22"/>
          <w:szCs w:val="22"/>
        </w:rPr>
        <w:t>Serum Vial</w:t>
      </w:r>
      <w:r w:rsidR="00C725E4">
        <w:rPr>
          <w:rFonts w:ascii="Arial" w:hAnsi="Arial"/>
          <w:sz w:val="22"/>
          <w:szCs w:val="22"/>
        </w:rPr>
        <w:t xml:space="preserve"> (1</w:t>
      </w:r>
      <w:r w:rsidRPr="000F4A8F">
        <w:rPr>
          <w:rFonts w:ascii="Arial" w:hAnsi="Arial"/>
          <w:sz w:val="22"/>
          <w:szCs w:val="22"/>
        </w:rPr>
        <w:t>) - 1 for backup</w:t>
      </w:r>
    </w:p>
    <w:p w14:paraId="5D7CA0D3" w14:textId="77777777" w:rsidR="00EA4E51" w:rsidRDefault="00EA4E51" w:rsidP="00EA4E51">
      <w:pPr>
        <w:numPr>
          <w:ilvl w:val="0"/>
          <w:numId w:val="4"/>
        </w:numPr>
        <w:rPr>
          <w:rFonts w:ascii="Arial" w:hAnsi="Arial"/>
          <w:sz w:val="22"/>
          <w:szCs w:val="22"/>
        </w:rPr>
      </w:pPr>
      <w:r>
        <w:rPr>
          <w:rFonts w:ascii="Arial" w:hAnsi="Arial"/>
          <w:b/>
          <w:sz w:val="22"/>
          <w:szCs w:val="22"/>
        </w:rPr>
        <w:t xml:space="preserve">Plasma Vial </w:t>
      </w:r>
      <w:r w:rsidRPr="00E923FE">
        <w:rPr>
          <w:rFonts w:ascii="Arial" w:hAnsi="Arial"/>
          <w:sz w:val="22"/>
          <w:szCs w:val="22"/>
        </w:rPr>
        <w:t>(1)</w:t>
      </w:r>
      <w:r>
        <w:rPr>
          <w:rFonts w:ascii="Arial" w:hAnsi="Arial"/>
          <w:sz w:val="22"/>
          <w:szCs w:val="22"/>
        </w:rPr>
        <w:t xml:space="preserve"> </w:t>
      </w:r>
      <w:r w:rsidRPr="00E923FE">
        <w:rPr>
          <w:rFonts w:ascii="Arial" w:hAnsi="Arial"/>
          <w:sz w:val="22"/>
          <w:szCs w:val="22"/>
        </w:rPr>
        <w:t>- 1 for backup</w:t>
      </w:r>
    </w:p>
    <w:p w14:paraId="1F8C44AF" w14:textId="18E88DDD" w:rsidR="00C725E4" w:rsidRPr="00C725E4" w:rsidRDefault="00C725E4" w:rsidP="00C725E4">
      <w:pPr>
        <w:numPr>
          <w:ilvl w:val="0"/>
          <w:numId w:val="4"/>
        </w:numPr>
        <w:rPr>
          <w:rFonts w:ascii="Arial" w:hAnsi="Arial"/>
          <w:sz w:val="22"/>
          <w:szCs w:val="22"/>
        </w:rPr>
      </w:pPr>
      <w:r w:rsidRPr="000F4A8F">
        <w:rPr>
          <w:rFonts w:ascii="Arial" w:hAnsi="Arial"/>
          <w:b/>
          <w:sz w:val="22"/>
          <w:szCs w:val="22"/>
        </w:rPr>
        <w:t xml:space="preserve">Urine Vial </w:t>
      </w:r>
      <w:r w:rsidRPr="000F4A8F">
        <w:rPr>
          <w:rFonts w:ascii="Arial" w:hAnsi="Arial"/>
          <w:sz w:val="22"/>
          <w:szCs w:val="22"/>
        </w:rPr>
        <w:t>(2)</w:t>
      </w:r>
      <w:r>
        <w:rPr>
          <w:rFonts w:ascii="Arial" w:hAnsi="Arial"/>
          <w:sz w:val="22"/>
          <w:szCs w:val="22"/>
        </w:rPr>
        <w:t xml:space="preserve"> – 1 for analysis and 1 for backup</w:t>
      </w:r>
    </w:p>
    <w:p w14:paraId="113297F8" w14:textId="4FCEA0BA" w:rsidR="00F81106" w:rsidRPr="00764EB9" w:rsidRDefault="00EA4E51" w:rsidP="005A4FDB">
      <w:pPr>
        <w:numPr>
          <w:ilvl w:val="0"/>
          <w:numId w:val="4"/>
        </w:numPr>
        <w:rPr>
          <w:rFonts w:ascii="Arial" w:hAnsi="Arial"/>
          <w:sz w:val="22"/>
          <w:szCs w:val="22"/>
        </w:rPr>
      </w:pPr>
      <w:r w:rsidRPr="00764EB9">
        <w:rPr>
          <w:rFonts w:ascii="Arial" w:hAnsi="Arial"/>
          <w:b/>
          <w:sz w:val="22"/>
          <w:szCs w:val="22"/>
        </w:rPr>
        <w:t xml:space="preserve">Extra Labels </w:t>
      </w:r>
      <w:r w:rsidRPr="00764EB9">
        <w:rPr>
          <w:rFonts w:ascii="Arial" w:hAnsi="Arial"/>
          <w:sz w:val="22"/>
          <w:szCs w:val="22"/>
        </w:rPr>
        <w:t>(</w:t>
      </w:r>
      <w:r w:rsidR="00C725E4">
        <w:rPr>
          <w:rFonts w:ascii="Arial" w:hAnsi="Arial"/>
          <w:sz w:val="22"/>
          <w:szCs w:val="22"/>
        </w:rPr>
        <w:t>3</w:t>
      </w:r>
      <w:r w:rsidRPr="00764EB9">
        <w:rPr>
          <w:rFonts w:ascii="Arial" w:hAnsi="Arial"/>
          <w:sz w:val="22"/>
          <w:szCs w:val="22"/>
        </w:rPr>
        <w:t>)</w:t>
      </w:r>
    </w:p>
    <w:p w14:paraId="5CFCCC59" w14:textId="77777777" w:rsidR="008A5EE2" w:rsidRDefault="008A5EE2" w:rsidP="005A4FDB">
      <w:pPr>
        <w:rPr>
          <w:rFonts w:ascii="Arial" w:hAnsi="Arial"/>
          <w:sz w:val="22"/>
          <w:szCs w:val="22"/>
        </w:rPr>
      </w:pPr>
    </w:p>
    <w:p w14:paraId="69386891" w14:textId="336309A7" w:rsidR="00675E3F" w:rsidRDefault="00CA11BE" w:rsidP="006A7C7F">
      <w:pPr>
        <w:pStyle w:val="ListParagraph"/>
        <w:numPr>
          <w:ilvl w:val="0"/>
          <w:numId w:val="26"/>
        </w:numPr>
        <w:rPr>
          <w:rFonts w:ascii="Arial" w:hAnsi="Arial"/>
          <w:sz w:val="22"/>
          <w:szCs w:val="22"/>
        </w:rPr>
      </w:pPr>
      <w:r w:rsidRPr="001217F5">
        <w:rPr>
          <w:rFonts w:ascii="Arial" w:hAnsi="Arial"/>
          <w:sz w:val="22"/>
          <w:szCs w:val="22"/>
        </w:rPr>
        <w:t xml:space="preserve">The </w:t>
      </w:r>
      <w:r w:rsidR="00DC175B">
        <w:rPr>
          <w:rFonts w:ascii="Arial" w:hAnsi="Arial"/>
          <w:sz w:val="22"/>
          <w:szCs w:val="22"/>
        </w:rPr>
        <w:t>Enumerator</w:t>
      </w:r>
      <w:r w:rsidR="00675E3F">
        <w:rPr>
          <w:rFonts w:ascii="Arial" w:hAnsi="Arial"/>
          <w:sz w:val="22"/>
          <w:szCs w:val="22"/>
        </w:rPr>
        <w:t>s are responsible for:</w:t>
      </w:r>
    </w:p>
    <w:p w14:paraId="341074A5" w14:textId="4BD0CC33" w:rsidR="001217F5" w:rsidRDefault="00675E3F" w:rsidP="006A7C7F">
      <w:pPr>
        <w:pStyle w:val="ListParagraph"/>
        <w:numPr>
          <w:ilvl w:val="1"/>
          <w:numId w:val="26"/>
        </w:numPr>
        <w:rPr>
          <w:rFonts w:ascii="Arial" w:hAnsi="Arial"/>
          <w:sz w:val="22"/>
          <w:szCs w:val="22"/>
        </w:rPr>
      </w:pPr>
      <w:r>
        <w:rPr>
          <w:rFonts w:ascii="Arial" w:hAnsi="Arial"/>
          <w:sz w:val="22"/>
          <w:szCs w:val="22"/>
        </w:rPr>
        <w:t>P</w:t>
      </w:r>
      <w:r w:rsidR="00E923FE" w:rsidRPr="001217F5">
        <w:rPr>
          <w:rFonts w:ascii="Arial" w:hAnsi="Arial"/>
          <w:sz w:val="22"/>
          <w:szCs w:val="22"/>
        </w:rPr>
        <w:t>utting the “</w:t>
      </w:r>
      <w:r w:rsidR="00E923FE" w:rsidRPr="001217F5">
        <w:rPr>
          <w:rFonts w:ascii="Arial" w:hAnsi="Arial"/>
          <w:b/>
          <w:sz w:val="22"/>
          <w:szCs w:val="22"/>
        </w:rPr>
        <w:t>Questionnaire</w:t>
      </w:r>
      <w:r w:rsidR="00E923FE" w:rsidRPr="001217F5">
        <w:rPr>
          <w:rFonts w:ascii="Arial" w:hAnsi="Arial"/>
          <w:sz w:val="22"/>
          <w:szCs w:val="22"/>
        </w:rPr>
        <w:t>” label</w:t>
      </w:r>
      <w:r w:rsidR="004C5594">
        <w:rPr>
          <w:rFonts w:ascii="Arial" w:hAnsi="Arial"/>
          <w:sz w:val="22"/>
          <w:szCs w:val="22"/>
        </w:rPr>
        <w:t>s</w:t>
      </w:r>
      <w:r w:rsidR="00E923FE" w:rsidRPr="001217F5">
        <w:rPr>
          <w:rFonts w:ascii="Arial" w:hAnsi="Arial"/>
          <w:sz w:val="22"/>
          <w:szCs w:val="22"/>
        </w:rPr>
        <w:t xml:space="preserve"> on the questionnaire</w:t>
      </w:r>
      <w:r w:rsidR="004C5594">
        <w:rPr>
          <w:rFonts w:ascii="Arial" w:hAnsi="Arial"/>
          <w:sz w:val="22"/>
          <w:szCs w:val="22"/>
        </w:rPr>
        <w:t>s</w:t>
      </w:r>
      <w:r w:rsidR="00E923FE" w:rsidRPr="001217F5">
        <w:rPr>
          <w:rFonts w:ascii="Arial" w:hAnsi="Arial"/>
          <w:sz w:val="22"/>
          <w:szCs w:val="22"/>
        </w:rPr>
        <w:t xml:space="preserve"> at the start of the interview. </w:t>
      </w:r>
    </w:p>
    <w:p w14:paraId="76579BFB" w14:textId="77777777" w:rsidR="001217F5" w:rsidRDefault="001217F5" w:rsidP="001217F5">
      <w:pPr>
        <w:pStyle w:val="ListParagraph"/>
        <w:rPr>
          <w:rFonts w:ascii="Arial" w:hAnsi="Arial"/>
          <w:sz w:val="22"/>
          <w:szCs w:val="22"/>
        </w:rPr>
      </w:pPr>
    </w:p>
    <w:p w14:paraId="1A07D550" w14:textId="77777777" w:rsidR="00675E3F" w:rsidRDefault="00E923FE" w:rsidP="006A7C7F">
      <w:pPr>
        <w:pStyle w:val="ListParagraph"/>
        <w:numPr>
          <w:ilvl w:val="0"/>
          <w:numId w:val="26"/>
        </w:numPr>
        <w:rPr>
          <w:rFonts w:ascii="Arial" w:hAnsi="Arial"/>
          <w:sz w:val="22"/>
          <w:szCs w:val="22"/>
        </w:rPr>
      </w:pPr>
      <w:r w:rsidRPr="001217F5">
        <w:rPr>
          <w:rFonts w:ascii="Arial" w:hAnsi="Arial"/>
          <w:sz w:val="22"/>
          <w:szCs w:val="22"/>
        </w:rPr>
        <w:t xml:space="preserve">The </w:t>
      </w:r>
      <w:r w:rsidR="00CA11BE" w:rsidRPr="001217F5">
        <w:rPr>
          <w:rFonts w:ascii="Arial" w:hAnsi="Arial"/>
          <w:sz w:val="22"/>
          <w:szCs w:val="22"/>
        </w:rPr>
        <w:t>Phlebotomist</w:t>
      </w:r>
      <w:r w:rsidR="00675E3F">
        <w:rPr>
          <w:rFonts w:ascii="Arial" w:hAnsi="Arial"/>
          <w:sz w:val="22"/>
          <w:szCs w:val="22"/>
        </w:rPr>
        <w:t xml:space="preserve"> is responsible for:</w:t>
      </w:r>
    </w:p>
    <w:p w14:paraId="398F0B8B" w14:textId="6E8F5A5B" w:rsidR="00675E3F" w:rsidRPr="008A5EE2" w:rsidRDefault="00675E3F" w:rsidP="006A7C7F">
      <w:pPr>
        <w:pStyle w:val="ListParagraph"/>
        <w:numPr>
          <w:ilvl w:val="1"/>
          <w:numId w:val="26"/>
        </w:numPr>
        <w:rPr>
          <w:rFonts w:ascii="Arial" w:hAnsi="Arial"/>
          <w:sz w:val="22"/>
          <w:szCs w:val="22"/>
        </w:rPr>
      </w:pPr>
      <w:r w:rsidRPr="008A5EE2">
        <w:rPr>
          <w:rFonts w:ascii="Arial" w:hAnsi="Arial"/>
          <w:sz w:val="22"/>
          <w:szCs w:val="22"/>
        </w:rPr>
        <w:t>P</w:t>
      </w:r>
      <w:r w:rsidR="00E923FE" w:rsidRPr="008A5EE2">
        <w:rPr>
          <w:rFonts w:ascii="Arial" w:hAnsi="Arial"/>
          <w:sz w:val="22"/>
          <w:szCs w:val="22"/>
        </w:rPr>
        <w:t>lacing the “</w:t>
      </w:r>
      <w:r w:rsidR="000F4A8F" w:rsidRPr="008A5EE2">
        <w:rPr>
          <w:rFonts w:ascii="Arial" w:hAnsi="Arial"/>
          <w:b/>
          <w:sz w:val="22"/>
          <w:szCs w:val="22"/>
        </w:rPr>
        <w:t>Blue Top Vac</w:t>
      </w:r>
      <w:r w:rsidR="004962C0" w:rsidRPr="008A5EE2">
        <w:rPr>
          <w:rFonts w:ascii="Arial" w:hAnsi="Arial"/>
          <w:sz w:val="22"/>
          <w:szCs w:val="22"/>
        </w:rPr>
        <w:t xml:space="preserve">”, </w:t>
      </w:r>
      <w:r w:rsidR="00CA11BE" w:rsidRPr="008A5EE2">
        <w:rPr>
          <w:rFonts w:ascii="Arial" w:hAnsi="Arial"/>
          <w:sz w:val="22"/>
          <w:szCs w:val="22"/>
        </w:rPr>
        <w:t>“</w:t>
      </w:r>
      <w:r w:rsidR="000F4A8F" w:rsidRPr="008A5EE2">
        <w:rPr>
          <w:rFonts w:ascii="Arial" w:hAnsi="Arial"/>
          <w:b/>
          <w:sz w:val="22"/>
          <w:szCs w:val="22"/>
        </w:rPr>
        <w:t>Purple Top Vac</w:t>
      </w:r>
      <w:r w:rsidR="00CA11BE" w:rsidRPr="008A5EE2">
        <w:rPr>
          <w:rFonts w:ascii="Arial" w:hAnsi="Arial"/>
          <w:sz w:val="22"/>
          <w:szCs w:val="22"/>
        </w:rPr>
        <w:t>”</w:t>
      </w:r>
      <w:r w:rsidR="004962C0" w:rsidRPr="008A5EE2">
        <w:rPr>
          <w:rFonts w:ascii="Arial" w:hAnsi="Arial"/>
          <w:sz w:val="22"/>
          <w:szCs w:val="22"/>
        </w:rPr>
        <w:t xml:space="preserve">, </w:t>
      </w:r>
      <w:r w:rsidR="000F4A8F" w:rsidRPr="008A5EE2">
        <w:rPr>
          <w:rFonts w:ascii="Arial" w:hAnsi="Arial"/>
          <w:sz w:val="22"/>
          <w:szCs w:val="22"/>
        </w:rPr>
        <w:t>“</w:t>
      </w:r>
      <w:r w:rsidR="000F4A8F" w:rsidRPr="008A5EE2">
        <w:rPr>
          <w:rFonts w:ascii="Arial" w:hAnsi="Arial"/>
          <w:b/>
          <w:sz w:val="22"/>
          <w:szCs w:val="22"/>
        </w:rPr>
        <w:t>BD Purple Top</w:t>
      </w:r>
      <w:r w:rsidR="000F4A8F" w:rsidRPr="008A5EE2">
        <w:rPr>
          <w:rFonts w:ascii="Arial" w:hAnsi="Arial"/>
          <w:sz w:val="22"/>
          <w:szCs w:val="22"/>
        </w:rPr>
        <w:t xml:space="preserve">”, </w:t>
      </w:r>
      <w:r w:rsidR="00C448F8">
        <w:rPr>
          <w:rFonts w:ascii="Arial" w:hAnsi="Arial"/>
          <w:sz w:val="22"/>
          <w:szCs w:val="22"/>
        </w:rPr>
        <w:t>“</w:t>
      </w:r>
      <w:r w:rsidR="00C448F8">
        <w:rPr>
          <w:rFonts w:ascii="Arial" w:hAnsi="Arial"/>
          <w:b/>
          <w:sz w:val="22"/>
          <w:szCs w:val="22"/>
        </w:rPr>
        <w:t>Red Top Vac</w:t>
      </w:r>
      <w:r w:rsidR="00C448F8">
        <w:rPr>
          <w:rFonts w:ascii="Arial" w:hAnsi="Arial"/>
          <w:sz w:val="22"/>
          <w:szCs w:val="22"/>
        </w:rPr>
        <w:t xml:space="preserve">”, </w:t>
      </w:r>
      <w:r w:rsidR="000F4A8F" w:rsidRPr="008A5EE2">
        <w:rPr>
          <w:rFonts w:ascii="Arial" w:hAnsi="Arial"/>
          <w:sz w:val="22"/>
          <w:szCs w:val="22"/>
        </w:rPr>
        <w:t>“</w:t>
      </w:r>
      <w:r w:rsidR="000F4A8F" w:rsidRPr="008A5EE2">
        <w:rPr>
          <w:rFonts w:ascii="Arial" w:hAnsi="Arial"/>
          <w:b/>
          <w:sz w:val="22"/>
          <w:szCs w:val="22"/>
        </w:rPr>
        <w:t>Urine Cup</w:t>
      </w:r>
      <w:r w:rsidR="000F4A8F" w:rsidRPr="008A5EE2">
        <w:rPr>
          <w:rFonts w:ascii="Arial" w:hAnsi="Arial"/>
          <w:sz w:val="22"/>
          <w:szCs w:val="22"/>
        </w:rPr>
        <w:t>”, “</w:t>
      </w:r>
      <w:r w:rsidR="000F4A8F" w:rsidRPr="008A5EE2">
        <w:rPr>
          <w:rFonts w:ascii="Arial" w:hAnsi="Arial"/>
          <w:b/>
          <w:sz w:val="22"/>
          <w:szCs w:val="22"/>
        </w:rPr>
        <w:t>Stool Cup</w:t>
      </w:r>
      <w:r w:rsidR="000F4A8F" w:rsidRPr="008A5EE2">
        <w:rPr>
          <w:rFonts w:ascii="Arial" w:hAnsi="Arial"/>
          <w:sz w:val="22"/>
          <w:szCs w:val="22"/>
        </w:rPr>
        <w:t xml:space="preserve">”, </w:t>
      </w:r>
      <w:r w:rsidR="004962C0" w:rsidRPr="008A5EE2">
        <w:rPr>
          <w:rFonts w:ascii="Arial" w:hAnsi="Arial"/>
          <w:sz w:val="22"/>
          <w:szCs w:val="22"/>
        </w:rPr>
        <w:t>and “</w:t>
      </w:r>
      <w:r w:rsidR="000F4A8F" w:rsidRPr="008A5EE2">
        <w:rPr>
          <w:rFonts w:ascii="Arial" w:hAnsi="Arial"/>
          <w:b/>
          <w:sz w:val="22"/>
          <w:szCs w:val="22"/>
        </w:rPr>
        <w:t>MRDR Purple Top</w:t>
      </w:r>
      <w:r w:rsidR="004962C0" w:rsidRPr="008A5EE2">
        <w:rPr>
          <w:rFonts w:ascii="Arial" w:hAnsi="Arial"/>
          <w:sz w:val="22"/>
          <w:szCs w:val="22"/>
        </w:rPr>
        <w:t>”</w:t>
      </w:r>
      <w:r w:rsidR="00CA11BE" w:rsidRPr="008A5EE2">
        <w:rPr>
          <w:rFonts w:ascii="Arial" w:hAnsi="Arial"/>
          <w:sz w:val="22"/>
          <w:szCs w:val="22"/>
        </w:rPr>
        <w:t xml:space="preserve"> labels on the corresponding vacutainers</w:t>
      </w:r>
      <w:r w:rsidR="000F4A8F" w:rsidRPr="008A5EE2">
        <w:rPr>
          <w:rFonts w:ascii="Arial" w:hAnsi="Arial"/>
          <w:sz w:val="22"/>
          <w:szCs w:val="22"/>
        </w:rPr>
        <w:t>, cups, and vials</w:t>
      </w:r>
      <w:r w:rsidR="00E923FE" w:rsidRPr="008A5EE2">
        <w:rPr>
          <w:rFonts w:ascii="Arial" w:hAnsi="Arial"/>
          <w:sz w:val="22"/>
          <w:szCs w:val="22"/>
        </w:rPr>
        <w:t xml:space="preserve">. </w:t>
      </w:r>
    </w:p>
    <w:p w14:paraId="3FBAB727" w14:textId="5F811081" w:rsidR="005D312C" w:rsidRPr="005D312C" w:rsidRDefault="00675E3F" w:rsidP="006A7C7F">
      <w:pPr>
        <w:pStyle w:val="ListParagraph"/>
        <w:numPr>
          <w:ilvl w:val="1"/>
          <w:numId w:val="26"/>
        </w:numPr>
        <w:rPr>
          <w:rFonts w:ascii="Arial" w:hAnsi="Arial"/>
          <w:sz w:val="22"/>
          <w:szCs w:val="22"/>
        </w:rPr>
      </w:pPr>
      <w:r w:rsidRPr="005D312C">
        <w:rPr>
          <w:rFonts w:ascii="Arial" w:hAnsi="Arial"/>
          <w:sz w:val="22"/>
          <w:szCs w:val="22"/>
        </w:rPr>
        <w:t>Placing</w:t>
      </w:r>
      <w:r w:rsidR="001217F5" w:rsidRPr="005D312C">
        <w:rPr>
          <w:rFonts w:ascii="Arial" w:hAnsi="Arial"/>
          <w:sz w:val="22"/>
          <w:szCs w:val="22"/>
        </w:rPr>
        <w:t xml:space="preserve"> the “</w:t>
      </w:r>
      <w:r w:rsidR="001217F5" w:rsidRPr="005D312C">
        <w:rPr>
          <w:rFonts w:ascii="Arial" w:hAnsi="Arial"/>
          <w:b/>
          <w:sz w:val="22"/>
          <w:szCs w:val="22"/>
        </w:rPr>
        <w:t xml:space="preserve">Specimen </w:t>
      </w:r>
      <w:r w:rsidR="00CE7AF7" w:rsidRPr="005D312C">
        <w:rPr>
          <w:rFonts w:ascii="Arial" w:hAnsi="Arial"/>
          <w:b/>
          <w:sz w:val="22"/>
          <w:szCs w:val="22"/>
        </w:rPr>
        <w:t>Control</w:t>
      </w:r>
      <w:r w:rsidR="008050C6" w:rsidRPr="005D312C">
        <w:rPr>
          <w:rFonts w:ascii="Arial" w:hAnsi="Arial"/>
          <w:b/>
          <w:sz w:val="22"/>
          <w:szCs w:val="22"/>
        </w:rPr>
        <w:t>”</w:t>
      </w:r>
      <w:r w:rsidR="001217F5" w:rsidRPr="005D312C">
        <w:rPr>
          <w:rFonts w:ascii="Arial" w:hAnsi="Arial"/>
          <w:b/>
          <w:sz w:val="22"/>
          <w:szCs w:val="22"/>
        </w:rPr>
        <w:t>, “Malaria</w:t>
      </w:r>
      <w:r w:rsidR="008050C6" w:rsidRPr="005D312C">
        <w:rPr>
          <w:rFonts w:ascii="Arial" w:hAnsi="Arial"/>
          <w:b/>
          <w:sz w:val="22"/>
          <w:szCs w:val="22"/>
        </w:rPr>
        <w:t xml:space="preserve"> </w:t>
      </w:r>
      <w:r w:rsidR="000F4A8F">
        <w:rPr>
          <w:rFonts w:ascii="Arial" w:hAnsi="Arial"/>
          <w:b/>
          <w:sz w:val="22"/>
          <w:szCs w:val="22"/>
        </w:rPr>
        <w:t>Ref</w:t>
      </w:r>
      <w:r w:rsidR="00736142" w:rsidRPr="005D312C">
        <w:rPr>
          <w:rFonts w:ascii="Arial" w:hAnsi="Arial"/>
          <w:b/>
          <w:sz w:val="22"/>
          <w:szCs w:val="22"/>
        </w:rPr>
        <w:t xml:space="preserve"> </w:t>
      </w:r>
      <w:r w:rsidR="008050C6" w:rsidRPr="005D312C">
        <w:rPr>
          <w:rFonts w:ascii="Arial" w:hAnsi="Arial"/>
          <w:b/>
          <w:sz w:val="22"/>
          <w:szCs w:val="22"/>
        </w:rPr>
        <w:t>Log”</w:t>
      </w:r>
      <w:r w:rsidR="001217F5" w:rsidRPr="005D312C">
        <w:rPr>
          <w:rFonts w:ascii="Arial" w:hAnsi="Arial"/>
          <w:sz w:val="22"/>
          <w:szCs w:val="22"/>
        </w:rPr>
        <w:t xml:space="preserve">, </w:t>
      </w:r>
      <w:r w:rsidR="00764EB9">
        <w:rPr>
          <w:rFonts w:ascii="Arial" w:hAnsi="Arial"/>
          <w:sz w:val="22"/>
          <w:szCs w:val="22"/>
        </w:rPr>
        <w:t>“</w:t>
      </w:r>
      <w:r w:rsidR="00764EB9" w:rsidRPr="00764EB9">
        <w:rPr>
          <w:rFonts w:ascii="Arial" w:hAnsi="Arial"/>
          <w:b/>
          <w:sz w:val="22"/>
          <w:szCs w:val="22"/>
        </w:rPr>
        <w:t>V Leish Ref Log</w:t>
      </w:r>
      <w:r w:rsidR="004C5594">
        <w:rPr>
          <w:rFonts w:ascii="Arial" w:hAnsi="Arial"/>
          <w:sz w:val="22"/>
          <w:szCs w:val="22"/>
        </w:rPr>
        <w:t>”,</w:t>
      </w:r>
      <w:r w:rsidR="00764EB9">
        <w:rPr>
          <w:rFonts w:ascii="Arial" w:hAnsi="Arial"/>
          <w:sz w:val="22"/>
          <w:szCs w:val="22"/>
        </w:rPr>
        <w:t xml:space="preserve"> </w:t>
      </w:r>
      <w:r w:rsidR="001217F5" w:rsidRPr="005D312C">
        <w:rPr>
          <w:rFonts w:ascii="Arial" w:hAnsi="Arial"/>
          <w:sz w:val="22"/>
          <w:szCs w:val="22"/>
        </w:rPr>
        <w:t>“</w:t>
      </w:r>
      <w:r w:rsidR="000F4A8F">
        <w:rPr>
          <w:rFonts w:ascii="Arial" w:hAnsi="Arial"/>
          <w:b/>
          <w:sz w:val="22"/>
          <w:szCs w:val="22"/>
        </w:rPr>
        <w:t>Hgb Ref</w:t>
      </w:r>
      <w:r w:rsidR="001217F5" w:rsidRPr="005D312C">
        <w:rPr>
          <w:rFonts w:ascii="Arial" w:hAnsi="Arial"/>
          <w:b/>
          <w:sz w:val="22"/>
          <w:szCs w:val="22"/>
        </w:rPr>
        <w:t xml:space="preserve"> Log</w:t>
      </w:r>
      <w:r w:rsidR="001217F5" w:rsidRPr="005D312C">
        <w:rPr>
          <w:rFonts w:ascii="Arial" w:hAnsi="Arial"/>
          <w:sz w:val="22"/>
          <w:szCs w:val="22"/>
        </w:rPr>
        <w:t>”</w:t>
      </w:r>
      <w:r w:rsidR="004C5594">
        <w:rPr>
          <w:rFonts w:ascii="Arial" w:hAnsi="Arial"/>
          <w:sz w:val="22"/>
          <w:szCs w:val="22"/>
        </w:rPr>
        <w:t xml:space="preserve"> and “</w:t>
      </w:r>
      <w:r w:rsidR="004C5594" w:rsidRPr="004C5594">
        <w:rPr>
          <w:rFonts w:ascii="Arial" w:hAnsi="Arial"/>
          <w:b/>
          <w:sz w:val="22"/>
          <w:szCs w:val="22"/>
        </w:rPr>
        <w:t>H. pylori Ref Log</w:t>
      </w:r>
      <w:r w:rsidR="004C5594">
        <w:rPr>
          <w:rFonts w:ascii="Arial" w:hAnsi="Arial"/>
          <w:sz w:val="22"/>
          <w:szCs w:val="22"/>
        </w:rPr>
        <w:t>”</w:t>
      </w:r>
      <w:r w:rsidR="001217F5" w:rsidRPr="005D312C">
        <w:rPr>
          <w:rFonts w:ascii="Arial" w:hAnsi="Arial"/>
          <w:sz w:val="22"/>
          <w:szCs w:val="22"/>
        </w:rPr>
        <w:t xml:space="preserve"> labels onto the corresponding forms.</w:t>
      </w:r>
    </w:p>
    <w:p w14:paraId="79111CF8" w14:textId="77777777" w:rsidR="00675E3F" w:rsidRPr="00675E3F" w:rsidRDefault="00675E3F" w:rsidP="00675E3F">
      <w:pPr>
        <w:pStyle w:val="ListParagraph"/>
        <w:ind w:left="1440"/>
        <w:rPr>
          <w:rFonts w:ascii="Arial" w:hAnsi="Arial"/>
          <w:sz w:val="22"/>
          <w:szCs w:val="22"/>
        </w:rPr>
      </w:pPr>
    </w:p>
    <w:p w14:paraId="20915314" w14:textId="77777777" w:rsidR="00675E3F" w:rsidRDefault="00E923FE" w:rsidP="006A7C7F">
      <w:pPr>
        <w:pStyle w:val="ListParagraph"/>
        <w:numPr>
          <w:ilvl w:val="0"/>
          <w:numId w:val="26"/>
        </w:numPr>
        <w:rPr>
          <w:rFonts w:ascii="Arial" w:hAnsi="Arial"/>
          <w:sz w:val="22"/>
          <w:szCs w:val="22"/>
        </w:rPr>
      </w:pPr>
      <w:r w:rsidRPr="00675E3F">
        <w:rPr>
          <w:rFonts w:ascii="Arial" w:hAnsi="Arial"/>
          <w:sz w:val="22"/>
          <w:szCs w:val="22"/>
        </w:rPr>
        <w:t>The Laboratory</w:t>
      </w:r>
      <w:r w:rsidR="00CA11BE" w:rsidRPr="00675E3F">
        <w:rPr>
          <w:rFonts w:ascii="Arial" w:hAnsi="Arial"/>
          <w:sz w:val="22"/>
          <w:szCs w:val="22"/>
        </w:rPr>
        <w:t xml:space="preserve"> T</w:t>
      </w:r>
      <w:r w:rsidRPr="00675E3F">
        <w:rPr>
          <w:rFonts w:ascii="Arial" w:hAnsi="Arial"/>
          <w:sz w:val="22"/>
          <w:szCs w:val="22"/>
        </w:rPr>
        <w:t xml:space="preserve">echnician </w:t>
      </w:r>
      <w:r w:rsidR="00CA11BE" w:rsidRPr="00675E3F">
        <w:rPr>
          <w:rFonts w:ascii="Arial" w:hAnsi="Arial"/>
          <w:sz w:val="22"/>
          <w:szCs w:val="22"/>
        </w:rPr>
        <w:t>is</w:t>
      </w:r>
      <w:r w:rsidR="00675E3F">
        <w:rPr>
          <w:rFonts w:ascii="Arial" w:hAnsi="Arial"/>
          <w:sz w:val="22"/>
          <w:szCs w:val="22"/>
        </w:rPr>
        <w:t xml:space="preserve"> responsible for:</w:t>
      </w:r>
    </w:p>
    <w:p w14:paraId="022CD8D9" w14:textId="0C8A3C03" w:rsidR="00CE7AF7" w:rsidRPr="008A5EE2" w:rsidRDefault="00675E3F" w:rsidP="006A7C7F">
      <w:pPr>
        <w:pStyle w:val="ListParagraph"/>
        <w:numPr>
          <w:ilvl w:val="1"/>
          <w:numId w:val="26"/>
        </w:numPr>
        <w:rPr>
          <w:rFonts w:ascii="Arial" w:hAnsi="Arial"/>
          <w:sz w:val="22"/>
          <w:szCs w:val="22"/>
        </w:rPr>
      </w:pPr>
      <w:r w:rsidRPr="008A5EE2">
        <w:rPr>
          <w:rFonts w:ascii="Arial" w:hAnsi="Arial"/>
          <w:sz w:val="22"/>
          <w:szCs w:val="22"/>
        </w:rPr>
        <w:t>P</w:t>
      </w:r>
      <w:r w:rsidR="00E923FE" w:rsidRPr="008A5EE2">
        <w:rPr>
          <w:rFonts w:ascii="Arial" w:hAnsi="Arial"/>
          <w:sz w:val="22"/>
          <w:szCs w:val="22"/>
        </w:rPr>
        <w:t>lacing the “</w:t>
      </w:r>
      <w:r w:rsidR="00CA11BE" w:rsidRPr="008A5EE2">
        <w:rPr>
          <w:rFonts w:ascii="Arial" w:hAnsi="Arial"/>
          <w:b/>
          <w:sz w:val="22"/>
          <w:szCs w:val="22"/>
        </w:rPr>
        <w:t>Serum Vial</w:t>
      </w:r>
      <w:r w:rsidR="00CA11BE" w:rsidRPr="008A5EE2">
        <w:rPr>
          <w:rFonts w:ascii="Arial" w:hAnsi="Arial"/>
          <w:sz w:val="22"/>
          <w:szCs w:val="22"/>
        </w:rPr>
        <w:t>”, “</w:t>
      </w:r>
      <w:r w:rsidR="00CA11BE" w:rsidRPr="008A5EE2">
        <w:rPr>
          <w:rFonts w:ascii="Arial" w:hAnsi="Arial"/>
          <w:b/>
          <w:sz w:val="22"/>
          <w:szCs w:val="22"/>
        </w:rPr>
        <w:t>Plasma Vial</w:t>
      </w:r>
      <w:r w:rsidR="004962C0" w:rsidRPr="008A5EE2">
        <w:rPr>
          <w:rFonts w:ascii="Arial" w:hAnsi="Arial"/>
          <w:sz w:val="22"/>
          <w:szCs w:val="22"/>
        </w:rPr>
        <w:t>”,</w:t>
      </w:r>
      <w:r w:rsidR="00CA11BE" w:rsidRPr="008A5EE2">
        <w:rPr>
          <w:rFonts w:ascii="Arial" w:hAnsi="Arial"/>
          <w:sz w:val="22"/>
          <w:szCs w:val="22"/>
        </w:rPr>
        <w:t xml:space="preserve"> “</w:t>
      </w:r>
      <w:r w:rsidR="00CA11BE" w:rsidRPr="008A5EE2">
        <w:rPr>
          <w:rFonts w:ascii="Arial" w:hAnsi="Arial"/>
          <w:b/>
          <w:sz w:val="22"/>
          <w:szCs w:val="22"/>
        </w:rPr>
        <w:t>RBC Folate</w:t>
      </w:r>
      <w:r w:rsidR="00CA11BE" w:rsidRPr="008A5EE2">
        <w:rPr>
          <w:rFonts w:ascii="Arial" w:hAnsi="Arial"/>
          <w:sz w:val="22"/>
          <w:szCs w:val="22"/>
        </w:rPr>
        <w:t>”</w:t>
      </w:r>
      <w:r w:rsidR="004962C0" w:rsidRPr="008A5EE2">
        <w:rPr>
          <w:rFonts w:ascii="Arial" w:hAnsi="Arial"/>
          <w:sz w:val="22"/>
          <w:szCs w:val="22"/>
        </w:rPr>
        <w:t xml:space="preserve">, </w:t>
      </w:r>
      <w:r w:rsidR="00C448F8" w:rsidRPr="008A5EE2">
        <w:rPr>
          <w:rFonts w:ascii="Arial" w:hAnsi="Arial"/>
          <w:sz w:val="22"/>
          <w:szCs w:val="22"/>
        </w:rPr>
        <w:t>“</w:t>
      </w:r>
      <w:r w:rsidR="00C448F8" w:rsidRPr="008A5EE2">
        <w:rPr>
          <w:rFonts w:ascii="Arial" w:hAnsi="Arial"/>
          <w:b/>
          <w:sz w:val="22"/>
          <w:szCs w:val="22"/>
        </w:rPr>
        <w:t>Urine Vial</w:t>
      </w:r>
      <w:r w:rsidR="00C448F8" w:rsidRPr="008A5EE2">
        <w:rPr>
          <w:rFonts w:ascii="Arial" w:hAnsi="Arial"/>
          <w:sz w:val="22"/>
          <w:szCs w:val="22"/>
        </w:rPr>
        <w:t xml:space="preserve">”, </w:t>
      </w:r>
      <w:r w:rsidR="004962C0" w:rsidRPr="008A5EE2">
        <w:rPr>
          <w:rFonts w:ascii="Arial" w:hAnsi="Arial"/>
          <w:sz w:val="22"/>
          <w:szCs w:val="22"/>
        </w:rPr>
        <w:t>and “</w:t>
      </w:r>
      <w:r w:rsidR="004962C0" w:rsidRPr="008A5EE2">
        <w:rPr>
          <w:rFonts w:ascii="Arial" w:hAnsi="Arial"/>
          <w:b/>
          <w:sz w:val="22"/>
          <w:szCs w:val="22"/>
        </w:rPr>
        <w:t>MRDR Vial</w:t>
      </w:r>
      <w:r w:rsidR="004962C0" w:rsidRPr="008A5EE2">
        <w:rPr>
          <w:rFonts w:ascii="Arial" w:hAnsi="Arial"/>
          <w:sz w:val="22"/>
          <w:szCs w:val="22"/>
        </w:rPr>
        <w:t>”</w:t>
      </w:r>
      <w:r w:rsidR="00CA11BE" w:rsidRPr="008A5EE2">
        <w:rPr>
          <w:rFonts w:ascii="Arial" w:hAnsi="Arial"/>
          <w:sz w:val="22"/>
          <w:szCs w:val="22"/>
        </w:rPr>
        <w:t xml:space="preserve"> labels on the </w:t>
      </w:r>
      <w:r w:rsidR="002D7FEB" w:rsidRPr="008A5EE2">
        <w:rPr>
          <w:rFonts w:ascii="Arial" w:hAnsi="Arial"/>
          <w:sz w:val="22"/>
          <w:szCs w:val="22"/>
        </w:rPr>
        <w:t>cryovials</w:t>
      </w:r>
      <w:r w:rsidR="00E113E8" w:rsidRPr="008A5EE2">
        <w:rPr>
          <w:rFonts w:ascii="Arial" w:hAnsi="Arial"/>
          <w:sz w:val="22"/>
          <w:szCs w:val="22"/>
        </w:rPr>
        <w:t xml:space="preserve"> and processing</w:t>
      </w:r>
      <w:r w:rsidR="00CA11BE" w:rsidRPr="008A5EE2">
        <w:rPr>
          <w:rFonts w:ascii="Arial" w:hAnsi="Arial"/>
          <w:sz w:val="22"/>
          <w:szCs w:val="22"/>
        </w:rPr>
        <w:t xml:space="preserve">. </w:t>
      </w:r>
    </w:p>
    <w:p w14:paraId="0D87A140" w14:textId="77777777" w:rsidR="00675E3F" w:rsidRPr="008A5EE2" w:rsidRDefault="00CE7AF7" w:rsidP="006A7C7F">
      <w:pPr>
        <w:pStyle w:val="ListParagraph"/>
        <w:numPr>
          <w:ilvl w:val="1"/>
          <w:numId w:val="26"/>
        </w:numPr>
        <w:rPr>
          <w:rFonts w:ascii="Arial" w:hAnsi="Arial"/>
          <w:sz w:val="22"/>
          <w:szCs w:val="22"/>
        </w:rPr>
      </w:pPr>
      <w:r w:rsidRPr="008A5EE2">
        <w:rPr>
          <w:rFonts w:ascii="Arial" w:hAnsi="Arial"/>
          <w:sz w:val="22"/>
          <w:szCs w:val="22"/>
        </w:rPr>
        <w:t>Placing the “</w:t>
      </w:r>
      <w:r w:rsidRPr="008A5EE2">
        <w:rPr>
          <w:rFonts w:ascii="Arial" w:hAnsi="Arial"/>
          <w:b/>
          <w:sz w:val="22"/>
          <w:szCs w:val="22"/>
        </w:rPr>
        <w:t xml:space="preserve">Specimen </w:t>
      </w:r>
      <w:r w:rsidR="00A805AC">
        <w:rPr>
          <w:rFonts w:ascii="Arial" w:hAnsi="Arial"/>
          <w:b/>
          <w:sz w:val="22"/>
          <w:szCs w:val="22"/>
        </w:rPr>
        <w:t>Control</w:t>
      </w:r>
      <w:r w:rsidRPr="008A5EE2">
        <w:rPr>
          <w:rFonts w:ascii="Arial" w:hAnsi="Arial"/>
          <w:b/>
          <w:sz w:val="22"/>
          <w:szCs w:val="22"/>
        </w:rPr>
        <w:t>”</w:t>
      </w:r>
      <w:r w:rsidR="00CC48C3" w:rsidRPr="008A5EE2">
        <w:rPr>
          <w:rFonts w:ascii="Arial" w:hAnsi="Arial"/>
          <w:sz w:val="22"/>
          <w:szCs w:val="22"/>
        </w:rPr>
        <w:t xml:space="preserve"> label</w:t>
      </w:r>
      <w:r w:rsidRPr="008A5EE2">
        <w:rPr>
          <w:rFonts w:ascii="Arial" w:hAnsi="Arial"/>
          <w:sz w:val="22"/>
          <w:szCs w:val="22"/>
        </w:rPr>
        <w:t xml:space="preserve"> on the corresponding form.</w:t>
      </w:r>
    </w:p>
    <w:p w14:paraId="2741D25F" w14:textId="77777777" w:rsidR="005D312C" w:rsidRDefault="00675E3F" w:rsidP="006A7C7F">
      <w:pPr>
        <w:pStyle w:val="ListParagraph"/>
        <w:numPr>
          <w:ilvl w:val="1"/>
          <w:numId w:val="26"/>
        </w:numPr>
        <w:rPr>
          <w:rFonts w:ascii="Arial" w:hAnsi="Arial"/>
          <w:sz w:val="22"/>
          <w:szCs w:val="22"/>
        </w:rPr>
      </w:pPr>
      <w:r w:rsidRPr="005D312C">
        <w:rPr>
          <w:rFonts w:ascii="Arial" w:hAnsi="Arial"/>
          <w:sz w:val="22"/>
          <w:szCs w:val="22"/>
        </w:rPr>
        <w:t>P</w:t>
      </w:r>
      <w:r w:rsidR="00CA11BE" w:rsidRPr="005D312C">
        <w:rPr>
          <w:rFonts w:ascii="Arial" w:hAnsi="Arial"/>
          <w:sz w:val="22"/>
          <w:szCs w:val="22"/>
        </w:rPr>
        <w:t>lacing the small label on the 0.2mL PCR tube</w:t>
      </w:r>
      <w:r w:rsidR="009304F6" w:rsidRPr="005D312C">
        <w:rPr>
          <w:rFonts w:ascii="Arial" w:hAnsi="Arial"/>
          <w:sz w:val="22"/>
          <w:szCs w:val="22"/>
        </w:rPr>
        <w:t xml:space="preserve"> (</w:t>
      </w:r>
      <w:r w:rsidR="009304F6" w:rsidRPr="004C5594">
        <w:rPr>
          <w:rFonts w:ascii="Arial" w:hAnsi="Arial"/>
          <w:b/>
          <w:sz w:val="22"/>
          <w:szCs w:val="22"/>
        </w:rPr>
        <w:t xml:space="preserve">Figure </w:t>
      </w:r>
      <w:r w:rsidR="008C0EE1" w:rsidRPr="004C5594">
        <w:rPr>
          <w:rFonts w:ascii="Arial" w:hAnsi="Arial"/>
          <w:b/>
          <w:sz w:val="22"/>
          <w:szCs w:val="22"/>
        </w:rPr>
        <w:t>3</w:t>
      </w:r>
      <w:r w:rsidR="009304F6" w:rsidRPr="005D312C">
        <w:rPr>
          <w:rFonts w:ascii="Arial" w:hAnsi="Arial"/>
          <w:sz w:val="22"/>
          <w:szCs w:val="22"/>
        </w:rPr>
        <w:t>)</w:t>
      </w:r>
      <w:r w:rsidR="001B48AF" w:rsidRPr="005D312C">
        <w:rPr>
          <w:rFonts w:ascii="Arial" w:hAnsi="Arial"/>
          <w:sz w:val="22"/>
          <w:szCs w:val="22"/>
        </w:rPr>
        <w:t xml:space="preserve"> after processing</w:t>
      </w:r>
      <w:r w:rsidR="00E923FE" w:rsidRPr="005D312C">
        <w:rPr>
          <w:rFonts w:ascii="Arial" w:hAnsi="Arial"/>
          <w:sz w:val="22"/>
          <w:szCs w:val="22"/>
        </w:rPr>
        <w:t xml:space="preserve">. </w:t>
      </w:r>
    </w:p>
    <w:p w14:paraId="233040E2" w14:textId="77777777" w:rsidR="000F4A8F" w:rsidRPr="000F4A8F" w:rsidRDefault="000F4A8F" w:rsidP="000F4A8F">
      <w:pPr>
        <w:pStyle w:val="ListParagraph"/>
        <w:rPr>
          <w:rFonts w:ascii="Arial" w:hAnsi="Arial"/>
          <w:sz w:val="22"/>
          <w:szCs w:val="22"/>
        </w:rPr>
      </w:pPr>
    </w:p>
    <w:p w14:paraId="0D35E4B0" w14:textId="77777777" w:rsidR="000F4A8F" w:rsidRDefault="000F4A8F" w:rsidP="006A7C7F">
      <w:pPr>
        <w:pStyle w:val="ListParagraph"/>
        <w:numPr>
          <w:ilvl w:val="0"/>
          <w:numId w:val="26"/>
        </w:numPr>
        <w:rPr>
          <w:rFonts w:ascii="Arial" w:hAnsi="Arial"/>
          <w:sz w:val="22"/>
          <w:szCs w:val="22"/>
        </w:rPr>
      </w:pPr>
      <w:r w:rsidRPr="001217F5">
        <w:rPr>
          <w:rFonts w:ascii="Arial" w:hAnsi="Arial"/>
          <w:sz w:val="22"/>
          <w:szCs w:val="22"/>
        </w:rPr>
        <w:t>The P</w:t>
      </w:r>
      <w:r>
        <w:rPr>
          <w:rFonts w:ascii="Arial" w:hAnsi="Arial"/>
          <w:sz w:val="22"/>
          <w:szCs w:val="22"/>
        </w:rPr>
        <w:t>athologist is responsible for:</w:t>
      </w:r>
    </w:p>
    <w:p w14:paraId="6792EB75" w14:textId="10B55012" w:rsidR="000F4A8F" w:rsidRPr="00D71F5F" w:rsidRDefault="000F4A8F" w:rsidP="006A7C7F">
      <w:pPr>
        <w:pStyle w:val="ListParagraph"/>
        <w:numPr>
          <w:ilvl w:val="1"/>
          <w:numId w:val="26"/>
        </w:numPr>
        <w:rPr>
          <w:rFonts w:ascii="Arial" w:hAnsi="Arial"/>
          <w:sz w:val="22"/>
          <w:szCs w:val="22"/>
        </w:rPr>
      </w:pPr>
      <w:r w:rsidRPr="008A5EE2">
        <w:rPr>
          <w:rFonts w:ascii="Arial" w:hAnsi="Arial"/>
          <w:sz w:val="22"/>
          <w:szCs w:val="22"/>
        </w:rPr>
        <w:t xml:space="preserve">Placing </w:t>
      </w:r>
      <w:r w:rsidRPr="00D71F5F">
        <w:rPr>
          <w:rFonts w:ascii="Arial" w:hAnsi="Arial"/>
          <w:sz w:val="22"/>
          <w:szCs w:val="22"/>
        </w:rPr>
        <w:t>the “</w:t>
      </w:r>
      <w:r w:rsidRPr="00D71F5F">
        <w:rPr>
          <w:rFonts w:ascii="Arial" w:hAnsi="Arial"/>
          <w:b/>
          <w:sz w:val="22"/>
          <w:szCs w:val="22"/>
        </w:rPr>
        <w:t>Kato Katz Slide</w:t>
      </w:r>
      <w:r w:rsidRPr="00D71F5F">
        <w:rPr>
          <w:rFonts w:ascii="Arial" w:hAnsi="Arial"/>
          <w:sz w:val="22"/>
          <w:szCs w:val="22"/>
        </w:rPr>
        <w:t>”</w:t>
      </w:r>
      <w:r w:rsidR="00E86E60" w:rsidRPr="00D71F5F">
        <w:rPr>
          <w:rFonts w:ascii="Arial" w:hAnsi="Arial"/>
          <w:sz w:val="22"/>
          <w:szCs w:val="22"/>
        </w:rPr>
        <w:t xml:space="preserve"> </w:t>
      </w:r>
      <w:r w:rsidRPr="00D71F5F">
        <w:rPr>
          <w:rFonts w:ascii="Arial" w:hAnsi="Arial"/>
          <w:sz w:val="22"/>
          <w:szCs w:val="22"/>
        </w:rPr>
        <w:t>label</w:t>
      </w:r>
      <w:r w:rsidR="00C448F8" w:rsidRPr="00D71F5F">
        <w:rPr>
          <w:rFonts w:ascii="Arial" w:hAnsi="Arial"/>
          <w:sz w:val="22"/>
          <w:szCs w:val="22"/>
        </w:rPr>
        <w:t>s</w:t>
      </w:r>
      <w:r w:rsidRPr="00D71F5F">
        <w:rPr>
          <w:rFonts w:ascii="Arial" w:hAnsi="Arial"/>
          <w:sz w:val="22"/>
          <w:szCs w:val="22"/>
        </w:rPr>
        <w:t xml:space="preserve"> on the corresponding microscope slide</w:t>
      </w:r>
      <w:r w:rsidR="00C448F8" w:rsidRPr="00D71F5F">
        <w:rPr>
          <w:rFonts w:ascii="Arial" w:hAnsi="Arial"/>
          <w:sz w:val="22"/>
          <w:szCs w:val="22"/>
        </w:rPr>
        <w:t>s</w:t>
      </w:r>
      <w:r w:rsidRPr="00D71F5F">
        <w:rPr>
          <w:rFonts w:ascii="Arial" w:hAnsi="Arial"/>
          <w:sz w:val="22"/>
          <w:szCs w:val="22"/>
        </w:rPr>
        <w:t xml:space="preserve">. </w:t>
      </w:r>
    </w:p>
    <w:p w14:paraId="16CD7D5C" w14:textId="22DE5F66" w:rsidR="00C448F8" w:rsidRPr="008A5EE2" w:rsidRDefault="00C448F8" w:rsidP="006A7C7F">
      <w:pPr>
        <w:pStyle w:val="ListParagraph"/>
        <w:numPr>
          <w:ilvl w:val="1"/>
          <w:numId w:val="26"/>
        </w:numPr>
        <w:rPr>
          <w:rFonts w:ascii="Arial" w:hAnsi="Arial"/>
          <w:sz w:val="22"/>
          <w:szCs w:val="22"/>
        </w:rPr>
      </w:pPr>
      <w:r w:rsidRPr="00D71F5F">
        <w:rPr>
          <w:rFonts w:ascii="Arial" w:hAnsi="Arial"/>
          <w:sz w:val="22"/>
          <w:szCs w:val="22"/>
        </w:rPr>
        <w:t>Placing the “</w:t>
      </w:r>
      <w:r w:rsidR="004C5594">
        <w:rPr>
          <w:rFonts w:ascii="Arial" w:hAnsi="Arial"/>
          <w:b/>
          <w:sz w:val="22"/>
          <w:szCs w:val="22"/>
        </w:rPr>
        <w:t>Stool Vial 1</w:t>
      </w:r>
      <w:r w:rsidRPr="00D71F5F">
        <w:rPr>
          <w:rFonts w:ascii="Arial" w:hAnsi="Arial"/>
          <w:sz w:val="22"/>
          <w:szCs w:val="22"/>
        </w:rPr>
        <w:t>” label</w:t>
      </w:r>
      <w:r>
        <w:rPr>
          <w:rFonts w:ascii="Arial" w:hAnsi="Arial"/>
          <w:sz w:val="22"/>
          <w:szCs w:val="22"/>
        </w:rPr>
        <w:t xml:space="preserve"> on the corresponding </w:t>
      </w:r>
      <w:r w:rsidR="004C5594">
        <w:rPr>
          <w:rFonts w:ascii="Arial" w:hAnsi="Arial"/>
          <w:sz w:val="22"/>
          <w:szCs w:val="22"/>
        </w:rPr>
        <w:t>cryovial</w:t>
      </w:r>
      <w:r>
        <w:rPr>
          <w:rFonts w:ascii="Arial" w:hAnsi="Arial"/>
          <w:sz w:val="22"/>
          <w:szCs w:val="22"/>
        </w:rPr>
        <w:t xml:space="preserve">. </w:t>
      </w:r>
    </w:p>
    <w:p w14:paraId="0A5FD833" w14:textId="77777777" w:rsidR="009059AE" w:rsidRPr="009059AE" w:rsidRDefault="000F4A8F" w:rsidP="000F4A8F">
      <w:pPr>
        <w:pStyle w:val="ListParagraph"/>
        <w:numPr>
          <w:ilvl w:val="1"/>
          <w:numId w:val="26"/>
        </w:numPr>
        <w:rPr>
          <w:rFonts w:ascii="Arial" w:hAnsi="Arial"/>
          <w:sz w:val="22"/>
          <w:szCs w:val="22"/>
        </w:rPr>
      </w:pPr>
      <w:r w:rsidRPr="005D312C">
        <w:rPr>
          <w:rFonts w:ascii="Arial" w:hAnsi="Arial"/>
          <w:sz w:val="22"/>
          <w:szCs w:val="22"/>
        </w:rPr>
        <w:t>Placing the “</w:t>
      </w:r>
      <w:r w:rsidRPr="005D312C">
        <w:rPr>
          <w:rFonts w:ascii="Arial" w:hAnsi="Arial"/>
          <w:b/>
          <w:sz w:val="22"/>
          <w:szCs w:val="22"/>
        </w:rPr>
        <w:t xml:space="preserve">Specimen Control” </w:t>
      </w:r>
      <w:r w:rsidRPr="000F4A8F">
        <w:rPr>
          <w:rFonts w:ascii="Arial" w:hAnsi="Arial"/>
          <w:sz w:val="22"/>
          <w:szCs w:val="22"/>
        </w:rPr>
        <w:t>label</w:t>
      </w:r>
      <w:r>
        <w:rPr>
          <w:rFonts w:ascii="Arial" w:hAnsi="Arial"/>
          <w:sz w:val="22"/>
          <w:szCs w:val="22"/>
        </w:rPr>
        <w:t xml:space="preserve"> onto the corresponding form</w:t>
      </w:r>
      <w:r w:rsidRPr="005D312C">
        <w:rPr>
          <w:rFonts w:ascii="Arial" w:hAnsi="Arial"/>
          <w:sz w:val="22"/>
          <w:szCs w:val="22"/>
        </w:rPr>
        <w:t>.</w:t>
      </w:r>
    </w:p>
    <w:p w14:paraId="19F5D733" w14:textId="77777777" w:rsidR="00E923FE" w:rsidRPr="002D4AED" w:rsidRDefault="00E923FE" w:rsidP="00E923FE">
      <w:pPr>
        <w:rPr>
          <w:rFonts w:ascii="Arial" w:hAnsi="Arial"/>
          <w:sz w:val="22"/>
          <w:szCs w:val="22"/>
        </w:rPr>
      </w:pPr>
    </w:p>
    <w:p w14:paraId="32B558F3" w14:textId="17DDBC27" w:rsidR="00B2749D" w:rsidRDefault="00E923FE" w:rsidP="009B52E8">
      <w:pPr>
        <w:rPr>
          <w:rFonts w:ascii="Arial" w:hAnsi="Arial"/>
          <w:b/>
          <w:sz w:val="22"/>
          <w:szCs w:val="22"/>
        </w:rPr>
      </w:pPr>
      <w:r w:rsidRPr="004962C0">
        <w:rPr>
          <w:rFonts w:ascii="Arial" w:hAnsi="Arial"/>
          <w:b/>
          <w:sz w:val="22"/>
          <w:szCs w:val="22"/>
        </w:rPr>
        <w:t xml:space="preserve">Figure </w:t>
      </w:r>
      <w:r w:rsidR="003E5CC3">
        <w:rPr>
          <w:rFonts w:ascii="Arial" w:hAnsi="Arial"/>
          <w:b/>
          <w:sz w:val="22"/>
          <w:szCs w:val="22"/>
        </w:rPr>
        <w:t>2</w:t>
      </w:r>
      <w:r w:rsidR="00160598" w:rsidRPr="004962C0">
        <w:rPr>
          <w:rFonts w:ascii="Arial" w:hAnsi="Arial"/>
          <w:sz w:val="22"/>
          <w:szCs w:val="22"/>
        </w:rPr>
        <w:t xml:space="preserve">: </w:t>
      </w:r>
      <w:r w:rsidR="000F4A8F">
        <w:rPr>
          <w:rFonts w:ascii="Arial" w:hAnsi="Arial"/>
          <w:b/>
          <w:sz w:val="22"/>
          <w:szCs w:val="22"/>
        </w:rPr>
        <w:t>Example of labels</w:t>
      </w:r>
      <w:r w:rsidRPr="00174BF0">
        <w:rPr>
          <w:rFonts w:ascii="Arial" w:hAnsi="Arial"/>
          <w:b/>
          <w:sz w:val="22"/>
          <w:szCs w:val="22"/>
        </w:rPr>
        <w:t xml:space="preserve"> used in the field </w:t>
      </w:r>
      <w:r w:rsidR="004962C0" w:rsidRPr="00174BF0">
        <w:rPr>
          <w:rFonts w:ascii="Arial" w:hAnsi="Arial"/>
          <w:b/>
          <w:sz w:val="22"/>
          <w:szCs w:val="22"/>
        </w:rPr>
        <w:t>and laboratory</w:t>
      </w:r>
      <w:r w:rsidR="00455FE0">
        <w:rPr>
          <w:rFonts w:ascii="Arial" w:hAnsi="Arial"/>
          <w:b/>
          <w:sz w:val="22"/>
          <w:szCs w:val="22"/>
        </w:rPr>
        <w:t xml:space="preserve"> for each age group and household</w:t>
      </w:r>
    </w:p>
    <w:p w14:paraId="703AB925" w14:textId="77777777" w:rsidR="00455FE0" w:rsidRDefault="00455FE0" w:rsidP="009B52E8">
      <w:pPr>
        <w:rPr>
          <w:rFonts w:ascii="Arial" w:hAnsi="Arial"/>
          <w:b/>
          <w:sz w:val="22"/>
          <w:szCs w:val="22"/>
        </w:rPr>
      </w:pPr>
    </w:p>
    <w:p w14:paraId="3087D373" w14:textId="3865848C" w:rsidR="00455FE0" w:rsidRDefault="00455FE0" w:rsidP="009B52E8">
      <w:pPr>
        <w:rPr>
          <w:rFonts w:ascii="Arial" w:hAnsi="Arial"/>
          <w:b/>
          <w:sz w:val="22"/>
          <w:szCs w:val="22"/>
          <w:u w:val="single"/>
        </w:rPr>
      </w:pPr>
      <w:r w:rsidRPr="00455FE0">
        <w:rPr>
          <w:rFonts w:ascii="Arial" w:hAnsi="Arial"/>
          <w:b/>
          <w:sz w:val="22"/>
          <w:szCs w:val="22"/>
          <w:u w:val="single"/>
        </w:rPr>
        <w:t>Household Labels:</w:t>
      </w:r>
    </w:p>
    <w:p w14:paraId="7B5CDB82" w14:textId="598A7605" w:rsidR="004E28A5" w:rsidRPr="00455FE0" w:rsidRDefault="004E28A5" w:rsidP="009B52E8">
      <w:pPr>
        <w:rPr>
          <w:rFonts w:ascii="Arial" w:hAnsi="Arial"/>
          <w:b/>
          <w:sz w:val="22"/>
          <w:szCs w:val="22"/>
          <w:u w:val="single"/>
        </w:rPr>
      </w:pPr>
      <w:r w:rsidRPr="00B2749D">
        <w:rPr>
          <w:rFonts w:ascii="Arial" w:hAnsi="Arial"/>
          <w:noProof/>
          <w:sz w:val="24"/>
          <w:szCs w:val="24"/>
          <w:lang w:val="en-US"/>
        </w:rPr>
        <mc:AlternateContent>
          <mc:Choice Requires="wps">
            <w:drawing>
              <wp:anchor distT="0" distB="0" distL="114300" distR="114300" simplePos="0" relativeHeight="251763712" behindDoc="0" locked="0" layoutInCell="1" allowOverlap="1" wp14:anchorId="6CCD1BF1" wp14:editId="65FF8EEE">
                <wp:simplePos x="0" y="0"/>
                <wp:positionH relativeFrom="column">
                  <wp:posOffset>4019551</wp:posOffset>
                </wp:positionH>
                <wp:positionV relativeFrom="paragraph">
                  <wp:posOffset>518795</wp:posOffset>
                </wp:positionV>
                <wp:extent cx="1200150" cy="1403985"/>
                <wp:effectExtent l="0" t="0" r="19050" b="24765"/>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03985"/>
                        </a:xfrm>
                        <a:prstGeom prst="rect">
                          <a:avLst/>
                        </a:prstGeom>
                        <a:solidFill>
                          <a:schemeClr val="accent2">
                            <a:lumMod val="60000"/>
                            <a:lumOff val="40000"/>
                          </a:schemeClr>
                        </a:solidFill>
                        <a:ln w="9525">
                          <a:solidFill>
                            <a:srgbClr val="000000"/>
                          </a:solidFill>
                          <a:miter lim="800000"/>
                          <a:headEnd/>
                          <a:tailEnd/>
                        </a:ln>
                      </wps:spPr>
                      <wps:txbx>
                        <w:txbxContent>
                          <w:p w14:paraId="0E8ABC83" w14:textId="52DA8E7A"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CD1BF1" id="_x0000_t202" coordsize="21600,21600" o:spt="202" path="m,l,21600r21600,l21600,xe">
                <v:stroke joinstyle="miter"/>
                <v:path gradientshapeok="t" o:connecttype="rect"/>
              </v:shapetype>
              <v:shape id="Text Box 2" o:spid="_x0000_s1026" type="#_x0000_t202" style="position:absolute;margin-left:316.5pt;margin-top:40.85pt;width:94.5pt;height:110.55pt;z-index:25176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" fillcolor="#d99594 [1941]">
                <v:textbox style="mso-fit-shape-to-text:t">
                  <w:txbxContent>
                    <w:p w14:paraId="0E8ABC83" w14:textId="52DA8E7A"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20704" behindDoc="0" locked="0" layoutInCell="1" allowOverlap="1" wp14:anchorId="716EFE63" wp14:editId="72AA06EB">
                <wp:simplePos x="0" y="0"/>
                <wp:positionH relativeFrom="column">
                  <wp:posOffset>4019550</wp:posOffset>
                </wp:positionH>
                <wp:positionV relativeFrom="paragraph">
                  <wp:posOffset>9525</wp:posOffset>
                </wp:positionV>
                <wp:extent cx="1398905" cy="1403985"/>
                <wp:effectExtent l="0" t="0" r="10795" b="2476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905" cy="1403985"/>
                        </a:xfrm>
                        <a:prstGeom prst="rect">
                          <a:avLst/>
                        </a:prstGeom>
                        <a:solidFill>
                          <a:schemeClr val="accent3">
                            <a:lumMod val="60000"/>
                            <a:lumOff val="40000"/>
                          </a:schemeClr>
                        </a:solidFill>
                        <a:ln w="9525">
                          <a:solidFill>
                            <a:srgbClr val="000000"/>
                          </a:solidFill>
                          <a:miter lim="800000"/>
                          <a:headEnd/>
                          <a:tailEnd/>
                        </a:ln>
                      </wps:spPr>
                      <wps:txbx>
                        <w:txbxContent>
                          <w:p w14:paraId="446EFF56" w14:textId="1A56093E"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r>
                              <w:rPr>
                                <w:rFonts w:ascii="Arial" w:hAnsi="Arial"/>
                                <w:sz w:val="22"/>
                                <w:szCs w:val="22"/>
                              </w:rP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6EFE63" id="_x0000_s1027" type="#_x0000_t202" style="position:absolute;margin-left:316.5pt;margin-top:.75pt;width:110.15pt;height:110.55pt;z-index:251720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" fillcolor="#c2d69b [1942]">
                <v:textbox style="mso-fit-shape-to-text:t">
                  <w:txbxContent>
                    <w:p w14:paraId="446EFF56" w14:textId="1A56093E"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r>
                        <w:rPr>
                          <w:rFonts w:ascii="Arial" w:hAnsi="Arial"/>
                          <w:sz w:val="22"/>
                          <w:szCs w:val="22"/>
                        </w:rPr>
                        <w:t>s</w:t>
                      </w:r>
                    </w:p>
                  </w:txbxContent>
                </v:textbox>
              </v:shape>
            </w:pict>
          </mc:Fallback>
        </mc:AlternateContent>
      </w:r>
      <w:r w:rsidR="00881484" w:rsidRPr="00881484">
        <w:rPr>
          <w:noProof/>
          <w:lang w:val="en-US"/>
        </w:rPr>
        <w:drawing>
          <wp:inline distT="0" distB="0" distL="0" distR="0" wp14:anchorId="3BB77A73" wp14:editId="1AA8D1EF">
            <wp:extent cx="3667125" cy="22860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7125" cy="2286000"/>
                    </a:xfrm>
                    <a:prstGeom prst="rect">
                      <a:avLst/>
                    </a:prstGeom>
                    <a:noFill/>
                    <a:ln>
                      <a:noFill/>
                    </a:ln>
                  </pic:spPr>
                </pic:pic>
              </a:graphicData>
            </a:graphic>
          </wp:inline>
        </w:drawing>
      </w:r>
    </w:p>
    <w:p w14:paraId="65C7ADDA" w14:textId="77777777" w:rsidR="00455FE0" w:rsidRDefault="00455FE0" w:rsidP="009B52E8">
      <w:pPr>
        <w:rPr>
          <w:rFonts w:ascii="Arial" w:hAnsi="Arial"/>
          <w:b/>
          <w:sz w:val="22"/>
          <w:szCs w:val="22"/>
          <w:u w:val="single"/>
        </w:rPr>
      </w:pPr>
    </w:p>
    <w:p w14:paraId="08D67754" w14:textId="77777777" w:rsidR="004E28A5" w:rsidRDefault="004E28A5" w:rsidP="009B52E8">
      <w:pPr>
        <w:rPr>
          <w:rFonts w:ascii="Arial" w:hAnsi="Arial"/>
          <w:b/>
          <w:sz w:val="22"/>
          <w:szCs w:val="22"/>
          <w:u w:val="single"/>
        </w:rPr>
      </w:pPr>
    </w:p>
    <w:p w14:paraId="26AC77E1" w14:textId="77777777" w:rsidR="004E28A5" w:rsidRDefault="004E28A5" w:rsidP="009B52E8">
      <w:pPr>
        <w:rPr>
          <w:rFonts w:ascii="Arial" w:hAnsi="Arial"/>
          <w:b/>
          <w:sz w:val="22"/>
          <w:szCs w:val="22"/>
          <w:u w:val="single"/>
        </w:rPr>
      </w:pPr>
    </w:p>
    <w:p w14:paraId="417FCC94" w14:textId="77777777" w:rsidR="004E28A5" w:rsidRDefault="004E28A5" w:rsidP="009B52E8">
      <w:pPr>
        <w:rPr>
          <w:rFonts w:ascii="Arial" w:hAnsi="Arial"/>
          <w:b/>
          <w:sz w:val="22"/>
          <w:szCs w:val="22"/>
          <w:u w:val="single"/>
        </w:rPr>
      </w:pPr>
    </w:p>
    <w:p w14:paraId="5ED81B70" w14:textId="77777777" w:rsidR="004E28A5" w:rsidRDefault="004E28A5" w:rsidP="009B52E8">
      <w:pPr>
        <w:rPr>
          <w:rFonts w:ascii="Arial" w:hAnsi="Arial"/>
          <w:b/>
          <w:sz w:val="22"/>
          <w:szCs w:val="22"/>
          <w:u w:val="single"/>
        </w:rPr>
      </w:pPr>
    </w:p>
    <w:p w14:paraId="23A17114" w14:textId="77777777" w:rsidR="004E28A5" w:rsidRDefault="004E28A5" w:rsidP="009B52E8">
      <w:pPr>
        <w:rPr>
          <w:rFonts w:ascii="Arial" w:hAnsi="Arial"/>
          <w:b/>
          <w:sz w:val="22"/>
          <w:szCs w:val="22"/>
          <w:u w:val="single"/>
        </w:rPr>
      </w:pPr>
    </w:p>
    <w:p w14:paraId="037BDA7F" w14:textId="77777777" w:rsidR="004E28A5" w:rsidRDefault="004E28A5" w:rsidP="009B52E8">
      <w:pPr>
        <w:rPr>
          <w:rFonts w:ascii="Arial" w:hAnsi="Arial"/>
          <w:b/>
          <w:sz w:val="22"/>
          <w:szCs w:val="22"/>
          <w:u w:val="single"/>
        </w:rPr>
      </w:pPr>
    </w:p>
    <w:p w14:paraId="4179DF87" w14:textId="77777777" w:rsidR="004E28A5" w:rsidRDefault="004E28A5" w:rsidP="009B52E8">
      <w:pPr>
        <w:rPr>
          <w:rFonts w:ascii="Arial" w:hAnsi="Arial"/>
          <w:b/>
          <w:sz w:val="22"/>
          <w:szCs w:val="22"/>
          <w:u w:val="single"/>
        </w:rPr>
      </w:pPr>
    </w:p>
    <w:p w14:paraId="7B810A04" w14:textId="77777777" w:rsidR="004E28A5" w:rsidRDefault="004E28A5" w:rsidP="009B52E8">
      <w:pPr>
        <w:rPr>
          <w:rFonts w:ascii="Arial" w:hAnsi="Arial"/>
          <w:b/>
          <w:sz w:val="22"/>
          <w:szCs w:val="22"/>
          <w:u w:val="single"/>
        </w:rPr>
      </w:pPr>
    </w:p>
    <w:p w14:paraId="206A42B3" w14:textId="77777777" w:rsidR="004E28A5" w:rsidRDefault="004E28A5" w:rsidP="009B52E8">
      <w:pPr>
        <w:rPr>
          <w:rFonts w:ascii="Arial" w:hAnsi="Arial"/>
          <w:b/>
          <w:sz w:val="22"/>
          <w:szCs w:val="22"/>
          <w:u w:val="single"/>
        </w:rPr>
      </w:pPr>
    </w:p>
    <w:p w14:paraId="278DA1A0" w14:textId="77777777" w:rsidR="004E28A5" w:rsidRDefault="004E28A5" w:rsidP="009B52E8">
      <w:pPr>
        <w:rPr>
          <w:rFonts w:ascii="Arial" w:hAnsi="Arial"/>
          <w:b/>
          <w:sz w:val="22"/>
          <w:szCs w:val="22"/>
          <w:u w:val="single"/>
        </w:rPr>
      </w:pPr>
    </w:p>
    <w:p w14:paraId="47FE83E0" w14:textId="77777777" w:rsidR="004C5594" w:rsidRDefault="004C5594" w:rsidP="009B52E8">
      <w:pPr>
        <w:rPr>
          <w:rFonts w:ascii="Arial" w:hAnsi="Arial"/>
          <w:b/>
          <w:sz w:val="22"/>
          <w:szCs w:val="22"/>
          <w:u w:val="single"/>
        </w:rPr>
      </w:pPr>
    </w:p>
    <w:p w14:paraId="0A160E95" w14:textId="77777777" w:rsidR="004C5594" w:rsidRDefault="004C5594" w:rsidP="009B52E8">
      <w:pPr>
        <w:rPr>
          <w:rFonts w:ascii="Arial" w:hAnsi="Arial"/>
          <w:b/>
          <w:sz w:val="22"/>
          <w:szCs w:val="22"/>
          <w:u w:val="single"/>
        </w:rPr>
      </w:pPr>
    </w:p>
    <w:p w14:paraId="0B3A1451" w14:textId="77777777" w:rsidR="004C5594" w:rsidRDefault="004C5594" w:rsidP="009B52E8">
      <w:pPr>
        <w:rPr>
          <w:rFonts w:ascii="Arial" w:hAnsi="Arial"/>
          <w:b/>
          <w:sz w:val="22"/>
          <w:szCs w:val="22"/>
          <w:u w:val="single"/>
        </w:rPr>
      </w:pPr>
    </w:p>
    <w:p w14:paraId="4E2A2504" w14:textId="77777777" w:rsidR="004C5594" w:rsidRDefault="004C5594" w:rsidP="009B52E8">
      <w:pPr>
        <w:rPr>
          <w:rFonts w:ascii="Arial" w:hAnsi="Arial"/>
          <w:b/>
          <w:sz w:val="22"/>
          <w:szCs w:val="22"/>
          <w:u w:val="single"/>
        </w:rPr>
      </w:pPr>
    </w:p>
    <w:p w14:paraId="41DAF022" w14:textId="77777777" w:rsidR="004C5594" w:rsidRDefault="004C5594" w:rsidP="009B52E8">
      <w:pPr>
        <w:rPr>
          <w:rFonts w:ascii="Arial" w:hAnsi="Arial"/>
          <w:b/>
          <w:sz w:val="22"/>
          <w:szCs w:val="22"/>
          <w:u w:val="single"/>
        </w:rPr>
      </w:pPr>
    </w:p>
    <w:p w14:paraId="073B0E7D" w14:textId="77777777" w:rsidR="004C5594" w:rsidRDefault="004C5594" w:rsidP="009B52E8">
      <w:pPr>
        <w:rPr>
          <w:rFonts w:ascii="Arial" w:hAnsi="Arial"/>
          <w:b/>
          <w:sz w:val="22"/>
          <w:szCs w:val="22"/>
          <w:u w:val="single"/>
        </w:rPr>
      </w:pPr>
    </w:p>
    <w:p w14:paraId="7FA7857B" w14:textId="77777777" w:rsidR="004C5594" w:rsidRDefault="004C5594" w:rsidP="009B52E8">
      <w:pPr>
        <w:rPr>
          <w:rFonts w:ascii="Arial" w:hAnsi="Arial"/>
          <w:b/>
          <w:sz w:val="22"/>
          <w:szCs w:val="22"/>
          <w:u w:val="single"/>
        </w:rPr>
      </w:pPr>
    </w:p>
    <w:p w14:paraId="58B8C91A" w14:textId="77777777" w:rsidR="004C5594" w:rsidRDefault="004C5594" w:rsidP="009B52E8">
      <w:pPr>
        <w:rPr>
          <w:rFonts w:ascii="Arial" w:hAnsi="Arial"/>
          <w:b/>
          <w:sz w:val="22"/>
          <w:szCs w:val="22"/>
          <w:u w:val="single"/>
        </w:rPr>
      </w:pPr>
    </w:p>
    <w:p w14:paraId="4407C961" w14:textId="77777777" w:rsidR="004C5594" w:rsidRDefault="004C5594" w:rsidP="009B52E8">
      <w:pPr>
        <w:rPr>
          <w:rFonts w:ascii="Arial" w:hAnsi="Arial"/>
          <w:b/>
          <w:sz w:val="22"/>
          <w:szCs w:val="22"/>
          <w:u w:val="single"/>
        </w:rPr>
      </w:pPr>
    </w:p>
    <w:p w14:paraId="2FDE8080" w14:textId="77777777" w:rsidR="00881484" w:rsidRDefault="00881484" w:rsidP="009B52E8">
      <w:pPr>
        <w:rPr>
          <w:rFonts w:ascii="Arial" w:hAnsi="Arial"/>
          <w:b/>
          <w:sz w:val="22"/>
          <w:szCs w:val="22"/>
          <w:u w:val="single"/>
        </w:rPr>
      </w:pPr>
    </w:p>
    <w:p w14:paraId="17A5C9D0" w14:textId="77777777" w:rsidR="00881484" w:rsidRDefault="00881484" w:rsidP="009B52E8">
      <w:pPr>
        <w:rPr>
          <w:rFonts w:ascii="Arial" w:hAnsi="Arial"/>
          <w:b/>
          <w:sz w:val="22"/>
          <w:szCs w:val="22"/>
          <w:u w:val="single"/>
        </w:rPr>
      </w:pPr>
    </w:p>
    <w:p w14:paraId="4E3BDC65" w14:textId="77777777" w:rsidR="00881484" w:rsidRDefault="00881484" w:rsidP="009B52E8">
      <w:pPr>
        <w:rPr>
          <w:rFonts w:ascii="Arial" w:hAnsi="Arial"/>
          <w:b/>
          <w:sz w:val="22"/>
          <w:szCs w:val="22"/>
          <w:u w:val="single"/>
        </w:rPr>
      </w:pPr>
    </w:p>
    <w:p w14:paraId="6982F27E" w14:textId="77777777" w:rsidR="00881484" w:rsidRDefault="00881484" w:rsidP="009B52E8">
      <w:pPr>
        <w:rPr>
          <w:rFonts w:ascii="Arial" w:hAnsi="Arial"/>
          <w:b/>
          <w:sz w:val="22"/>
          <w:szCs w:val="22"/>
          <w:u w:val="single"/>
        </w:rPr>
      </w:pPr>
    </w:p>
    <w:p w14:paraId="5F9DC9E0" w14:textId="77777777" w:rsidR="00881484" w:rsidRDefault="00881484" w:rsidP="009B52E8">
      <w:pPr>
        <w:rPr>
          <w:rFonts w:ascii="Arial" w:hAnsi="Arial"/>
          <w:b/>
          <w:sz w:val="22"/>
          <w:szCs w:val="22"/>
          <w:u w:val="single"/>
        </w:rPr>
      </w:pPr>
    </w:p>
    <w:p w14:paraId="43568B1D" w14:textId="77777777" w:rsidR="00881484" w:rsidRDefault="00881484" w:rsidP="009B52E8">
      <w:pPr>
        <w:rPr>
          <w:rFonts w:ascii="Arial" w:hAnsi="Arial"/>
          <w:b/>
          <w:sz w:val="22"/>
          <w:szCs w:val="22"/>
          <w:u w:val="single"/>
        </w:rPr>
      </w:pPr>
    </w:p>
    <w:p w14:paraId="6A23B139" w14:textId="77777777" w:rsidR="00881484" w:rsidRDefault="00881484" w:rsidP="009B52E8">
      <w:pPr>
        <w:rPr>
          <w:rFonts w:ascii="Arial" w:hAnsi="Arial"/>
          <w:b/>
          <w:sz w:val="22"/>
          <w:szCs w:val="22"/>
          <w:u w:val="single"/>
        </w:rPr>
      </w:pPr>
    </w:p>
    <w:p w14:paraId="7652C1CD" w14:textId="77777777" w:rsidR="00881484" w:rsidRDefault="00881484" w:rsidP="009B52E8">
      <w:pPr>
        <w:rPr>
          <w:rFonts w:ascii="Arial" w:hAnsi="Arial"/>
          <w:b/>
          <w:sz w:val="22"/>
          <w:szCs w:val="22"/>
          <w:u w:val="single"/>
        </w:rPr>
      </w:pPr>
    </w:p>
    <w:p w14:paraId="5FE1DD77" w14:textId="77777777" w:rsidR="00881484" w:rsidRDefault="00881484" w:rsidP="009B52E8">
      <w:pPr>
        <w:rPr>
          <w:rFonts w:ascii="Arial" w:hAnsi="Arial"/>
          <w:b/>
          <w:sz w:val="22"/>
          <w:szCs w:val="22"/>
          <w:u w:val="single"/>
        </w:rPr>
      </w:pPr>
    </w:p>
    <w:p w14:paraId="79C56D65" w14:textId="77777777" w:rsidR="004C5594" w:rsidRDefault="004C5594" w:rsidP="009B52E8">
      <w:pPr>
        <w:rPr>
          <w:rFonts w:ascii="Arial" w:hAnsi="Arial"/>
          <w:b/>
          <w:sz w:val="22"/>
          <w:szCs w:val="22"/>
          <w:u w:val="single"/>
        </w:rPr>
      </w:pPr>
    </w:p>
    <w:p w14:paraId="2602AFC2" w14:textId="77777777" w:rsidR="004C5594" w:rsidRDefault="004C5594" w:rsidP="009B52E8">
      <w:pPr>
        <w:rPr>
          <w:rFonts w:ascii="Arial" w:hAnsi="Arial"/>
          <w:b/>
          <w:sz w:val="22"/>
          <w:szCs w:val="22"/>
          <w:u w:val="single"/>
        </w:rPr>
      </w:pPr>
    </w:p>
    <w:p w14:paraId="299ACE78" w14:textId="2E432200" w:rsidR="00455FE0" w:rsidRDefault="00455FE0" w:rsidP="009B52E8">
      <w:pPr>
        <w:rPr>
          <w:rFonts w:ascii="Arial" w:hAnsi="Arial"/>
          <w:b/>
          <w:sz w:val="22"/>
          <w:szCs w:val="22"/>
          <w:u w:val="single"/>
        </w:rPr>
      </w:pPr>
      <w:r w:rsidRPr="00455FE0">
        <w:rPr>
          <w:rFonts w:ascii="Arial" w:hAnsi="Arial"/>
          <w:b/>
          <w:sz w:val="22"/>
          <w:szCs w:val="22"/>
          <w:u w:val="single"/>
        </w:rPr>
        <w:lastRenderedPageBreak/>
        <w:t>Children 6-59 Months:</w:t>
      </w:r>
    </w:p>
    <w:p w14:paraId="67D8F99D" w14:textId="14B22102" w:rsidR="004E28A5" w:rsidRPr="00455FE0" w:rsidRDefault="004E28A5" w:rsidP="009B52E8">
      <w:pPr>
        <w:rPr>
          <w:rFonts w:ascii="Arial" w:hAnsi="Arial"/>
          <w:b/>
          <w:sz w:val="22"/>
          <w:szCs w:val="22"/>
          <w:u w:val="single"/>
        </w:rPr>
      </w:pPr>
      <w:r w:rsidRPr="00B2749D">
        <w:rPr>
          <w:rFonts w:ascii="Arial" w:hAnsi="Arial"/>
          <w:noProof/>
          <w:sz w:val="24"/>
          <w:szCs w:val="24"/>
          <w:lang w:val="en-US"/>
        </w:rPr>
        <mc:AlternateContent>
          <mc:Choice Requires="wps">
            <w:drawing>
              <wp:anchor distT="0" distB="0" distL="114300" distR="114300" simplePos="0" relativeHeight="251765760" behindDoc="0" locked="0" layoutInCell="1" allowOverlap="1" wp14:anchorId="07D31452" wp14:editId="26019CC7">
                <wp:simplePos x="0" y="0"/>
                <wp:positionH relativeFrom="column">
                  <wp:posOffset>2962275</wp:posOffset>
                </wp:positionH>
                <wp:positionV relativeFrom="paragraph">
                  <wp:posOffset>1942465</wp:posOffset>
                </wp:positionV>
                <wp:extent cx="1200150" cy="1403985"/>
                <wp:effectExtent l="0" t="0" r="19050" b="24765"/>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03985"/>
                        </a:xfrm>
                        <a:prstGeom prst="rect">
                          <a:avLst/>
                        </a:prstGeom>
                        <a:solidFill>
                          <a:schemeClr val="accent2">
                            <a:lumMod val="60000"/>
                            <a:lumOff val="40000"/>
                          </a:schemeClr>
                        </a:solidFill>
                        <a:ln w="9525">
                          <a:solidFill>
                            <a:srgbClr val="000000"/>
                          </a:solidFill>
                          <a:miter lim="800000"/>
                          <a:headEnd/>
                          <a:tailEnd/>
                        </a:ln>
                      </wps:spPr>
                      <wps:txbx>
                        <w:txbxContent>
                          <w:p w14:paraId="1AE45DB3" w14:textId="77777777"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D31452" id="_x0000_s1028" type="#_x0000_t202" style="position:absolute;margin-left:233.25pt;margin-top:152.95pt;width:94.5pt;height:110.55pt;z-index:251765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" fillcolor="#d99594 [1941]">
                <v:textbox style="mso-fit-shape-to-text:t">
                  <w:txbxContent>
                    <w:p w14:paraId="1AE45DB3" w14:textId="77777777"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61664" behindDoc="0" locked="0" layoutInCell="1" allowOverlap="1" wp14:anchorId="1917F87F" wp14:editId="0CE6D51F">
                <wp:simplePos x="0" y="0"/>
                <wp:positionH relativeFrom="column">
                  <wp:posOffset>2962275</wp:posOffset>
                </wp:positionH>
                <wp:positionV relativeFrom="paragraph">
                  <wp:posOffset>1485265</wp:posOffset>
                </wp:positionV>
                <wp:extent cx="1542553" cy="1403985"/>
                <wp:effectExtent l="0" t="0" r="19685" b="24765"/>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553" cy="1403985"/>
                        </a:xfrm>
                        <a:prstGeom prst="rect">
                          <a:avLst/>
                        </a:prstGeom>
                        <a:solidFill>
                          <a:schemeClr val="accent4">
                            <a:lumMod val="60000"/>
                            <a:lumOff val="40000"/>
                          </a:schemeClr>
                        </a:solidFill>
                        <a:ln w="9525">
                          <a:solidFill>
                            <a:srgbClr val="000000"/>
                          </a:solidFill>
                          <a:miter lim="800000"/>
                          <a:headEnd/>
                          <a:tailEnd/>
                        </a:ln>
                      </wps:spPr>
                      <wps:txbx>
                        <w:txbxContent>
                          <w:p w14:paraId="7F1EBADF" w14:textId="77777777" w:rsidR="006D284D" w:rsidRPr="00EA53C4" w:rsidRDefault="006D284D" w:rsidP="004E28A5">
                            <w:pPr>
                              <w:rPr>
                                <w:rFonts w:ascii="Arial" w:hAnsi="Arial"/>
                                <w:sz w:val="22"/>
                                <w:szCs w:val="22"/>
                              </w:rPr>
                            </w:pPr>
                            <w:r>
                              <w:rPr>
                                <w:rFonts w:ascii="Arial" w:hAnsi="Arial"/>
                                <w:sz w:val="22"/>
                                <w:szCs w:val="22"/>
                              </w:rPr>
                              <w:t>Pathologist</w:t>
                            </w:r>
                            <w:r w:rsidRPr="00EA53C4">
                              <w:rPr>
                                <w:rFonts w:ascii="Arial" w:hAnsi="Arial"/>
                                <w:sz w:val="22"/>
                                <w:szCs w:val="22"/>
                              </w:rPr>
                              <w:t xml:space="preserve"> 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17F87F" id="_x0000_s1029" type="#_x0000_t202" style="position:absolute;margin-left:233.25pt;margin-top:116.95pt;width:121.45pt;height:110.55pt;z-index:251761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" fillcolor="#b2a1c7 [1943]">
                <v:textbox style="mso-fit-shape-to-text:t">
                  <w:txbxContent>
                    <w:p w14:paraId="7F1EBADF" w14:textId="77777777" w:rsidR="006D284D" w:rsidRPr="00EA53C4" w:rsidRDefault="006D284D" w:rsidP="004E28A5">
                      <w:pPr>
                        <w:rPr>
                          <w:rFonts w:ascii="Arial" w:hAnsi="Arial"/>
                          <w:sz w:val="22"/>
                          <w:szCs w:val="22"/>
                        </w:rPr>
                      </w:pPr>
                      <w:r>
                        <w:rPr>
                          <w:rFonts w:ascii="Arial" w:hAnsi="Arial"/>
                          <w:sz w:val="22"/>
                          <w:szCs w:val="22"/>
                        </w:rPr>
                        <w:t>Pathologist</w:t>
                      </w:r>
                      <w:r w:rsidRPr="00EA53C4">
                        <w:rPr>
                          <w:rFonts w:ascii="Arial" w:hAnsi="Arial"/>
                          <w:sz w:val="22"/>
                          <w:szCs w:val="22"/>
                        </w:rPr>
                        <w:t xml:space="preserve"> 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57568" behindDoc="0" locked="0" layoutInCell="1" allowOverlap="1" wp14:anchorId="6195C091" wp14:editId="3E58F352">
                <wp:simplePos x="0" y="0"/>
                <wp:positionH relativeFrom="column">
                  <wp:posOffset>2943225</wp:posOffset>
                </wp:positionH>
                <wp:positionV relativeFrom="paragraph">
                  <wp:posOffset>980440</wp:posOffset>
                </wp:positionV>
                <wp:extent cx="1666875" cy="1403985"/>
                <wp:effectExtent l="0" t="0" r="28575" b="24765"/>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3985"/>
                        </a:xfrm>
                        <a:prstGeom prst="rect">
                          <a:avLst/>
                        </a:prstGeom>
                        <a:solidFill>
                          <a:schemeClr val="accent6">
                            <a:lumMod val="60000"/>
                            <a:lumOff val="40000"/>
                          </a:schemeClr>
                        </a:solidFill>
                        <a:ln w="9525">
                          <a:solidFill>
                            <a:srgbClr val="000000"/>
                          </a:solidFill>
                          <a:miter lim="800000"/>
                          <a:headEnd/>
                          <a:tailEnd/>
                        </a:ln>
                      </wps:spPr>
                      <wps:txbx>
                        <w:txbxContent>
                          <w:p w14:paraId="32CBE9CA" w14:textId="77777777" w:rsidR="006D284D" w:rsidRPr="00EA53C4" w:rsidRDefault="006D284D" w:rsidP="004E28A5">
                            <w:pPr>
                              <w:rPr>
                                <w:rFonts w:ascii="Arial" w:hAnsi="Arial"/>
                                <w:sz w:val="22"/>
                                <w:szCs w:val="22"/>
                              </w:rPr>
                            </w:pPr>
                            <w:r>
                              <w:rPr>
                                <w:rFonts w:ascii="Arial" w:hAnsi="Arial"/>
                                <w:sz w:val="22"/>
                                <w:szCs w:val="22"/>
                              </w:rPr>
                              <w:t xml:space="preserve">Lab Technician </w:t>
                            </w:r>
                            <w:r w:rsidRPr="00EA53C4">
                              <w:rPr>
                                <w:rFonts w:ascii="Arial" w:hAnsi="Arial"/>
                                <w:sz w:val="22"/>
                                <w:szCs w:val="22"/>
                              </w:rPr>
                              <w:t xml:space="preserve">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95C091" id="_x0000_s1030" type="#_x0000_t202" style="position:absolute;margin-left:231.75pt;margin-top:77.2pt;width:131.25pt;height:110.55pt;z-index:251757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" fillcolor="#fabf8f [1945]">
                <v:textbox style="mso-fit-shape-to-text:t">
                  <w:txbxContent>
                    <w:p w14:paraId="32CBE9CA" w14:textId="77777777" w:rsidR="006D284D" w:rsidRPr="00EA53C4" w:rsidRDefault="006D284D" w:rsidP="004E28A5">
                      <w:pPr>
                        <w:rPr>
                          <w:rFonts w:ascii="Arial" w:hAnsi="Arial"/>
                          <w:sz w:val="22"/>
                          <w:szCs w:val="22"/>
                        </w:rPr>
                      </w:pPr>
                      <w:r>
                        <w:rPr>
                          <w:rFonts w:ascii="Arial" w:hAnsi="Arial"/>
                          <w:sz w:val="22"/>
                          <w:szCs w:val="22"/>
                        </w:rPr>
                        <w:t xml:space="preserve">Lab Technician </w:t>
                      </w:r>
                      <w:r w:rsidRPr="00EA53C4">
                        <w:rPr>
                          <w:rFonts w:ascii="Arial" w:hAnsi="Arial"/>
                          <w:sz w:val="22"/>
                          <w:szCs w:val="22"/>
                        </w:rPr>
                        <w:t xml:space="preserve">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45280" behindDoc="0" locked="0" layoutInCell="1" allowOverlap="1" wp14:anchorId="0701E003" wp14:editId="0FFDC2F6">
                <wp:simplePos x="0" y="0"/>
                <wp:positionH relativeFrom="column">
                  <wp:posOffset>2962275</wp:posOffset>
                </wp:positionH>
                <wp:positionV relativeFrom="paragraph">
                  <wp:posOffset>523240</wp:posOffset>
                </wp:positionV>
                <wp:extent cx="1518285" cy="1403985"/>
                <wp:effectExtent l="0" t="0" r="24765" b="24765"/>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1403985"/>
                        </a:xfrm>
                        <a:prstGeom prst="rect">
                          <a:avLst/>
                        </a:prstGeom>
                        <a:solidFill>
                          <a:schemeClr val="accent1">
                            <a:lumMod val="40000"/>
                            <a:lumOff val="60000"/>
                          </a:schemeClr>
                        </a:solidFill>
                        <a:ln w="9525">
                          <a:solidFill>
                            <a:srgbClr val="000000"/>
                          </a:solidFill>
                          <a:miter lim="800000"/>
                          <a:headEnd/>
                          <a:tailEnd/>
                        </a:ln>
                      </wps:spPr>
                      <wps:txbx>
                        <w:txbxContent>
                          <w:p w14:paraId="39FA0801" w14:textId="77777777" w:rsidR="006D284D" w:rsidRPr="00EA53C4" w:rsidRDefault="006D284D" w:rsidP="004E28A5">
                            <w:pPr>
                              <w:rPr>
                                <w:rFonts w:ascii="Arial" w:hAnsi="Arial"/>
                                <w:sz w:val="22"/>
                                <w:szCs w:val="22"/>
                              </w:rPr>
                            </w:pPr>
                            <w:r>
                              <w:rPr>
                                <w:rFonts w:ascii="Arial" w:hAnsi="Arial"/>
                                <w:sz w:val="22"/>
                                <w:szCs w:val="22"/>
                              </w:rPr>
                              <w:t>Phlebotomist</w:t>
                            </w:r>
                            <w:r w:rsidRPr="00EA53C4">
                              <w:rPr>
                                <w:rFonts w:ascii="Arial" w:hAnsi="Arial"/>
                                <w:sz w:val="22"/>
                                <w:szCs w:val="22"/>
                              </w:rPr>
                              <w:t xml:space="preserve"> 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01E003" id="_x0000_s1031" type="#_x0000_t202" style="position:absolute;margin-left:233.25pt;margin-top:41.2pt;width:119.55pt;height:110.55pt;z-index:251745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" fillcolor="#b8cce4 [1300]">
                <v:textbox style="mso-fit-shape-to-text:t">
                  <w:txbxContent>
                    <w:p w14:paraId="39FA0801" w14:textId="77777777" w:rsidR="006D284D" w:rsidRPr="00EA53C4" w:rsidRDefault="006D284D" w:rsidP="004E28A5">
                      <w:pPr>
                        <w:rPr>
                          <w:rFonts w:ascii="Arial" w:hAnsi="Arial"/>
                          <w:sz w:val="22"/>
                          <w:szCs w:val="22"/>
                        </w:rPr>
                      </w:pPr>
                      <w:r>
                        <w:rPr>
                          <w:rFonts w:ascii="Arial" w:hAnsi="Arial"/>
                          <w:sz w:val="22"/>
                          <w:szCs w:val="22"/>
                        </w:rPr>
                        <w:t>Phlebotomist</w:t>
                      </w:r>
                      <w:r w:rsidRPr="00EA53C4">
                        <w:rPr>
                          <w:rFonts w:ascii="Arial" w:hAnsi="Arial"/>
                          <w:sz w:val="22"/>
                          <w:szCs w:val="22"/>
                        </w:rPr>
                        <w:t xml:space="preserve"> 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22752" behindDoc="0" locked="0" layoutInCell="1" allowOverlap="1" wp14:anchorId="78B21157" wp14:editId="1EB036A4">
                <wp:simplePos x="0" y="0"/>
                <wp:positionH relativeFrom="column">
                  <wp:posOffset>2981325</wp:posOffset>
                </wp:positionH>
                <wp:positionV relativeFrom="paragraph">
                  <wp:posOffset>27940</wp:posOffset>
                </wp:positionV>
                <wp:extent cx="1398905" cy="1403985"/>
                <wp:effectExtent l="0" t="0" r="10795" b="2476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905" cy="1403985"/>
                        </a:xfrm>
                        <a:prstGeom prst="rect">
                          <a:avLst/>
                        </a:prstGeom>
                        <a:solidFill>
                          <a:schemeClr val="accent3">
                            <a:lumMod val="60000"/>
                            <a:lumOff val="40000"/>
                          </a:schemeClr>
                        </a:solidFill>
                        <a:ln w="9525">
                          <a:solidFill>
                            <a:srgbClr val="000000"/>
                          </a:solidFill>
                          <a:miter lim="800000"/>
                          <a:headEnd/>
                          <a:tailEnd/>
                        </a:ln>
                      </wps:spPr>
                      <wps:txbx>
                        <w:txbxContent>
                          <w:p w14:paraId="27EC361F" w14:textId="20D312F3"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B21157" id="_x0000_s1032" type="#_x0000_t202" style="position:absolute;margin-left:234.75pt;margin-top:2.2pt;width:110.15pt;height:110.55pt;z-index:251722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" fillcolor="#c2d69b [1942]">
                <v:textbox style="mso-fit-shape-to-text:t">
                  <w:txbxContent>
                    <w:p w14:paraId="27EC361F" w14:textId="20D312F3"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p>
                  </w:txbxContent>
                </v:textbox>
              </v:shape>
            </w:pict>
          </mc:Fallback>
        </mc:AlternateContent>
      </w:r>
      <w:r w:rsidR="00881484" w:rsidRPr="00881484">
        <w:rPr>
          <w:noProof/>
          <w:lang w:val="en-US"/>
        </w:rPr>
        <w:drawing>
          <wp:inline distT="0" distB="0" distL="0" distR="0" wp14:anchorId="3D07851D" wp14:editId="4D93EB15">
            <wp:extent cx="2387661" cy="67722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7837" cy="6829500"/>
                    </a:xfrm>
                    <a:prstGeom prst="rect">
                      <a:avLst/>
                    </a:prstGeom>
                    <a:noFill/>
                    <a:ln>
                      <a:noFill/>
                    </a:ln>
                  </pic:spPr>
                </pic:pic>
              </a:graphicData>
            </a:graphic>
          </wp:inline>
        </w:drawing>
      </w:r>
    </w:p>
    <w:p w14:paraId="32EFA2BE" w14:textId="77777777" w:rsidR="00455FE0" w:rsidRPr="00455FE0" w:rsidRDefault="00455FE0" w:rsidP="009B52E8">
      <w:pPr>
        <w:rPr>
          <w:rFonts w:ascii="Arial" w:hAnsi="Arial"/>
          <w:b/>
          <w:sz w:val="22"/>
          <w:szCs w:val="22"/>
          <w:u w:val="single"/>
        </w:rPr>
      </w:pPr>
    </w:p>
    <w:p w14:paraId="3EAE5AA6" w14:textId="77777777" w:rsidR="00881484" w:rsidRDefault="00881484" w:rsidP="009B52E8">
      <w:pPr>
        <w:rPr>
          <w:rFonts w:ascii="Arial" w:hAnsi="Arial"/>
          <w:b/>
          <w:sz w:val="22"/>
          <w:szCs w:val="22"/>
          <w:u w:val="single"/>
        </w:rPr>
      </w:pPr>
    </w:p>
    <w:p w14:paraId="41D859DD" w14:textId="77777777" w:rsidR="00881484" w:rsidRDefault="00881484" w:rsidP="009B52E8">
      <w:pPr>
        <w:rPr>
          <w:rFonts w:ascii="Arial" w:hAnsi="Arial"/>
          <w:b/>
          <w:sz w:val="22"/>
          <w:szCs w:val="22"/>
          <w:u w:val="single"/>
        </w:rPr>
      </w:pPr>
    </w:p>
    <w:p w14:paraId="23FC38AC" w14:textId="77777777" w:rsidR="00881484" w:rsidRDefault="00881484" w:rsidP="009B52E8">
      <w:pPr>
        <w:rPr>
          <w:rFonts w:ascii="Arial" w:hAnsi="Arial"/>
          <w:b/>
          <w:sz w:val="22"/>
          <w:szCs w:val="22"/>
          <w:u w:val="single"/>
        </w:rPr>
      </w:pPr>
    </w:p>
    <w:p w14:paraId="1E16D99B" w14:textId="77777777" w:rsidR="00881484" w:rsidRDefault="00881484" w:rsidP="009B52E8">
      <w:pPr>
        <w:rPr>
          <w:rFonts w:ascii="Arial" w:hAnsi="Arial"/>
          <w:b/>
          <w:sz w:val="22"/>
          <w:szCs w:val="22"/>
          <w:u w:val="single"/>
        </w:rPr>
      </w:pPr>
    </w:p>
    <w:p w14:paraId="6DA6CED8" w14:textId="77777777" w:rsidR="00881484" w:rsidRDefault="00881484" w:rsidP="009B52E8">
      <w:pPr>
        <w:rPr>
          <w:rFonts w:ascii="Arial" w:hAnsi="Arial"/>
          <w:b/>
          <w:sz w:val="22"/>
          <w:szCs w:val="22"/>
          <w:u w:val="single"/>
        </w:rPr>
      </w:pPr>
    </w:p>
    <w:p w14:paraId="335A35DF" w14:textId="77777777" w:rsidR="00881484" w:rsidRDefault="00881484" w:rsidP="009B52E8">
      <w:pPr>
        <w:rPr>
          <w:rFonts w:ascii="Arial" w:hAnsi="Arial"/>
          <w:b/>
          <w:sz w:val="22"/>
          <w:szCs w:val="22"/>
          <w:u w:val="single"/>
        </w:rPr>
      </w:pPr>
    </w:p>
    <w:p w14:paraId="26D17A2A" w14:textId="77777777" w:rsidR="00881484" w:rsidRDefault="00881484" w:rsidP="009B52E8">
      <w:pPr>
        <w:rPr>
          <w:rFonts w:ascii="Arial" w:hAnsi="Arial"/>
          <w:b/>
          <w:sz w:val="22"/>
          <w:szCs w:val="22"/>
          <w:u w:val="single"/>
        </w:rPr>
      </w:pPr>
    </w:p>
    <w:p w14:paraId="607C1EB5" w14:textId="30775684" w:rsidR="00455FE0" w:rsidRDefault="00455FE0" w:rsidP="009B52E8">
      <w:pPr>
        <w:rPr>
          <w:rFonts w:ascii="Arial" w:hAnsi="Arial"/>
          <w:b/>
          <w:sz w:val="22"/>
          <w:szCs w:val="22"/>
          <w:u w:val="single"/>
        </w:rPr>
      </w:pPr>
      <w:r w:rsidRPr="00455FE0">
        <w:rPr>
          <w:rFonts w:ascii="Arial" w:hAnsi="Arial"/>
          <w:b/>
          <w:sz w:val="22"/>
          <w:szCs w:val="22"/>
          <w:u w:val="single"/>
        </w:rPr>
        <w:lastRenderedPageBreak/>
        <w:t>Children 6-9 Years:</w:t>
      </w:r>
    </w:p>
    <w:p w14:paraId="2188D042" w14:textId="4420B438" w:rsidR="004E28A5" w:rsidRPr="00455FE0" w:rsidRDefault="004E28A5" w:rsidP="009B52E8">
      <w:pPr>
        <w:rPr>
          <w:rFonts w:ascii="Arial" w:hAnsi="Arial"/>
          <w:b/>
          <w:sz w:val="22"/>
          <w:szCs w:val="22"/>
          <w:u w:val="single"/>
        </w:rPr>
      </w:pPr>
      <w:r w:rsidRPr="00B2749D">
        <w:rPr>
          <w:rFonts w:ascii="Arial" w:hAnsi="Arial"/>
          <w:noProof/>
          <w:sz w:val="24"/>
          <w:szCs w:val="24"/>
          <w:lang w:val="en-US"/>
        </w:rPr>
        <mc:AlternateContent>
          <mc:Choice Requires="wps">
            <w:drawing>
              <wp:anchor distT="0" distB="0" distL="114300" distR="114300" simplePos="0" relativeHeight="251767808" behindDoc="0" locked="0" layoutInCell="1" allowOverlap="1" wp14:anchorId="48D02CAB" wp14:editId="3A4191C3">
                <wp:simplePos x="0" y="0"/>
                <wp:positionH relativeFrom="column">
                  <wp:posOffset>3200400</wp:posOffset>
                </wp:positionH>
                <wp:positionV relativeFrom="paragraph">
                  <wp:posOffset>1418590</wp:posOffset>
                </wp:positionV>
                <wp:extent cx="1200150" cy="1403985"/>
                <wp:effectExtent l="0" t="0" r="19050" b="24765"/>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03985"/>
                        </a:xfrm>
                        <a:prstGeom prst="rect">
                          <a:avLst/>
                        </a:prstGeom>
                        <a:solidFill>
                          <a:schemeClr val="accent2">
                            <a:lumMod val="60000"/>
                            <a:lumOff val="40000"/>
                          </a:schemeClr>
                        </a:solidFill>
                        <a:ln w="9525">
                          <a:solidFill>
                            <a:srgbClr val="000000"/>
                          </a:solidFill>
                          <a:miter lim="800000"/>
                          <a:headEnd/>
                          <a:tailEnd/>
                        </a:ln>
                      </wps:spPr>
                      <wps:txbx>
                        <w:txbxContent>
                          <w:p w14:paraId="26E837C4" w14:textId="77777777"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D02CAB" id="_x0000_s1033" type="#_x0000_t202" style="position:absolute;margin-left:252pt;margin-top:111.7pt;width:94.5pt;height:110.55pt;z-index:251767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" fillcolor="#d99594 [1941]">
                <v:textbox style="mso-fit-shape-to-text:t">
                  <w:txbxContent>
                    <w:p w14:paraId="26E837C4" w14:textId="77777777"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55520" behindDoc="0" locked="0" layoutInCell="1" allowOverlap="1" wp14:anchorId="2FD99349" wp14:editId="14203632">
                <wp:simplePos x="0" y="0"/>
                <wp:positionH relativeFrom="column">
                  <wp:posOffset>3209925</wp:posOffset>
                </wp:positionH>
                <wp:positionV relativeFrom="paragraph">
                  <wp:posOffset>942340</wp:posOffset>
                </wp:positionV>
                <wp:extent cx="1666875" cy="1403985"/>
                <wp:effectExtent l="0" t="0" r="28575" b="24765"/>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3985"/>
                        </a:xfrm>
                        <a:prstGeom prst="rect">
                          <a:avLst/>
                        </a:prstGeom>
                        <a:solidFill>
                          <a:schemeClr val="accent6">
                            <a:lumMod val="60000"/>
                            <a:lumOff val="40000"/>
                          </a:schemeClr>
                        </a:solidFill>
                        <a:ln w="9525">
                          <a:solidFill>
                            <a:srgbClr val="000000"/>
                          </a:solidFill>
                          <a:miter lim="800000"/>
                          <a:headEnd/>
                          <a:tailEnd/>
                        </a:ln>
                      </wps:spPr>
                      <wps:txbx>
                        <w:txbxContent>
                          <w:p w14:paraId="06E16FED" w14:textId="77777777" w:rsidR="006D284D" w:rsidRPr="00EA53C4" w:rsidRDefault="006D284D" w:rsidP="004E28A5">
                            <w:pPr>
                              <w:rPr>
                                <w:rFonts w:ascii="Arial" w:hAnsi="Arial"/>
                                <w:sz w:val="22"/>
                                <w:szCs w:val="22"/>
                              </w:rPr>
                            </w:pPr>
                            <w:r>
                              <w:rPr>
                                <w:rFonts w:ascii="Arial" w:hAnsi="Arial"/>
                                <w:sz w:val="22"/>
                                <w:szCs w:val="22"/>
                              </w:rPr>
                              <w:t xml:space="preserve">Lab Technician </w:t>
                            </w:r>
                            <w:r w:rsidRPr="00EA53C4">
                              <w:rPr>
                                <w:rFonts w:ascii="Arial" w:hAnsi="Arial"/>
                                <w:sz w:val="22"/>
                                <w:szCs w:val="22"/>
                              </w:rPr>
                              <w:t xml:space="preserve">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D99349" id="_x0000_s1034" type="#_x0000_t202" style="position:absolute;margin-left:252.75pt;margin-top:74.2pt;width:131.25pt;height:110.55pt;z-index:251755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" fillcolor="#fabf8f [1945]">
                <v:textbox style="mso-fit-shape-to-text:t">
                  <w:txbxContent>
                    <w:p w14:paraId="06E16FED" w14:textId="77777777" w:rsidR="006D284D" w:rsidRPr="00EA53C4" w:rsidRDefault="006D284D" w:rsidP="004E28A5">
                      <w:pPr>
                        <w:rPr>
                          <w:rFonts w:ascii="Arial" w:hAnsi="Arial"/>
                          <w:sz w:val="22"/>
                          <w:szCs w:val="22"/>
                        </w:rPr>
                      </w:pPr>
                      <w:r>
                        <w:rPr>
                          <w:rFonts w:ascii="Arial" w:hAnsi="Arial"/>
                          <w:sz w:val="22"/>
                          <w:szCs w:val="22"/>
                        </w:rPr>
                        <w:t xml:space="preserve">Lab Technician </w:t>
                      </w:r>
                      <w:r w:rsidRPr="00EA53C4">
                        <w:rPr>
                          <w:rFonts w:ascii="Arial" w:hAnsi="Arial"/>
                          <w:sz w:val="22"/>
                          <w:szCs w:val="22"/>
                        </w:rPr>
                        <w:t xml:space="preserve">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43232" behindDoc="0" locked="0" layoutInCell="1" allowOverlap="1" wp14:anchorId="569B2753" wp14:editId="7E310782">
                <wp:simplePos x="0" y="0"/>
                <wp:positionH relativeFrom="column">
                  <wp:posOffset>3219450</wp:posOffset>
                </wp:positionH>
                <wp:positionV relativeFrom="paragraph">
                  <wp:posOffset>485140</wp:posOffset>
                </wp:positionV>
                <wp:extent cx="1518285" cy="1403985"/>
                <wp:effectExtent l="0" t="0" r="24765" b="24765"/>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1403985"/>
                        </a:xfrm>
                        <a:prstGeom prst="rect">
                          <a:avLst/>
                        </a:prstGeom>
                        <a:solidFill>
                          <a:schemeClr val="accent1">
                            <a:lumMod val="40000"/>
                            <a:lumOff val="60000"/>
                          </a:schemeClr>
                        </a:solidFill>
                        <a:ln w="9525">
                          <a:solidFill>
                            <a:srgbClr val="000000"/>
                          </a:solidFill>
                          <a:miter lim="800000"/>
                          <a:headEnd/>
                          <a:tailEnd/>
                        </a:ln>
                      </wps:spPr>
                      <wps:txbx>
                        <w:txbxContent>
                          <w:p w14:paraId="3731F358" w14:textId="77777777" w:rsidR="006D284D" w:rsidRPr="00EA53C4" w:rsidRDefault="006D284D" w:rsidP="004E28A5">
                            <w:pPr>
                              <w:rPr>
                                <w:rFonts w:ascii="Arial" w:hAnsi="Arial"/>
                                <w:sz w:val="22"/>
                                <w:szCs w:val="22"/>
                              </w:rPr>
                            </w:pPr>
                            <w:r>
                              <w:rPr>
                                <w:rFonts w:ascii="Arial" w:hAnsi="Arial"/>
                                <w:sz w:val="22"/>
                                <w:szCs w:val="22"/>
                              </w:rPr>
                              <w:t>Phlebotomist</w:t>
                            </w:r>
                            <w:r w:rsidRPr="00EA53C4">
                              <w:rPr>
                                <w:rFonts w:ascii="Arial" w:hAnsi="Arial"/>
                                <w:sz w:val="22"/>
                                <w:szCs w:val="22"/>
                              </w:rPr>
                              <w:t xml:space="preserve"> 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9B2753" id="_x0000_s1035" type="#_x0000_t202" style="position:absolute;margin-left:253.5pt;margin-top:38.2pt;width:119.55pt;height:110.55pt;z-index:251743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" fillcolor="#b8cce4 [1300]">
                <v:textbox style="mso-fit-shape-to-text:t">
                  <w:txbxContent>
                    <w:p w14:paraId="3731F358" w14:textId="77777777" w:rsidR="006D284D" w:rsidRPr="00EA53C4" w:rsidRDefault="006D284D" w:rsidP="004E28A5">
                      <w:pPr>
                        <w:rPr>
                          <w:rFonts w:ascii="Arial" w:hAnsi="Arial"/>
                          <w:sz w:val="22"/>
                          <w:szCs w:val="22"/>
                        </w:rPr>
                      </w:pPr>
                      <w:r>
                        <w:rPr>
                          <w:rFonts w:ascii="Arial" w:hAnsi="Arial"/>
                          <w:sz w:val="22"/>
                          <w:szCs w:val="22"/>
                        </w:rPr>
                        <w:t>Phlebotomist</w:t>
                      </w:r>
                      <w:r w:rsidRPr="00EA53C4">
                        <w:rPr>
                          <w:rFonts w:ascii="Arial" w:hAnsi="Arial"/>
                          <w:sz w:val="22"/>
                          <w:szCs w:val="22"/>
                        </w:rPr>
                        <w:t xml:space="preserve"> 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24800" behindDoc="0" locked="0" layoutInCell="1" allowOverlap="1" wp14:anchorId="7CB44E2E" wp14:editId="30B718BF">
                <wp:simplePos x="0" y="0"/>
                <wp:positionH relativeFrom="column">
                  <wp:posOffset>3200400</wp:posOffset>
                </wp:positionH>
                <wp:positionV relativeFrom="paragraph">
                  <wp:posOffset>8890</wp:posOffset>
                </wp:positionV>
                <wp:extent cx="1398905" cy="1403985"/>
                <wp:effectExtent l="0" t="0" r="10795" b="2476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905" cy="1403985"/>
                        </a:xfrm>
                        <a:prstGeom prst="rect">
                          <a:avLst/>
                        </a:prstGeom>
                        <a:solidFill>
                          <a:schemeClr val="accent3">
                            <a:lumMod val="60000"/>
                            <a:lumOff val="40000"/>
                          </a:schemeClr>
                        </a:solidFill>
                        <a:ln w="9525">
                          <a:solidFill>
                            <a:srgbClr val="000000"/>
                          </a:solidFill>
                          <a:miter lim="800000"/>
                          <a:headEnd/>
                          <a:tailEnd/>
                        </a:ln>
                      </wps:spPr>
                      <wps:txbx>
                        <w:txbxContent>
                          <w:p w14:paraId="692CE294" w14:textId="4E01EC68"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B44E2E" id="_x0000_s1036" type="#_x0000_t202" style="position:absolute;margin-left:252pt;margin-top:.7pt;width:110.15pt;height:110.55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" fillcolor="#c2d69b [1942]">
                <v:textbox style="mso-fit-shape-to-text:t">
                  <w:txbxContent>
                    <w:p w14:paraId="692CE294" w14:textId="4E01EC68"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p>
                  </w:txbxContent>
                </v:textbox>
              </v:shape>
            </w:pict>
          </mc:Fallback>
        </mc:AlternateContent>
      </w:r>
      <w:r w:rsidRPr="004E28A5">
        <w:rPr>
          <w:noProof/>
          <w:lang w:val="en-US"/>
        </w:rPr>
        <w:drawing>
          <wp:inline distT="0" distB="0" distL="0" distR="0" wp14:anchorId="16F48718" wp14:editId="35AE9E4A">
            <wp:extent cx="2981325" cy="2779989"/>
            <wp:effectExtent l="0" t="0" r="0" b="190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0798" cy="2798147"/>
                    </a:xfrm>
                    <a:prstGeom prst="rect">
                      <a:avLst/>
                    </a:prstGeom>
                    <a:noFill/>
                    <a:ln>
                      <a:noFill/>
                    </a:ln>
                  </pic:spPr>
                </pic:pic>
              </a:graphicData>
            </a:graphic>
          </wp:inline>
        </w:drawing>
      </w:r>
    </w:p>
    <w:p w14:paraId="14B2F540" w14:textId="77777777" w:rsidR="00455FE0" w:rsidRPr="00455FE0" w:rsidRDefault="00455FE0" w:rsidP="009B52E8">
      <w:pPr>
        <w:rPr>
          <w:rFonts w:ascii="Arial" w:hAnsi="Arial"/>
          <w:b/>
          <w:sz w:val="22"/>
          <w:szCs w:val="22"/>
          <w:u w:val="single"/>
        </w:rPr>
      </w:pPr>
    </w:p>
    <w:p w14:paraId="6D3EDD9E" w14:textId="78E62381" w:rsidR="00455FE0" w:rsidRDefault="00455FE0" w:rsidP="009B52E8">
      <w:pPr>
        <w:rPr>
          <w:rFonts w:ascii="Arial" w:hAnsi="Arial"/>
          <w:b/>
          <w:sz w:val="22"/>
          <w:szCs w:val="22"/>
          <w:u w:val="single"/>
        </w:rPr>
      </w:pPr>
      <w:r w:rsidRPr="00455FE0">
        <w:rPr>
          <w:rFonts w:ascii="Arial" w:hAnsi="Arial"/>
          <w:b/>
          <w:sz w:val="22"/>
          <w:szCs w:val="22"/>
          <w:u w:val="single"/>
        </w:rPr>
        <w:t>Adolescent Boys 10-19 Years:</w:t>
      </w:r>
    </w:p>
    <w:p w14:paraId="47DBEDF6" w14:textId="547322BB" w:rsidR="004E28A5" w:rsidRPr="00455FE0" w:rsidRDefault="004E28A5" w:rsidP="009B52E8">
      <w:pPr>
        <w:rPr>
          <w:rFonts w:ascii="Arial" w:hAnsi="Arial"/>
          <w:b/>
          <w:sz w:val="22"/>
          <w:szCs w:val="22"/>
          <w:u w:val="single"/>
        </w:rPr>
      </w:pPr>
      <w:r w:rsidRPr="00B2749D">
        <w:rPr>
          <w:rFonts w:ascii="Arial" w:hAnsi="Arial"/>
          <w:noProof/>
          <w:sz w:val="24"/>
          <w:szCs w:val="24"/>
          <w:lang w:val="en-US"/>
        </w:rPr>
        <mc:AlternateContent>
          <mc:Choice Requires="wps">
            <w:drawing>
              <wp:anchor distT="0" distB="0" distL="114300" distR="114300" simplePos="0" relativeHeight="251769856" behindDoc="0" locked="0" layoutInCell="1" allowOverlap="1" wp14:anchorId="0CFB15D0" wp14:editId="56A9ABB2">
                <wp:simplePos x="0" y="0"/>
                <wp:positionH relativeFrom="column">
                  <wp:posOffset>3143250</wp:posOffset>
                </wp:positionH>
                <wp:positionV relativeFrom="paragraph">
                  <wp:posOffset>1405255</wp:posOffset>
                </wp:positionV>
                <wp:extent cx="1200150" cy="1403985"/>
                <wp:effectExtent l="0" t="0" r="19050" b="24765"/>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03985"/>
                        </a:xfrm>
                        <a:prstGeom prst="rect">
                          <a:avLst/>
                        </a:prstGeom>
                        <a:solidFill>
                          <a:schemeClr val="accent2">
                            <a:lumMod val="60000"/>
                            <a:lumOff val="40000"/>
                          </a:schemeClr>
                        </a:solidFill>
                        <a:ln w="9525">
                          <a:solidFill>
                            <a:srgbClr val="000000"/>
                          </a:solidFill>
                          <a:miter lim="800000"/>
                          <a:headEnd/>
                          <a:tailEnd/>
                        </a:ln>
                      </wps:spPr>
                      <wps:txbx>
                        <w:txbxContent>
                          <w:p w14:paraId="0081C6D7" w14:textId="77777777"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FB15D0" id="_x0000_s1037" type="#_x0000_t202" style="position:absolute;margin-left:247.5pt;margin-top:110.65pt;width:94.5pt;height:110.55pt;z-index:2517698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" fillcolor="#d99594 [1941]">
                <v:textbox style="mso-fit-shape-to-text:t">
                  <w:txbxContent>
                    <w:p w14:paraId="0081C6D7" w14:textId="77777777"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53472" behindDoc="0" locked="0" layoutInCell="1" allowOverlap="1" wp14:anchorId="6FACB4A5" wp14:editId="0B4F93B0">
                <wp:simplePos x="0" y="0"/>
                <wp:positionH relativeFrom="column">
                  <wp:posOffset>3143250</wp:posOffset>
                </wp:positionH>
                <wp:positionV relativeFrom="paragraph">
                  <wp:posOffset>932815</wp:posOffset>
                </wp:positionV>
                <wp:extent cx="1666875" cy="1403985"/>
                <wp:effectExtent l="0" t="0" r="28575" b="24765"/>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3985"/>
                        </a:xfrm>
                        <a:prstGeom prst="rect">
                          <a:avLst/>
                        </a:prstGeom>
                        <a:solidFill>
                          <a:schemeClr val="accent6">
                            <a:lumMod val="60000"/>
                            <a:lumOff val="40000"/>
                          </a:schemeClr>
                        </a:solidFill>
                        <a:ln w="9525">
                          <a:solidFill>
                            <a:srgbClr val="000000"/>
                          </a:solidFill>
                          <a:miter lim="800000"/>
                          <a:headEnd/>
                          <a:tailEnd/>
                        </a:ln>
                      </wps:spPr>
                      <wps:txbx>
                        <w:txbxContent>
                          <w:p w14:paraId="1D6CFBAC" w14:textId="77777777" w:rsidR="006D284D" w:rsidRPr="00EA53C4" w:rsidRDefault="006D284D" w:rsidP="004E28A5">
                            <w:pPr>
                              <w:rPr>
                                <w:rFonts w:ascii="Arial" w:hAnsi="Arial"/>
                                <w:sz w:val="22"/>
                                <w:szCs w:val="22"/>
                              </w:rPr>
                            </w:pPr>
                            <w:r>
                              <w:rPr>
                                <w:rFonts w:ascii="Arial" w:hAnsi="Arial"/>
                                <w:sz w:val="22"/>
                                <w:szCs w:val="22"/>
                              </w:rPr>
                              <w:t xml:space="preserve">Lab Technician </w:t>
                            </w:r>
                            <w:r w:rsidRPr="00EA53C4">
                              <w:rPr>
                                <w:rFonts w:ascii="Arial" w:hAnsi="Arial"/>
                                <w:sz w:val="22"/>
                                <w:szCs w:val="22"/>
                              </w:rPr>
                              <w:t xml:space="preserve">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ACB4A5" id="_x0000_s1038" type="#_x0000_t202" style="position:absolute;margin-left:247.5pt;margin-top:73.45pt;width:131.25pt;height:110.55pt;z-index:2517534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" fillcolor="#fabf8f [1945]">
                <v:textbox style="mso-fit-shape-to-text:t">
                  <w:txbxContent>
                    <w:p w14:paraId="1D6CFBAC" w14:textId="77777777" w:rsidR="006D284D" w:rsidRPr="00EA53C4" w:rsidRDefault="006D284D" w:rsidP="004E28A5">
                      <w:pPr>
                        <w:rPr>
                          <w:rFonts w:ascii="Arial" w:hAnsi="Arial"/>
                          <w:sz w:val="22"/>
                          <w:szCs w:val="22"/>
                        </w:rPr>
                      </w:pPr>
                      <w:r>
                        <w:rPr>
                          <w:rFonts w:ascii="Arial" w:hAnsi="Arial"/>
                          <w:sz w:val="22"/>
                          <w:szCs w:val="22"/>
                        </w:rPr>
                        <w:t xml:space="preserve">Lab Technician </w:t>
                      </w:r>
                      <w:r w:rsidRPr="00EA53C4">
                        <w:rPr>
                          <w:rFonts w:ascii="Arial" w:hAnsi="Arial"/>
                          <w:sz w:val="22"/>
                          <w:szCs w:val="22"/>
                        </w:rPr>
                        <w:t xml:space="preserve">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41184" behindDoc="0" locked="0" layoutInCell="1" allowOverlap="1" wp14:anchorId="5CA5DD81" wp14:editId="14A14D0C">
                <wp:simplePos x="0" y="0"/>
                <wp:positionH relativeFrom="column">
                  <wp:posOffset>3190875</wp:posOffset>
                </wp:positionH>
                <wp:positionV relativeFrom="paragraph">
                  <wp:posOffset>475615</wp:posOffset>
                </wp:positionV>
                <wp:extent cx="1518285" cy="1403985"/>
                <wp:effectExtent l="0" t="0" r="24765" b="24765"/>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1403985"/>
                        </a:xfrm>
                        <a:prstGeom prst="rect">
                          <a:avLst/>
                        </a:prstGeom>
                        <a:solidFill>
                          <a:schemeClr val="accent1">
                            <a:lumMod val="40000"/>
                            <a:lumOff val="60000"/>
                          </a:schemeClr>
                        </a:solidFill>
                        <a:ln w="9525">
                          <a:solidFill>
                            <a:srgbClr val="000000"/>
                          </a:solidFill>
                          <a:miter lim="800000"/>
                          <a:headEnd/>
                          <a:tailEnd/>
                        </a:ln>
                      </wps:spPr>
                      <wps:txbx>
                        <w:txbxContent>
                          <w:p w14:paraId="21B3A474" w14:textId="77777777" w:rsidR="006D284D" w:rsidRPr="00EA53C4" w:rsidRDefault="006D284D" w:rsidP="004E28A5">
                            <w:pPr>
                              <w:rPr>
                                <w:rFonts w:ascii="Arial" w:hAnsi="Arial"/>
                                <w:sz w:val="22"/>
                                <w:szCs w:val="22"/>
                              </w:rPr>
                            </w:pPr>
                            <w:r>
                              <w:rPr>
                                <w:rFonts w:ascii="Arial" w:hAnsi="Arial"/>
                                <w:sz w:val="22"/>
                                <w:szCs w:val="22"/>
                              </w:rPr>
                              <w:t>Phlebotomist</w:t>
                            </w:r>
                            <w:r w:rsidRPr="00EA53C4">
                              <w:rPr>
                                <w:rFonts w:ascii="Arial" w:hAnsi="Arial"/>
                                <w:sz w:val="22"/>
                                <w:szCs w:val="22"/>
                              </w:rPr>
                              <w:t xml:space="preserve"> 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A5DD81" id="_x0000_s1039" type="#_x0000_t202" style="position:absolute;margin-left:251.25pt;margin-top:37.45pt;width:119.55pt;height:110.55pt;z-index:251741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" fillcolor="#b8cce4 [1300]">
                <v:textbox style="mso-fit-shape-to-text:t">
                  <w:txbxContent>
                    <w:p w14:paraId="21B3A474" w14:textId="77777777" w:rsidR="006D284D" w:rsidRPr="00EA53C4" w:rsidRDefault="006D284D" w:rsidP="004E28A5">
                      <w:pPr>
                        <w:rPr>
                          <w:rFonts w:ascii="Arial" w:hAnsi="Arial"/>
                          <w:sz w:val="22"/>
                          <w:szCs w:val="22"/>
                        </w:rPr>
                      </w:pPr>
                      <w:r>
                        <w:rPr>
                          <w:rFonts w:ascii="Arial" w:hAnsi="Arial"/>
                          <w:sz w:val="22"/>
                          <w:szCs w:val="22"/>
                        </w:rPr>
                        <w:t>Phlebotomist</w:t>
                      </w:r>
                      <w:r w:rsidRPr="00EA53C4">
                        <w:rPr>
                          <w:rFonts w:ascii="Arial" w:hAnsi="Arial"/>
                          <w:sz w:val="22"/>
                          <w:szCs w:val="22"/>
                        </w:rPr>
                        <w:t xml:space="preserve"> 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26848" behindDoc="0" locked="0" layoutInCell="1" allowOverlap="1" wp14:anchorId="3E0E50A1" wp14:editId="5FD2A9B2">
                <wp:simplePos x="0" y="0"/>
                <wp:positionH relativeFrom="column">
                  <wp:posOffset>3171825</wp:posOffset>
                </wp:positionH>
                <wp:positionV relativeFrom="paragraph">
                  <wp:posOffset>8890</wp:posOffset>
                </wp:positionV>
                <wp:extent cx="1398905" cy="1403985"/>
                <wp:effectExtent l="0" t="0" r="10795" b="2476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905" cy="1403985"/>
                        </a:xfrm>
                        <a:prstGeom prst="rect">
                          <a:avLst/>
                        </a:prstGeom>
                        <a:solidFill>
                          <a:schemeClr val="accent3">
                            <a:lumMod val="60000"/>
                            <a:lumOff val="40000"/>
                          </a:schemeClr>
                        </a:solidFill>
                        <a:ln w="9525">
                          <a:solidFill>
                            <a:srgbClr val="000000"/>
                          </a:solidFill>
                          <a:miter lim="800000"/>
                          <a:headEnd/>
                          <a:tailEnd/>
                        </a:ln>
                      </wps:spPr>
                      <wps:txbx>
                        <w:txbxContent>
                          <w:p w14:paraId="7B3D2502" w14:textId="6BAB84B1"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E50A1" id="_x0000_s1040" type="#_x0000_t202" style="position:absolute;margin-left:249.75pt;margin-top:.7pt;width:110.15pt;height:110.55pt;z-index:251726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" fillcolor="#c2d69b [1942]">
                <v:textbox style="mso-fit-shape-to-text:t">
                  <w:txbxContent>
                    <w:p w14:paraId="7B3D2502" w14:textId="6BAB84B1"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p>
                  </w:txbxContent>
                </v:textbox>
              </v:shape>
            </w:pict>
          </mc:Fallback>
        </mc:AlternateContent>
      </w:r>
      <w:r w:rsidR="007B161B" w:rsidRPr="007B161B">
        <w:rPr>
          <w:rFonts w:ascii="Arial" w:hAnsi="Arial"/>
          <w:b/>
          <w:sz w:val="22"/>
          <w:szCs w:val="22"/>
          <w:u w:val="single"/>
        </w:rPr>
        <w:t xml:space="preserve"> </w:t>
      </w:r>
      <w:r w:rsidR="00881484" w:rsidRPr="00881484">
        <w:rPr>
          <w:noProof/>
          <w:lang w:val="en-US"/>
        </w:rPr>
        <w:drawing>
          <wp:inline distT="0" distB="0" distL="0" distR="0" wp14:anchorId="16C6E24C" wp14:editId="4382E93A">
            <wp:extent cx="2956620" cy="36861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4129" cy="3695537"/>
                    </a:xfrm>
                    <a:prstGeom prst="rect">
                      <a:avLst/>
                    </a:prstGeom>
                    <a:noFill/>
                    <a:ln>
                      <a:noFill/>
                    </a:ln>
                  </pic:spPr>
                </pic:pic>
              </a:graphicData>
            </a:graphic>
          </wp:inline>
        </w:drawing>
      </w:r>
    </w:p>
    <w:p w14:paraId="1FC8E42C" w14:textId="77777777" w:rsidR="00455FE0" w:rsidRPr="00455FE0" w:rsidRDefault="00455FE0" w:rsidP="009B52E8">
      <w:pPr>
        <w:rPr>
          <w:rFonts w:ascii="Arial" w:hAnsi="Arial"/>
          <w:b/>
          <w:sz w:val="22"/>
          <w:szCs w:val="22"/>
          <w:u w:val="single"/>
        </w:rPr>
      </w:pPr>
    </w:p>
    <w:p w14:paraId="103A1FBA" w14:textId="77777777" w:rsidR="00881484" w:rsidRDefault="00881484" w:rsidP="009B52E8">
      <w:pPr>
        <w:rPr>
          <w:rFonts w:ascii="Arial" w:hAnsi="Arial"/>
          <w:b/>
          <w:sz w:val="22"/>
          <w:szCs w:val="22"/>
          <w:u w:val="single"/>
        </w:rPr>
      </w:pPr>
    </w:p>
    <w:p w14:paraId="20DFEB41" w14:textId="77777777" w:rsidR="00881484" w:rsidRDefault="00881484" w:rsidP="009B52E8">
      <w:pPr>
        <w:rPr>
          <w:rFonts w:ascii="Arial" w:hAnsi="Arial"/>
          <w:b/>
          <w:sz w:val="22"/>
          <w:szCs w:val="22"/>
          <w:u w:val="single"/>
        </w:rPr>
      </w:pPr>
    </w:p>
    <w:p w14:paraId="4950D76F" w14:textId="77777777" w:rsidR="00881484" w:rsidRDefault="00881484" w:rsidP="009B52E8">
      <w:pPr>
        <w:rPr>
          <w:rFonts w:ascii="Arial" w:hAnsi="Arial"/>
          <w:b/>
          <w:sz w:val="22"/>
          <w:szCs w:val="22"/>
          <w:u w:val="single"/>
        </w:rPr>
      </w:pPr>
    </w:p>
    <w:p w14:paraId="3D65875B" w14:textId="77777777" w:rsidR="00881484" w:rsidRDefault="00881484" w:rsidP="009B52E8">
      <w:pPr>
        <w:rPr>
          <w:rFonts w:ascii="Arial" w:hAnsi="Arial"/>
          <w:b/>
          <w:sz w:val="22"/>
          <w:szCs w:val="22"/>
          <w:u w:val="single"/>
        </w:rPr>
      </w:pPr>
    </w:p>
    <w:p w14:paraId="7B067337" w14:textId="77777777" w:rsidR="00881484" w:rsidRDefault="00881484" w:rsidP="009B52E8">
      <w:pPr>
        <w:rPr>
          <w:rFonts w:ascii="Arial" w:hAnsi="Arial"/>
          <w:b/>
          <w:sz w:val="22"/>
          <w:szCs w:val="22"/>
          <w:u w:val="single"/>
        </w:rPr>
      </w:pPr>
    </w:p>
    <w:p w14:paraId="417EF7EC" w14:textId="77777777" w:rsidR="00881484" w:rsidRDefault="00881484" w:rsidP="009B52E8">
      <w:pPr>
        <w:rPr>
          <w:rFonts w:ascii="Arial" w:hAnsi="Arial"/>
          <w:b/>
          <w:sz w:val="22"/>
          <w:szCs w:val="22"/>
          <w:u w:val="single"/>
        </w:rPr>
      </w:pPr>
    </w:p>
    <w:p w14:paraId="2FECFC8F" w14:textId="173ACEFB" w:rsidR="00455FE0" w:rsidRDefault="00455FE0" w:rsidP="009B52E8">
      <w:pPr>
        <w:rPr>
          <w:rFonts w:ascii="Arial" w:hAnsi="Arial"/>
          <w:b/>
          <w:sz w:val="22"/>
          <w:szCs w:val="22"/>
          <w:u w:val="single"/>
        </w:rPr>
      </w:pPr>
      <w:r w:rsidRPr="00455FE0">
        <w:rPr>
          <w:rFonts w:ascii="Arial" w:hAnsi="Arial"/>
          <w:b/>
          <w:sz w:val="22"/>
          <w:szCs w:val="22"/>
          <w:u w:val="single"/>
        </w:rPr>
        <w:lastRenderedPageBreak/>
        <w:t>Adolescent Girls 10-19 Years:</w:t>
      </w:r>
    </w:p>
    <w:p w14:paraId="3C23FAA1" w14:textId="6A928C78" w:rsidR="004E28A5" w:rsidRPr="00455FE0" w:rsidRDefault="004E28A5" w:rsidP="009B52E8">
      <w:pPr>
        <w:rPr>
          <w:rFonts w:ascii="Arial" w:hAnsi="Arial"/>
          <w:b/>
          <w:sz w:val="22"/>
          <w:szCs w:val="22"/>
          <w:u w:val="single"/>
        </w:rPr>
      </w:pPr>
      <w:r w:rsidRPr="00B2749D">
        <w:rPr>
          <w:rFonts w:ascii="Arial" w:hAnsi="Arial"/>
          <w:noProof/>
          <w:sz w:val="24"/>
          <w:szCs w:val="24"/>
          <w:lang w:val="en-US"/>
        </w:rPr>
        <mc:AlternateContent>
          <mc:Choice Requires="wps">
            <w:drawing>
              <wp:anchor distT="0" distB="0" distL="114300" distR="114300" simplePos="0" relativeHeight="251771904" behindDoc="0" locked="0" layoutInCell="1" allowOverlap="1" wp14:anchorId="0127169C" wp14:editId="60ED7346">
                <wp:simplePos x="0" y="0"/>
                <wp:positionH relativeFrom="column">
                  <wp:posOffset>3895725</wp:posOffset>
                </wp:positionH>
                <wp:positionV relativeFrom="paragraph">
                  <wp:posOffset>1485265</wp:posOffset>
                </wp:positionV>
                <wp:extent cx="1200150" cy="1403985"/>
                <wp:effectExtent l="0" t="0" r="19050" b="24765"/>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03985"/>
                        </a:xfrm>
                        <a:prstGeom prst="rect">
                          <a:avLst/>
                        </a:prstGeom>
                        <a:solidFill>
                          <a:schemeClr val="accent2">
                            <a:lumMod val="60000"/>
                            <a:lumOff val="40000"/>
                          </a:schemeClr>
                        </a:solidFill>
                        <a:ln w="9525">
                          <a:solidFill>
                            <a:srgbClr val="000000"/>
                          </a:solidFill>
                          <a:miter lim="800000"/>
                          <a:headEnd/>
                          <a:tailEnd/>
                        </a:ln>
                      </wps:spPr>
                      <wps:txbx>
                        <w:txbxContent>
                          <w:p w14:paraId="462CA25B" w14:textId="77777777"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27169C" id="_x0000_s1041" type="#_x0000_t202" style="position:absolute;margin-left:306.75pt;margin-top:116.95pt;width:94.5pt;height:110.55pt;z-index:251771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" fillcolor="#d99594 [1941]">
                <v:textbox style="mso-fit-shape-to-text:t">
                  <w:txbxContent>
                    <w:p w14:paraId="462CA25B" w14:textId="77777777"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51424" behindDoc="0" locked="0" layoutInCell="1" allowOverlap="1" wp14:anchorId="0A89C311" wp14:editId="20C45B03">
                <wp:simplePos x="0" y="0"/>
                <wp:positionH relativeFrom="column">
                  <wp:posOffset>3876675</wp:posOffset>
                </wp:positionH>
                <wp:positionV relativeFrom="paragraph">
                  <wp:posOffset>999490</wp:posOffset>
                </wp:positionV>
                <wp:extent cx="1666875" cy="1403985"/>
                <wp:effectExtent l="0" t="0" r="28575" b="24765"/>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3985"/>
                        </a:xfrm>
                        <a:prstGeom prst="rect">
                          <a:avLst/>
                        </a:prstGeom>
                        <a:solidFill>
                          <a:schemeClr val="accent6">
                            <a:lumMod val="60000"/>
                            <a:lumOff val="40000"/>
                          </a:schemeClr>
                        </a:solidFill>
                        <a:ln w="9525">
                          <a:solidFill>
                            <a:srgbClr val="000000"/>
                          </a:solidFill>
                          <a:miter lim="800000"/>
                          <a:headEnd/>
                          <a:tailEnd/>
                        </a:ln>
                      </wps:spPr>
                      <wps:txbx>
                        <w:txbxContent>
                          <w:p w14:paraId="02A92F32" w14:textId="77777777" w:rsidR="006D284D" w:rsidRPr="00EA53C4" w:rsidRDefault="006D284D" w:rsidP="004E28A5">
                            <w:pPr>
                              <w:rPr>
                                <w:rFonts w:ascii="Arial" w:hAnsi="Arial"/>
                                <w:sz w:val="22"/>
                                <w:szCs w:val="22"/>
                              </w:rPr>
                            </w:pPr>
                            <w:r>
                              <w:rPr>
                                <w:rFonts w:ascii="Arial" w:hAnsi="Arial"/>
                                <w:sz w:val="22"/>
                                <w:szCs w:val="22"/>
                              </w:rPr>
                              <w:t xml:space="preserve">Lab Technician </w:t>
                            </w:r>
                            <w:r w:rsidRPr="00EA53C4">
                              <w:rPr>
                                <w:rFonts w:ascii="Arial" w:hAnsi="Arial"/>
                                <w:sz w:val="22"/>
                                <w:szCs w:val="22"/>
                              </w:rPr>
                              <w:t xml:space="preserve">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89C311" id="_x0000_s1042" type="#_x0000_t202" style="position:absolute;margin-left:305.25pt;margin-top:78.7pt;width:131.25pt;height:110.55pt;z-index:2517514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" fillcolor="#fabf8f [1945]">
                <v:textbox style="mso-fit-shape-to-text:t">
                  <w:txbxContent>
                    <w:p w14:paraId="02A92F32" w14:textId="77777777" w:rsidR="006D284D" w:rsidRPr="00EA53C4" w:rsidRDefault="006D284D" w:rsidP="004E28A5">
                      <w:pPr>
                        <w:rPr>
                          <w:rFonts w:ascii="Arial" w:hAnsi="Arial"/>
                          <w:sz w:val="22"/>
                          <w:szCs w:val="22"/>
                        </w:rPr>
                      </w:pPr>
                      <w:r>
                        <w:rPr>
                          <w:rFonts w:ascii="Arial" w:hAnsi="Arial"/>
                          <w:sz w:val="22"/>
                          <w:szCs w:val="22"/>
                        </w:rPr>
                        <w:t xml:space="preserve">Lab Technician </w:t>
                      </w:r>
                      <w:r w:rsidRPr="00EA53C4">
                        <w:rPr>
                          <w:rFonts w:ascii="Arial" w:hAnsi="Arial"/>
                          <w:sz w:val="22"/>
                          <w:szCs w:val="22"/>
                        </w:rPr>
                        <w:t xml:space="preserve">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39136" behindDoc="0" locked="0" layoutInCell="1" allowOverlap="1" wp14:anchorId="628D5642" wp14:editId="7FBD7161">
                <wp:simplePos x="0" y="0"/>
                <wp:positionH relativeFrom="column">
                  <wp:posOffset>3886200</wp:posOffset>
                </wp:positionH>
                <wp:positionV relativeFrom="paragraph">
                  <wp:posOffset>456565</wp:posOffset>
                </wp:positionV>
                <wp:extent cx="1518285" cy="1403985"/>
                <wp:effectExtent l="0" t="0" r="24765" b="24765"/>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1403985"/>
                        </a:xfrm>
                        <a:prstGeom prst="rect">
                          <a:avLst/>
                        </a:prstGeom>
                        <a:solidFill>
                          <a:schemeClr val="accent1">
                            <a:lumMod val="40000"/>
                            <a:lumOff val="60000"/>
                          </a:schemeClr>
                        </a:solidFill>
                        <a:ln w="9525">
                          <a:solidFill>
                            <a:srgbClr val="000000"/>
                          </a:solidFill>
                          <a:miter lim="800000"/>
                          <a:headEnd/>
                          <a:tailEnd/>
                        </a:ln>
                      </wps:spPr>
                      <wps:txbx>
                        <w:txbxContent>
                          <w:p w14:paraId="46A2F2B9" w14:textId="77777777" w:rsidR="006D284D" w:rsidRPr="00EA53C4" w:rsidRDefault="006D284D" w:rsidP="004E28A5">
                            <w:pPr>
                              <w:rPr>
                                <w:rFonts w:ascii="Arial" w:hAnsi="Arial"/>
                                <w:sz w:val="22"/>
                                <w:szCs w:val="22"/>
                              </w:rPr>
                            </w:pPr>
                            <w:r>
                              <w:rPr>
                                <w:rFonts w:ascii="Arial" w:hAnsi="Arial"/>
                                <w:sz w:val="22"/>
                                <w:szCs w:val="22"/>
                              </w:rPr>
                              <w:t>Phlebotomist</w:t>
                            </w:r>
                            <w:r w:rsidRPr="00EA53C4">
                              <w:rPr>
                                <w:rFonts w:ascii="Arial" w:hAnsi="Arial"/>
                                <w:sz w:val="22"/>
                                <w:szCs w:val="22"/>
                              </w:rPr>
                              <w:t xml:space="preserve"> 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8D5642" id="_x0000_s1043" type="#_x0000_t202" style="position:absolute;margin-left:306pt;margin-top:35.95pt;width:119.55pt;height:110.55pt;z-index:251739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" fillcolor="#b8cce4 [1300]">
                <v:textbox style="mso-fit-shape-to-text:t">
                  <w:txbxContent>
                    <w:p w14:paraId="46A2F2B9" w14:textId="77777777" w:rsidR="006D284D" w:rsidRPr="00EA53C4" w:rsidRDefault="006D284D" w:rsidP="004E28A5">
                      <w:pPr>
                        <w:rPr>
                          <w:rFonts w:ascii="Arial" w:hAnsi="Arial"/>
                          <w:sz w:val="22"/>
                          <w:szCs w:val="22"/>
                        </w:rPr>
                      </w:pPr>
                      <w:r>
                        <w:rPr>
                          <w:rFonts w:ascii="Arial" w:hAnsi="Arial"/>
                          <w:sz w:val="22"/>
                          <w:szCs w:val="22"/>
                        </w:rPr>
                        <w:t>Phlebotomist</w:t>
                      </w:r>
                      <w:r w:rsidRPr="00EA53C4">
                        <w:rPr>
                          <w:rFonts w:ascii="Arial" w:hAnsi="Arial"/>
                          <w:sz w:val="22"/>
                          <w:szCs w:val="22"/>
                        </w:rPr>
                        <w:t xml:space="preserve"> 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28896" behindDoc="0" locked="0" layoutInCell="1" allowOverlap="1" wp14:anchorId="6D5623DF" wp14:editId="6C2EE6C8">
                <wp:simplePos x="0" y="0"/>
                <wp:positionH relativeFrom="column">
                  <wp:posOffset>3895725</wp:posOffset>
                </wp:positionH>
                <wp:positionV relativeFrom="paragraph">
                  <wp:posOffset>8890</wp:posOffset>
                </wp:positionV>
                <wp:extent cx="1398905" cy="1403985"/>
                <wp:effectExtent l="0" t="0" r="10795" b="2476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905" cy="1403985"/>
                        </a:xfrm>
                        <a:prstGeom prst="rect">
                          <a:avLst/>
                        </a:prstGeom>
                        <a:solidFill>
                          <a:schemeClr val="accent3">
                            <a:lumMod val="60000"/>
                            <a:lumOff val="40000"/>
                          </a:schemeClr>
                        </a:solidFill>
                        <a:ln w="9525">
                          <a:solidFill>
                            <a:srgbClr val="000000"/>
                          </a:solidFill>
                          <a:miter lim="800000"/>
                          <a:headEnd/>
                          <a:tailEnd/>
                        </a:ln>
                      </wps:spPr>
                      <wps:txbx>
                        <w:txbxContent>
                          <w:p w14:paraId="498CEF0C" w14:textId="77E9AD5F"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5623DF" id="_x0000_s1044" type="#_x0000_t202" style="position:absolute;margin-left:306.75pt;margin-top:.7pt;width:110.15pt;height:110.55pt;z-index:251728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" fillcolor="#c2d69b [1942]">
                <v:textbox style="mso-fit-shape-to-text:t">
                  <w:txbxContent>
                    <w:p w14:paraId="498CEF0C" w14:textId="77E9AD5F"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p>
                  </w:txbxContent>
                </v:textbox>
              </v:shape>
            </w:pict>
          </mc:Fallback>
        </mc:AlternateContent>
      </w:r>
      <w:r w:rsidR="007B161B" w:rsidRPr="007B161B">
        <w:rPr>
          <w:rFonts w:ascii="Arial" w:hAnsi="Arial"/>
          <w:b/>
          <w:sz w:val="22"/>
          <w:szCs w:val="22"/>
          <w:u w:val="single"/>
        </w:rPr>
        <w:t xml:space="preserve"> </w:t>
      </w:r>
      <w:r w:rsidR="00881484" w:rsidRPr="00881484">
        <w:rPr>
          <w:noProof/>
          <w:lang w:val="en-US"/>
        </w:rPr>
        <w:drawing>
          <wp:inline distT="0" distB="0" distL="0" distR="0" wp14:anchorId="499D4ECD" wp14:editId="02B16594">
            <wp:extent cx="3667125" cy="57245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67125" cy="5724525"/>
                    </a:xfrm>
                    <a:prstGeom prst="rect">
                      <a:avLst/>
                    </a:prstGeom>
                    <a:noFill/>
                    <a:ln>
                      <a:noFill/>
                    </a:ln>
                  </pic:spPr>
                </pic:pic>
              </a:graphicData>
            </a:graphic>
          </wp:inline>
        </w:drawing>
      </w:r>
    </w:p>
    <w:p w14:paraId="31A1B49F" w14:textId="77777777" w:rsidR="00455FE0" w:rsidRPr="00455FE0" w:rsidRDefault="00455FE0" w:rsidP="009B52E8">
      <w:pPr>
        <w:rPr>
          <w:rFonts w:ascii="Arial" w:hAnsi="Arial"/>
          <w:b/>
          <w:sz w:val="22"/>
          <w:szCs w:val="22"/>
          <w:u w:val="single"/>
        </w:rPr>
      </w:pPr>
    </w:p>
    <w:p w14:paraId="50B3C7A5" w14:textId="77777777" w:rsidR="004E28A5" w:rsidRDefault="004E28A5" w:rsidP="009B52E8">
      <w:pPr>
        <w:rPr>
          <w:rFonts w:ascii="Arial" w:hAnsi="Arial"/>
          <w:b/>
          <w:sz w:val="22"/>
          <w:szCs w:val="22"/>
          <w:u w:val="single"/>
        </w:rPr>
      </w:pPr>
    </w:p>
    <w:p w14:paraId="1BFEE407" w14:textId="77777777" w:rsidR="004E28A5" w:rsidRDefault="004E28A5" w:rsidP="009B52E8">
      <w:pPr>
        <w:rPr>
          <w:rFonts w:ascii="Arial" w:hAnsi="Arial"/>
          <w:b/>
          <w:sz w:val="22"/>
          <w:szCs w:val="22"/>
          <w:u w:val="single"/>
        </w:rPr>
      </w:pPr>
    </w:p>
    <w:p w14:paraId="1C7EA747" w14:textId="77777777" w:rsidR="004E28A5" w:rsidRDefault="004E28A5" w:rsidP="009B52E8">
      <w:pPr>
        <w:rPr>
          <w:rFonts w:ascii="Arial" w:hAnsi="Arial"/>
          <w:b/>
          <w:sz w:val="22"/>
          <w:szCs w:val="22"/>
          <w:u w:val="single"/>
        </w:rPr>
      </w:pPr>
    </w:p>
    <w:p w14:paraId="41E41440" w14:textId="77777777" w:rsidR="004E28A5" w:rsidRDefault="004E28A5" w:rsidP="009B52E8">
      <w:pPr>
        <w:rPr>
          <w:rFonts w:ascii="Arial" w:hAnsi="Arial"/>
          <w:b/>
          <w:sz w:val="22"/>
          <w:szCs w:val="22"/>
          <w:u w:val="single"/>
        </w:rPr>
      </w:pPr>
    </w:p>
    <w:p w14:paraId="65E9C3B3" w14:textId="77777777" w:rsidR="004E28A5" w:rsidRDefault="004E28A5" w:rsidP="009B52E8">
      <w:pPr>
        <w:rPr>
          <w:rFonts w:ascii="Arial" w:hAnsi="Arial"/>
          <w:b/>
          <w:sz w:val="22"/>
          <w:szCs w:val="22"/>
          <w:u w:val="single"/>
        </w:rPr>
      </w:pPr>
    </w:p>
    <w:p w14:paraId="54058BCF" w14:textId="77777777" w:rsidR="004E28A5" w:rsidRDefault="004E28A5" w:rsidP="009B52E8">
      <w:pPr>
        <w:rPr>
          <w:rFonts w:ascii="Arial" w:hAnsi="Arial"/>
          <w:b/>
          <w:sz w:val="22"/>
          <w:szCs w:val="22"/>
          <w:u w:val="single"/>
        </w:rPr>
      </w:pPr>
    </w:p>
    <w:p w14:paraId="73D15F9C" w14:textId="77777777" w:rsidR="004E28A5" w:rsidRDefault="004E28A5" w:rsidP="009B52E8">
      <w:pPr>
        <w:rPr>
          <w:rFonts w:ascii="Arial" w:hAnsi="Arial"/>
          <w:b/>
          <w:sz w:val="22"/>
          <w:szCs w:val="22"/>
          <w:u w:val="single"/>
        </w:rPr>
      </w:pPr>
    </w:p>
    <w:p w14:paraId="424DD497" w14:textId="77777777" w:rsidR="004E28A5" w:rsidRDefault="004E28A5" w:rsidP="009B52E8">
      <w:pPr>
        <w:rPr>
          <w:rFonts w:ascii="Arial" w:hAnsi="Arial"/>
          <w:b/>
          <w:sz w:val="22"/>
          <w:szCs w:val="22"/>
          <w:u w:val="single"/>
        </w:rPr>
      </w:pPr>
    </w:p>
    <w:p w14:paraId="3EE17481" w14:textId="77777777" w:rsidR="004E28A5" w:rsidRDefault="004E28A5" w:rsidP="009B52E8">
      <w:pPr>
        <w:rPr>
          <w:rFonts w:ascii="Arial" w:hAnsi="Arial"/>
          <w:b/>
          <w:sz w:val="22"/>
          <w:szCs w:val="22"/>
          <w:u w:val="single"/>
        </w:rPr>
      </w:pPr>
    </w:p>
    <w:p w14:paraId="6A3F55EC" w14:textId="77777777" w:rsidR="004E28A5" w:rsidRDefault="004E28A5" w:rsidP="009B52E8">
      <w:pPr>
        <w:rPr>
          <w:rFonts w:ascii="Arial" w:hAnsi="Arial"/>
          <w:b/>
          <w:sz w:val="22"/>
          <w:szCs w:val="22"/>
          <w:u w:val="single"/>
        </w:rPr>
      </w:pPr>
    </w:p>
    <w:p w14:paraId="1AD02F81" w14:textId="77777777" w:rsidR="004E28A5" w:rsidRDefault="004E28A5" w:rsidP="009B52E8">
      <w:pPr>
        <w:rPr>
          <w:rFonts w:ascii="Arial" w:hAnsi="Arial"/>
          <w:b/>
          <w:sz w:val="22"/>
          <w:szCs w:val="22"/>
          <w:u w:val="single"/>
        </w:rPr>
      </w:pPr>
    </w:p>
    <w:p w14:paraId="3FBB2980" w14:textId="77777777" w:rsidR="004E28A5" w:rsidRDefault="004E28A5" w:rsidP="009B52E8">
      <w:pPr>
        <w:rPr>
          <w:rFonts w:ascii="Arial" w:hAnsi="Arial"/>
          <w:b/>
          <w:sz w:val="22"/>
          <w:szCs w:val="22"/>
          <w:u w:val="single"/>
        </w:rPr>
      </w:pPr>
    </w:p>
    <w:p w14:paraId="0A33F1D7" w14:textId="77777777" w:rsidR="004E28A5" w:rsidRDefault="004E28A5" w:rsidP="009B52E8">
      <w:pPr>
        <w:rPr>
          <w:rFonts w:ascii="Arial" w:hAnsi="Arial"/>
          <w:b/>
          <w:sz w:val="22"/>
          <w:szCs w:val="22"/>
          <w:u w:val="single"/>
        </w:rPr>
      </w:pPr>
    </w:p>
    <w:p w14:paraId="0A89E5F7" w14:textId="4A8A831C" w:rsidR="00455FE0" w:rsidRDefault="00455FE0" w:rsidP="009B52E8">
      <w:pPr>
        <w:rPr>
          <w:rFonts w:ascii="Arial" w:hAnsi="Arial"/>
          <w:b/>
          <w:sz w:val="22"/>
          <w:szCs w:val="22"/>
          <w:u w:val="single"/>
        </w:rPr>
      </w:pPr>
      <w:r w:rsidRPr="00455FE0">
        <w:rPr>
          <w:rFonts w:ascii="Arial" w:hAnsi="Arial"/>
          <w:b/>
          <w:sz w:val="22"/>
          <w:szCs w:val="22"/>
          <w:u w:val="single"/>
        </w:rPr>
        <w:lastRenderedPageBreak/>
        <w:t>Non-Pregnant Women 15-49 Years:</w:t>
      </w:r>
    </w:p>
    <w:p w14:paraId="05D16C86" w14:textId="4C073147" w:rsidR="004E28A5" w:rsidRPr="00455FE0" w:rsidRDefault="004E28A5" w:rsidP="009B52E8">
      <w:pPr>
        <w:rPr>
          <w:rFonts w:ascii="Arial" w:hAnsi="Arial"/>
          <w:b/>
          <w:sz w:val="22"/>
          <w:szCs w:val="22"/>
          <w:u w:val="single"/>
        </w:rPr>
      </w:pPr>
      <w:r w:rsidRPr="00B2749D">
        <w:rPr>
          <w:rFonts w:ascii="Arial" w:hAnsi="Arial"/>
          <w:noProof/>
          <w:sz w:val="24"/>
          <w:szCs w:val="24"/>
          <w:lang w:val="en-US"/>
        </w:rPr>
        <mc:AlternateContent>
          <mc:Choice Requires="wps">
            <w:drawing>
              <wp:anchor distT="0" distB="0" distL="114300" distR="114300" simplePos="0" relativeHeight="251773952" behindDoc="0" locked="0" layoutInCell="1" allowOverlap="1" wp14:anchorId="41724179" wp14:editId="4B764D63">
                <wp:simplePos x="0" y="0"/>
                <wp:positionH relativeFrom="column">
                  <wp:posOffset>2705100</wp:posOffset>
                </wp:positionH>
                <wp:positionV relativeFrom="paragraph">
                  <wp:posOffset>1923415</wp:posOffset>
                </wp:positionV>
                <wp:extent cx="1200150" cy="1403985"/>
                <wp:effectExtent l="0" t="0" r="19050" b="24765"/>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03985"/>
                        </a:xfrm>
                        <a:prstGeom prst="rect">
                          <a:avLst/>
                        </a:prstGeom>
                        <a:solidFill>
                          <a:schemeClr val="accent2">
                            <a:lumMod val="60000"/>
                            <a:lumOff val="40000"/>
                          </a:schemeClr>
                        </a:solidFill>
                        <a:ln w="9525">
                          <a:solidFill>
                            <a:srgbClr val="000000"/>
                          </a:solidFill>
                          <a:miter lim="800000"/>
                          <a:headEnd/>
                          <a:tailEnd/>
                        </a:ln>
                      </wps:spPr>
                      <wps:txbx>
                        <w:txbxContent>
                          <w:p w14:paraId="106C2C82" w14:textId="77777777"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724179" id="_x0000_s1045" type="#_x0000_t202" style="position:absolute;margin-left:213pt;margin-top:151.45pt;width:94.5pt;height:110.55pt;z-index:251773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" fillcolor="#d99594 [1941]">
                <v:textbox style="mso-fit-shape-to-text:t">
                  <w:txbxContent>
                    <w:p w14:paraId="106C2C82" w14:textId="77777777"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59616" behindDoc="0" locked="0" layoutInCell="1" allowOverlap="1" wp14:anchorId="2715DC85" wp14:editId="02D70C67">
                <wp:simplePos x="0" y="0"/>
                <wp:positionH relativeFrom="column">
                  <wp:posOffset>2709545</wp:posOffset>
                </wp:positionH>
                <wp:positionV relativeFrom="paragraph">
                  <wp:posOffset>1456690</wp:posOffset>
                </wp:positionV>
                <wp:extent cx="1542553" cy="1403985"/>
                <wp:effectExtent l="0" t="0" r="19685" b="2476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553" cy="1403985"/>
                        </a:xfrm>
                        <a:prstGeom prst="rect">
                          <a:avLst/>
                        </a:prstGeom>
                        <a:solidFill>
                          <a:schemeClr val="accent4">
                            <a:lumMod val="60000"/>
                            <a:lumOff val="40000"/>
                          </a:schemeClr>
                        </a:solidFill>
                        <a:ln w="9525">
                          <a:solidFill>
                            <a:srgbClr val="000000"/>
                          </a:solidFill>
                          <a:miter lim="800000"/>
                          <a:headEnd/>
                          <a:tailEnd/>
                        </a:ln>
                      </wps:spPr>
                      <wps:txbx>
                        <w:txbxContent>
                          <w:p w14:paraId="37D4B6E5" w14:textId="77777777" w:rsidR="006D284D" w:rsidRPr="00EA53C4" w:rsidRDefault="006D284D" w:rsidP="004E28A5">
                            <w:pPr>
                              <w:rPr>
                                <w:rFonts w:ascii="Arial" w:hAnsi="Arial"/>
                                <w:sz w:val="22"/>
                                <w:szCs w:val="22"/>
                              </w:rPr>
                            </w:pPr>
                            <w:r>
                              <w:rPr>
                                <w:rFonts w:ascii="Arial" w:hAnsi="Arial"/>
                                <w:sz w:val="22"/>
                                <w:szCs w:val="22"/>
                              </w:rPr>
                              <w:t>Pathologist</w:t>
                            </w:r>
                            <w:r w:rsidRPr="00EA53C4">
                              <w:rPr>
                                <w:rFonts w:ascii="Arial" w:hAnsi="Arial"/>
                                <w:sz w:val="22"/>
                                <w:szCs w:val="22"/>
                              </w:rPr>
                              <w:t xml:space="preserve"> 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15DC85" id="_x0000_s1046" type="#_x0000_t202" style="position:absolute;margin-left:213.35pt;margin-top:114.7pt;width:121.45pt;height:110.55pt;z-index:251759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" fillcolor="#b2a1c7 [1943]">
                <v:textbox style="mso-fit-shape-to-text:t">
                  <w:txbxContent>
                    <w:p w14:paraId="37D4B6E5" w14:textId="77777777" w:rsidR="006D284D" w:rsidRPr="00EA53C4" w:rsidRDefault="006D284D" w:rsidP="004E28A5">
                      <w:pPr>
                        <w:rPr>
                          <w:rFonts w:ascii="Arial" w:hAnsi="Arial"/>
                          <w:sz w:val="22"/>
                          <w:szCs w:val="22"/>
                        </w:rPr>
                      </w:pPr>
                      <w:r>
                        <w:rPr>
                          <w:rFonts w:ascii="Arial" w:hAnsi="Arial"/>
                          <w:sz w:val="22"/>
                          <w:szCs w:val="22"/>
                        </w:rPr>
                        <w:t>Pathologist</w:t>
                      </w:r>
                      <w:r w:rsidRPr="00EA53C4">
                        <w:rPr>
                          <w:rFonts w:ascii="Arial" w:hAnsi="Arial"/>
                          <w:sz w:val="22"/>
                          <w:szCs w:val="22"/>
                        </w:rPr>
                        <w:t xml:space="preserve"> 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49376" behindDoc="0" locked="0" layoutInCell="1" allowOverlap="1" wp14:anchorId="7BC87567" wp14:editId="188ABC78">
                <wp:simplePos x="0" y="0"/>
                <wp:positionH relativeFrom="column">
                  <wp:posOffset>2714625</wp:posOffset>
                </wp:positionH>
                <wp:positionV relativeFrom="paragraph">
                  <wp:posOffset>999490</wp:posOffset>
                </wp:positionV>
                <wp:extent cx="1666875" cy="1403985"/>
                <wp:effectExtent l="0" t="0" r="28575" b="24765"/>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3985"/>
                        </a:xfrm>
                        <a:prstGeom prst="rect">
                          <a:avLst/>
                        </a:prstGeom>
                        <a:solidFill>
                          <a:schemeClr val="accent6">
                            <a:lumMod val="60000"/>
                            <a:lumOff val="40000"/>
                          </a:schemeClr>
                        </a:solidFill>
                        <a:ln w="9525">
                          <a:solidFill>
                            <a:srgbClr val="000000"/>
                          </a:solidFill>
                          <a:miter lim="800000"/>
                          <a:headEnd/>
                          <a:tailEnd/>
                        </a:ln>
                      </wps:spPr>
                      <wps:txbx>
                        <w:txbxContent>
                          <w:p w14:paraId="21ED732A" w14:textId="77777777" w:rsidR="006D284D" w:rsidRPr="00EA53C4" w:rsidRDefault="006D284D" w:rsidP="004E28A5">
                            <w:pPr>
                              <w:rPr>
                                <w:rFonts w:ascii="Arial" w:hAnsi="Arial"/>
                                <w:sz w:val="22"/>
                                <w:szCs w:val="22"/>
                              </w:rPr>
                            </w:pPr>
                            <w:r>
                              <w:rPr>
                                <w:rFonts w:ascii="Arial" w:hAnsi="Arial"/>
                                <w:sz w:val="22"/>
                                <w:szCs w:val="22"/>
                              </w:rPr>
                              <w:t xml:space="preserve">Lab Technician </w:t>
                            </w:r>
                            <w:r w:rsidRPr="00EA53C4">
                              <w:rPr>
                                <w:rFonts w:ascii="Arial" w:hAnsi="Arial"/>
                                <w:sz w:val="22"/>
                                <w:szCs w:val="22"/>
                              </w:rPr>
                              <w:t xml:space="preserve">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C87567" id="_x0000_s1047" type="#_x0000_t202" style="position:absolute;margin-left:213.75pt;margin-top:78.7pt;width:131.25pt;height:110.55pt;z-index:251749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" fillcolor="#fabf8f [1945]">
                <v:textbox style="mso-fit-shape-to-text:t">
                  <w:txbxContent>
                    <w:p w14:paraId="21ED732A" w14:textId="77777777" w:rsidR="006D284D" w:rsidRPr="00EA53C4" w:rsidRDefault="006D284D" w:rsidP="004E28A5">
                      <w:pPr>
                        <w:rPr>
                          <w:rFonts w:ascii="Arial" w:hAnsi="Arial"/>
                          <w:sz w:val="22"/>
                          <w:szCs w:val="22"/>
                        </w:rPr>
                      </w:pPr>
                      <w:r>
                        <w:rPr>
                          <w:rFonts w:ascii="Arial" w:hAnsi="Arial"/>
                          <w:sz w:val="22"/>
                          <w:szCs w:val="22"/>
                        </w:rPr>
                        <w:t xml:space="preserve">Lab Technician </w:t>
                      </w:r>
                      <w:r w:rsidRPr="00EA53C4">
                        <w:rPr>
                          <w:rFonts w:ascii="Arial" w:hAnsi="Arial"/>
                          <w:sz w:val="22"/>
                          <w:szCs w:val="22"/>
                        </w:rPr>
                        <w:t xml:space="preserve">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37088" behindDoc="0" locked="0" layoutInCell="1" allowOverlap="1" wp14:anchorId="21647E54" wp14:editId="6EC2EA49">
                <wp:simplePos x="0" y="0"/>
                <wp:positionH relativeFrom="column">
                  <wp:posOffset>2733675</wp:posOffset>
                </wp:positionH>
                <wp:positionV relativeFrom="paragraph">
                  <wp:posOffset>456565</wp:posOffset>
                </wp:positionV>
                <wp:extent cx="1518285" cy="1403985"/>
                <wp:effectExtent l="0" t="0" r="24765" b="24765"/>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1403985"/>
                        </a:xfrm>
                        <a:prstGeom prst="rect">
                          <a:avLst/>
                        </a:prstGeom>
                        <a:solidFill>
                          <a:schemeClr val="accent1">
                            <a:lumMod val="40000"/>
                            <a:lumOff val="60000"/>
                          </a:schemeClr>
                        </a:solidFill>
                        <a:ln w="9525">
                          <a:solidFill>
                            <a:srgbClr val="000000"/>
                          </a:solidFill>
                          <a:miter lim="800000"/>
                          <a:headEnd/>
                          <a:tailEnd/>
                        </a:ln>
                      </wps:spPr>
                      <wps:txbx>
                        <w:txbxContent>
                          <w:p w14:paraId="1366D25D" w14:textId="77777777" w:rsidR="006D284D" w:rsidRPr="00EA53C4" w:rsidRDefault="006D284D" w:rsidP="004E28A5">
                            <w:pPr>
                              <w:rPr>
                                <w:rFonts w:ascii="Arial" w:hAnsi="Arial"/>
                                <w:sz w:val="22"/>
                                <w:szCs w:val="22"/>
                              </w:rPr>
                            </w:pPr>
                            <w:r>
                              <w:rPr>
                                <w:rFonts w:ascii="Arial" w:hAnsi="Arial"/>
                                <w:sz w:val="22"/>
                                <w:szCs w:val="22"/>
                              </w:rPr>
                              <w:t>Phlebotomist</w:t>
                            </w:r>
                            <w:r w:rsidRPr="00EA53C4">
                              <w:rPr>
                                <w:rFonts w:ascii="Arial" w:hAnsi="Arial"/>
                                <w:sz w:val="22"/>
                                <w:szCs w:val="22"/>
                              </w:rPr>
                              <w:t xml:space="preserve"> 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647E54" id="_x0000_s1048" type="#_x0000_t202" style="position:absolute;margin-left:215.25pt;margin-top:35.95pt;width:119.55pt;height:110.55pt;z-index:251737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" fillcolor="#b8cce4 [1300]">
                <v:textbox style="mso-fit-shape-to-text:t">
                  <w:txbxContent>
                    <w:p w14:paraId="1366D25D" w14:textId="77777777" w:rsidR="006D284D" w:rsidRPr="00EA53C4" w:rsidRDefault="006D284D" w:rsidP="004E28A5">
                      <w:pPr>
                        <w:rPr>
                          <w:rFonts w:ascii="Arial" w:hAnsi="Arial"/>
                          <w:sz w:val="22"/>
                          <w:szCs w:val="22"/>
                        </w:rPr>
                      </w:pPr>
                      <w:r>
                        <w:rPr>
                          <w:rFonts w:ascii="Arial" w:hAnsi="Arial"/>
                          <w:sz w:val="22"/>
                          <w:szCs w:val="22"/>
                        </w:rPr>
                        <w:t>Phlebotomist</w:t>
                      </w:r>
                      <w:r w:rsidRPr="00EA53C4">
                        <w:rPr>
                          <w:rFonts w:ascii="Arial" w:hAnsi="Arial"/>
                          <w:sz w:val="22"/>
                          <w:szCs w:val="22"/>
                        </w:rPr>
                        <w:t xml:space="preserve"> 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30944" behindDoc="0" locked="0" layoutInCell="1" allowOverlap="1" wp14:anchorId="76D52A2E" wp14:editId="7E0659BE">
                <wp:simplePos x="0" y="0"/>
                <wp:positionH relativeFrom="column">
                  <wp:posOffset>2733675</wp:posOffset>
                </wp:positionH>
                <wp:positionV relativeFrom="paragraph">
                  <wp:posOffset>8890</wp:posOffset>
                </wp:positionV>
                <wp:extent cx="1398905" cy="1403985"/>
                <wp:effectExtent l="0" t="0" r="10795" b="24765"/>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905" cy="1403985"/>
                        </a:xfrm>
                        <a:prstGeom prst="rect">
                          <a:avLst/>
                        </a:prstGeom>
                        <a:solidFill>
                          <a:schemeClr val="accent3">
                            <a:lumMod val="60000"/>
                            <a:lumOff val="40000"/>
                          </a:schemeClr>
                        </a:solidFill>
                        <a:ln w="9525">
                          <a:solidFill>
                            <a:srgbClr val="000000"/>
                          </a:solidFill>
                          <a:miter lim="800000"/>
                          <a:headEnd/>
                          <a:tailEnd/>
                        </a:ln>
                      </wps:spPr>
                      <wps:txbx>
                        <w:txbxContent>
                          <w:p w14:paraId="3E9C195C" w14:textId="3D23FF6F"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D52A2E" id="_x0000_s1049" type="#_x0000_t202" style="position:absolute;margin-left:215.25pt;margin-top:.7pt;width:110.15pt;height:110.55pt;z-index:251730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" fillcolor="#c2d69b [1942]">
                <v:textbox style="mso-fit-shape-to-text:t">
                  <w:txbxContent>
                    <w:p w14:paraId="3E9C195C" w14:textId="3D23FF6F"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p>
                  </w:txbxContent>
                </v:textbox>
              </v:shape>
            </w:pict>
          </mc:Fallback>
        </mc:AlternateContent>
      </w:r>
      <w:r w:rsidR="00950500" w:rsidRPr="00950500">
        <w:drawing>
          <wp:inline distT="0" distB="0" distL="0" distR="0" wp14:anchorId="29E98C28" wp14:editId="4FB4F429">
            <wp:extent cx="2219655" cy="698182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30156" cy="7014854"/>
                    </a:xfrm>
                    <a:prstGeom prst="rect">
                      <a:avLst/>
                    </a:prstGeom>
                    <a:noFill/>
                    <a:ln>
                      <a:noFill/>
                    </a:ln>
                  </pic:spPr>
                </pic:pic>
              </a:graphicData>
            </a:graphic>
          </wp:inline>
        </w:drawing>
      </w:r>
    </w:p>
    <w:p w14:paraId="6747DA31" w14:textId="77777777" w:rsidR="00455FE0" w:rsidRDefault="00455FE0" w:rsidP="009B52E8">
      <w:pPr>
        <w:rPr>
          <w:rFonts w:ascii="Arial" w:hAnsi="Arial"/>
          <w:b/>
          <w:sz w:val="22"/>
          <w:szCs w:val="22"/>
          <w:u w:val="single"/>
        </w:rPr>
      </w:pPr>
    </w:p>
    <w:p w14:paraId="6C07B7F0" w14:textId="77777777" w:rsidR="00950500" w:rsidRDefault="00950500" w:rsidP="009B52E8">
      <w:pPr>
        <w:rPr>
          <w:rFonts w:ascii="Arial" w:hAnsi="Arial"/>
          <w:b/>
          <w:sz w:val="22"/>
          <w:szCs w:val="22"/>
          <w:u w:val="single"/>
        </w:rPr>
      </w:pPr>
    </w:p>
    <w:p w14:paraId="7FC9D299" w14:textId="77777777" w:rsidR="00950500" w:rsidRDefault="00950500" w:rsidP="009B52E8">
      <w:pPr>
        <w:rPr>
          <w:rFonts w:ascii="Arial" w:hAnsi="Arial"/>
          <w:b/>
          <w:sz w:val="22"/>
          <w:szCs w:val="22"/>
          <w:u w:val="single"/>
        </w:rPr>
      </w:pPr>
    </w:p>
    <w:p w14:paraId="7CA12D5E" w14:textId="77777777" w:rsidR="00950500" w:rsidRDefault="00950500" w:rsidP="009B52E8">
      <w:pPr>
        <w:rPr>
          <w:rFonts w:ascii="Arial" w:hAnsi="Arial"/>
          <w:b/>
          <w:sz w:val="22"/>
          <w:szCs w:val="22"/>
          <w:u w:val="single"/>
        </w:rPr>
      </w:pPr>
    </w:p>
    <w:p w14:paraId="4E565DAB" w14:textId="77777777" w:rsidR="00950500" w:rsidRPr="00455FE0" w:rsidRDefault="00950500" w:rsidP="009B52E8">
      <w:pPr>
        <w:rPr>
          <w:rFonts w:ascii="Arial" w:hAnsi="Arial"/>
          <w:b/>
          <w:sz w:val="22"/>
          <w:szCs w:val="22"/>
          <w:u w:val="single"/>
        </w:rPr>
      </w:pPr>
    </w:p>
    <w:p w14:paraId="4D981526" w14:textId="77777777" w:rsidR="00881484" w:rsidRDefault="00881484" w:rsidP="009B52E8">
      <w:pPr>
        <w:rPr>
          <w:rFonts w:ascii="Arial" w:hAnsi="Arial"/>
          <w:b/>
          <w:sz w:val="22"/>
          <w:szCs w:val="22"/>
          <w:u w:val="single"/>
        </w:rPr>
      </w:pPr>
    </w:p>
    <w:p w14:paraId="3ED4A5EF" w14:textId="2218E2F8" w:rsidR="00455FE0" w:rsidRPr="00455FE0" w:rsidRDefault="00455FE0" w:rsidP="009B52E8">
      <w:pPr>
        <w:rPr>
          <w:rFonts w:ascii="Arial" w:hAnsi="Arial"/>
          <w:b/>
          <w:sz w:val="22"/>
          <w:szCs w:val="22"/>
          <w:u w:val="single"/>
        </w:rPr>
      </w:pPr>
      <w:r w:rsidRPr="00455FE0">
        <w:rPr>
          <w:rFonts w:ascii="Arial" w:hAnsi="Arial"/>
          <w:b/>
          <w:sz w:val="22"/>
          <w:szCs w:val="22"/>
          <w:u w:val="single"/>
        </w:rPr>
        <w:lastRenderedPageBreak/>
        <w:t>Pregnant Women 15-49 Years:</w:t>
      </w:r>
    </w:p>
    <w:p w14:paraId="7EEE96B7" w14:textId="3688EA53" w:rsidR="00455FE0" w:rsidRDefault="004E28A5" w:rsidP="009B52E8">
      <w:pPr>
        <w:rPr>
          <w:rFonts w:ascii="Arial" w:hAnsi="Arial"/>
          <w:sz w:val="24"/>
          <w:szCs w:val="24"/>
          <w:lang w:val="en-US"/>
        </w:rPr>
      </w:pPr>
      <w:r w:rsidRPr="00B2749D">
        <w:rPr>
          <w:rFonts w:ascii="Arial" w:hAnsi="Arial"/>
          <w:noProof/>
          <w:sz w:val="24"/>
          <w:szCs w:val="24"/>
          <w:lang w:val="en-US"/>
        </w:rPr>
        <mc:AlternateContent>
          <mc:Choice Requires="wps">
            <w:drawing>
              <wp:anchor distT="0" distB="0" distL="114300" distR="114300" simplePos="0" relativeHeight="251747328" behindDoc="0" locked="0" layoutInCell="1" allowOverlap="1" wp14:anchorId="5D796D74" wp14:editId="45B72D5C">
                <wp:simplePos x="0" y="0"/>
                <wp:positionH relativeFrom="column">
                  <wp:posOffset>3971925</wp:posOffset>
                </wp:positionH>
                <wp:positionV relativeFrom="paragraph">
                  <wp:posOffset>993140</wp:posOffset>
                </wp:positionV>
                <wp:extent cx="1666875" cy="1403985"/>
                <wp:effectExtent l="0" t="0" r="28575" b="24765"/>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3985"/>
                        </a:xfrm>
                        <a:prstGeom prst="rect">
                          <a:avLst/>
                        </a:prstGeom>
                        <a:solidFill>
                          <a:schemeClr val="accent6">
                            <a:lumMod val="60000"/>
                            <a:lumOff val="40000"/>
                          </a:schemeClr>
                        </a:solidFill>
                        <a:ln w="9525">
                          <a:solidFill>
                            <a:srgbClr val="000000"/>
                          </a:solidFill>
                          <a:miter lim="800000"/>
                          <a:headEnd/>
                          <a:tailEnd/>
                        </a:ln>
                      </wps:spPr>
                      <wps:txbx>
                        <w:txbxContent>
                          <w:p w14:paraId="36B67024" w14:textId="24963C31" w:rsidR="006D284D" w:rsidRPr="00EA53C4" w:rsidRDefault="006D284D" w:rsidP="004E28A5">
                            <w:pPr>
                              <w:rPr>
                                <w:rFonts w:ascii="Arial" w:hAnsi="Arial"/>
                                <w:sz w:val="22"/>
                                <w:szCs w:val="22"/>
                              </w:rPr>
                            </w:pPr>
                            <w:r>
                              <w:rPr>
                                <w:rFonts w:ascii="Arial" w:hAnsi="Arial"/>
                                <w:sz w:val="22"/>
                                <w:szCs w:val="22"/>
                              </w:rPr>
                              <w:t xml:space="preserve">Lab Technician </w:t>
                            </w:r>
                            <w:r w:rsidRPr="00EA53C4">
                              <w:rPr>
                                <w:rFonts w:ascii="Arial" w:hAnsi="Arial"/>
                                <w:sz w:val="22"/>
                                <w:szCs w:val="22"/>
                              </w:rPr>
                              <w:t xml:space="preserve">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796D74" id="_x0000_s1050" type="#_x0000_t202" style="position:absolute;margin-left:312.75pt;margin-top:78.2pt;width:131.25pt;height:110.55pt;z-index:251747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" fillcolor="#fabf8f [1945]">
                <v:textbox style="mso-fit-shape-to-text:t">
                  <w:txbxContent>
                    <w:p w14:paraId="36B67024" w14:textId="24963C31" w:rsidR="006D284D" w:rsidRPr="00EA53C4" w:rsidRDefault="006D284D" w:rsidP="004E28A5">
                      <w:pPr>
                        <w:rPr>
                          <w:rFonts w:ascii="Arial" w:hAnsi="Arial"/>
                          <w:sz w:val="22"/>
                          <w:szCs w:val="22"/>
                        </w:rPr>
                      </w:pPr>
                      <w:r>
                        <w:rPr>
                          <w:rFonts w:ascii="Arial" w:hAnsi="Arial"/>
                          <w:sz w:val="22"/>
                          <w:szCs w:val="22"/>
                        </w:rPr>
                        <w:t xml:space="preserve">Lab Technician </w:t>
                      </w:r>
                      <w:r w:rsidRPr="00EA53C4">
                        <w:rPr>
                          <w:rFonts w:ascii="Arial" w:hAnsi="Arial"/>
                          <w:sz w:val="22"/>
                          <w:szCs w:val="22"/>
                        </w:rPr>
                        <w:t xml:space="preserve">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76000" behindDoc="0" locked="0" layoutInCell="1" allowOverlap="1" wp14:anchorId="58858704" wp14:editId="31FED696">
                <wp:simplePos x="0" y="0"/>
                <wp:positionH relativeFrom="column">
                  <wp:posOffset>3962400</wp:posOffset>
                </wp:positionH>
                <wp:positionV relativeFrom="paragraph">
                  <wp:posOffset>1409065</wp:posOffset>
                </wp:positionV>
                <wp:extent cx="1200150" cy="1403985"/>
                <wp:effectExtent l="0" t="0" r="19050" b="24765"/>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03985"/>
                        </a:xfrm>
                        <a:prstGeom prst="rect">
                          <a:avLst/>
                        </a:prstGeom>
                        <a:solidFill>
                          <a:schemeClr val="accent2">
                            <a:lumMod val="60000"/>
                            <a:lumOff val="40000"/>
                          </a:schemeClr>
                        </a:solidFill>
                        <a:ln w="9525">
                          <a:solidFill>
                            <a:srgbClr val="000000"/>
                          </a:solidFill>
                          <a:miter lim="800000"/>
                          <a:headEnd/>
                          <a:tailEnd/>
                        </a:ln>
                      </wps:spPr>
                      <wps:txbx>
                        <w:txbxContent>
                          <w:p w14:paraId="1483A895" w14:textId="77777777"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858704" id="_x0000_s1051" type="#_x0000_t202" style="position:absolute;margin-left:312pt;margin-top:110.95pt;width:94.5pt;height:110.55pt;z-index:251776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" fillcolor="#d99594 [1941]">
                <v:textbox style="mso-fit-shape-to-text:t">
                  <w:txbxContent>
                    <w:p w14:paraId="1483A895" w14:textId="77777777" w:rsidR="006D284D" w:rsidRPr="00EA53C4" w:rsidRDefault="006D284D" w:rsidP="004E28A5">
                      <w:pPr>
                        <w:rPr>
                          <w:rFonts w:ascii="Arial" w:hAnsi="Arial"/>
                          <w:sz w:val="22"/>
                          <w:szCs w:val="22"/>
                        </w:rPr>
                      </w:pPr>
                      <w:r>
                        <w:rPr>
                          <w:rFonts w:ascii="Arial" w:hAnsi="Arial"/>
                          <w:sz w:val="22"/>
                          <w:szCs w:val="22"/>
                        </w:rPr>
                        <w:t>Extra Labels</w:t>
                      </w:r>
                      <w:r w:rsidRPr="00EA53C4">
                        <w:rPr>
                          <w:rFonts w:ascii="Arial" w:hAnsi="Arial"/>
                          <w:sz w:val="22"/>
                          <w:szCs w:val="22"/>
                        </w:rPr>
                        <w:t xml:space="preserve">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35040" behindDoc="0" locked="0" layoutInCell="1" allowOverlap="1" wp14:anchorId="56E82747" wp14:editId="611C3D41">
                <wp:simplePos x="0" y="0"/>
                <wp:positionH relativeFrom="column">
                  <wp:posOffset>3962400</wp:posOffset>
                </wp:positionH>
                <wp:positionV relativeFrom="paragraph">
                  <wp:posOffset>466090</wp:posOffset>
                </wp:positionV>
                <wp:extent cx="1518285" cy="1403985"/>
                <wp:effectExtent l="0" t="0" r="24765" b="24765"/>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1403985"/>
                        </a:xfrm>
                        <a:prstGeom prst="rect">
                          <a:avLst/>
                        </a:prstGeom>
                        <a:solidFill>
                          <a:schemeClr val="accent1">
                            <a:lumMod val="40000"/>
                            <a:lumOff val="60000"/>
                          </a:schemeClr>
                        </a:solidFill>
                        <a:ln w="9525">
                          <a:solidFill>
                            <a:srgbClr val="000000"/>
                          </a:solidFill>
                          <a:miter lim="800000"/>
                          <a:headEnd/>
                          <a:tailEnd/>
                        </a:ln>
                      </wps:spPr>
                      <wps:txbx>
                        <w:txbxContent>
                          <w:p w14:paraId="5E4846D9" w14:textId="77777777" w:rsidR="006D284D" w:rsidRPr="00EA53C4" w:rsidRDefault="006D284D" w:rsidP="004E28A5">
                            <w:pPr>
                              <w:rPr>
                                <w:rFonts w:ascii="Arial" w:hAnsi="Arial"/>
                                <w:sz w:val="22"/>
                                <w:szCs w:val="22"/>
                              </w:rPr>
                            </w:pPr>
                            <w:r>
                              <w:rPr>
                                <w:rFonts w:ascii="Arial" w:hAnsi="Arial"/>
                                <w:sz w:val="22"/>
                                <w:szCs w:val="22"/>
                              </w:rPr>
                              <w:t>Phlebotomist</w:t>
                            </w:r>
                            <w:r w:rsidRPr="00EA53C4">
                              <w:rPr>
                                <w:rFonts w:ascii="Arial" w:hAnsi="Arial"/>
                                <w:sz w:val="22"/>
                                <w:szCs w:val="22"/>
                              </w:rPr>
                              <w:t xml:space="preserve"> Labels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E82747" id="_x0000_s1052" type="#_x0000_t202" style="position:absolute;margin-left:312pt;margin-top:36.7pt;width:119.55pt;height:110.55pt;z-index:251735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" fillcolor="#b8cce4 [1300]">
                <v:textbox style="mso-fit-shape-to-text:t">
                  <w:txbxContent>
                    <w:p w14:paraId="5E4846D9" w14:textId="77777777" w:rsidR="006D284D" w:rsidRPr="00EA53C4" w:rsidRDefault="006D284D" w:rsidP="004E28A5">
                      <w:pPr>
                        <w:rPr>
                          <w:rFonts w:ascii="Arial" w:hAnsi="Arial"/>
                          <w:sz w:val="22"/>
                          <w:szCs w:val="22"/>
                        </w:rPr>
                      </w:pPr>
                      <w:r>
                        <w:rPr>
                          <w:rFonts w:ascii="Arial" w:hAnsi="Arial"/>
                          <w:sz w:val="22"/>
                          <w:szCs w:val="22"/>
                        </w:rPr>
                        <w:t>Phlebotomist</w:t>
                      </w:r>
                      <w:r w:rsidRPr="00EA53C4">
                        <w:rPr>
                          <w:rFonts w:ascii="Arial" w:hAnsi="Arial"/>
                          <w:sz w:val="22"/>
                          <w:szCs w:val="22"/>
                        </w:rPr>
                        <w:t xml:space="preserve"> Labels </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32992" behindDoc="0" locked="0" layoutInCell="1" allowOverlap="1" wp14:anchorId="0266EE11" wp14:editId="27FF58FC">
                <wp:simplePos x="0" y="0"/>
                <wp:positionH relativeFrom="column">
                  <wp:posOffset>3962400</wp:posOffset>
                </wp:positionH>
                <wp:positionV relativeFrom="paragraph">
                  <wp:posOffset>37465</wp:posOffset>
                </wp:positionV>
                <wp:extent cx="1398905" cy="1403985"/>
                <wp:effectExtent l="0" t="0" r="10795" b="24765"/>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905" cy="1403985"/>
                        </a:xfrm>
                        <a:prstGeom prst="rect">
                          <a:avLst/>
                        </a:prstGeom>
                        <a:solidFill>
                          <a:schemeClr val="accent3">
                            <a:lumMod val="60000"/>
                            <a:lumOff val="40000"/>
                          </a:schemeClr>
                        </a:solidFill>
                        <a:ln w="9525">
                          <a:solidFill>
                            <a:srgbClr val="000000"/>
                          </a:solidFill>
                          <a:miter lim="800000"/>
                          <a:headEnd/>
                          <a:tailEnd/>
                        </a:ln>
                      </wps:spPr>
                      <wps:txbx>
                        <w:txbxContent>
                          <w:p w14:paraId="54ADD4AB" w14:textId="279B23C1"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66EE11" id="_x0000_s1053" type="#_x0000_t202" style="position:absolute;margin-left:312pt;margin-top:2.95pt;width:110.15pt;height:110.55pt;z-index:251732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" fillcolor="#c2d69b [1942]">
                <v:textbox style="mso-fit-shape-to-text:t">
                  <w:txbxContent>
                    <w:p w14:paraId="54ADD4AB" w14:textId="279B23C1" w:rsidR="006D284D" w:rsidRPr="00EA53C4" w:rsidRDefault="006D284D" w:rsidP="004E28A5">
                      <w:pPr>
                        <w:rPr>
                          <w:rFonts w:ascii="Arial" w:hAnsi="Arial"/>
                          <w:sz w:val="22"/>
                          <w:szCs w:val="22"/>
                        </w:rPr>
                      </w:pPr>
                      <w:r>
                        <w:rPr>
                          <w:rFonts w:ascii="Arial" w:hAnsi="Arial"/>
                          <w:sz w:val="22"/>
                          <w:szCs w:val="22"/>
                        </w:rPr>
                        <w:t>Enumerator</w:t>
                      </w:r>
                      <w:r w:rsidRPr="003601F5">
                        <w:rPr>
                          <w:rFonts w:ascii="Arial" w:hAnsi="Arial"/>
                          <w:sz w:val="22"/>
                          <w:szCs w:val="22"/>
                        </w:rPr>
                        <w:t xml:space="preserve"> Label</w:t>
                      </w:r>
                    </w:p>
                  </w:txbxContent>
                </v:textbox>
              </v:shape>
            </w:pict>
          </mc:Fallback>
        </mc:AlternateContent>
      </w:r>
      <w:r w:rsidR="007B161B" w:rsidRPr="007B161B">
        <w:rPr>
          <w:rFonts w:ascii="Arial" w:hAnsi="Arial"/>
          <w:sz w:val="24"/>
          <w:szCs w:val="24"/>
          <w:lang w:val="en-US"/>
        </w:rPr>
        <w:t xml:space="preserve"> </w:t>
      </w:r>
      <w:r w:rsidR="007B161B" w:rsidRPr="007B161B">
        <w:rPr>
          <w:noProof/>
          <w:lang w:val="en-US"/>
        </w:rPr>
        <w:drawing>
          <wp:inline distT="0" distB="0" distL="0" distR="0" wp14:anchorId="31BDC7BD" wp14:editId="2E02A537">
            <wp:extent cx="3667125" cy="5724525"/>
            <wp:effectExtent l="0" t="0" r="9525" b="952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67125" cy="5724525"/>
                    </a:xfrm>
                    <a:prstGeom prst="rect">
                      <a:avLst/>
                    </a:prstGeom>
                    <a:noFill/>
                    <a:ln>
                      <a:noFill/>
                    </a:ln>
                  </pic:spPr>
                </pic:pic>
              </a:graphicData>
            </a:graphic>
          </wp:inline>
        </w:drawing>
      </w:r>
    </w:p>
    <w:p w14:paraId="7222372B" w14:textId="152D16D6" w:rsidR="004C3BA4" w:rsidRDefault="00516130" w:rsidP="009B52E8">
      <w:pPr>
        <w:rPr>
          <w:rFonts w:ascii="Arial" w:hAnsi="Arial"/>
          <w:sz w:val="24"/>
          <w:szCs w:val="24"/>
          <w:lang w:val="en-US"/>
        </w:rPr>
      </w:pPr>
      <w:r w:rsidRPr="00B2749D">
        <w:rPr>
          <w:rFonts w:ascii="Arial" w:hAnsi="Arial"/>
          <w:noProof/>
          <w:sz w:val="24"/>
          <w:szCs w:val="24"/>
          <w:lang w:val="en-US"/>
        </w:rPr>
        <mc:AlternateContent>
          <mc:Choice Requires="wps">
            <w:drawing>
              <wp:anchor distT="0" distB="0" distL="114300" distR="114300" simplePos="0" relativeHeight="251708416" behindDoc="0" locked="0" layoutInCell="1" allowOverlap="1" wp14:anchorId="74A8BD44" wp14:editId="3CB1A3C3">
                <wp:simplePos x="0" y="0"/>
                <wp:positionH relativeFrom="column">
                  <wp:posOffset>4188460</wp:posOffset>
                </wp:positionH>
                <wp:positionV relativeFrom="paragraph">
                  <wp:posOffset>5743575</wp:posOffset>
                </wp:positionV>
                <wp:extent cx="1574165" cy="1403985"/>
                <wp:effectExtent l="0" t="0" r="26035" b="1651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165" cy="1403985"/>
                        </a:xfrm>
                        <a:prstGeom prst="rect">
                          <a:avLst/>
                        </a:prstGeom>
                        <a:solidFill>
                          <a:schemeClr val="accent6">
                            <a:lumMod val="60000"/>
                            <a:lumOff val="40000"/>
                          </a:schemeClr>
                        </a:solidFill>
                        <a:ln w="9525">
                          <a:solidFill>
                            <a:srgbClr val="000000"/>
                          </a:solidFill>
                          <a:miter lim="800000"/>
                          <a:headEnd/>
                          <a:tailEnd/>
                        </a:ln>
                      </wps:spPr>
                      <wps:txbx>
                        <w:txbxContent>
                          <w:p w14:paraId="3792CFB1" w14:textId="77777777" w:rsidR="006D284D" w:rsidRPr="00EA53C4" w:rsidRDefault="006D284D" w:rsidP="00E10AC8">
                            <w:pPr>
                              <w:jc w:val="center"/>
                              <w:rPr>
                                <w:rFonts w:ascii="Arial" w:hAnsi="Arial"/>
                                <w:sz w:val="22"/>
                                <w:szCs w:val="22"/>
                              </w:rPr>
                            </w:pPr>
                            <w:r>
                              <w:rPr>
                                <w:rFonts w:ascii="Arial" w:hAnsi="Arial"/>
                                <w:sz w:val="22"/>
                                <w:szCs w:val="22"/>
                              </w:rPr>
                              <w:t xml:space="preserve">Laboratory Technician </w:t>
                            </w:r>
                            <w:r w:rsidRPr="00EA53C4">
                              <w:rPr>
                                <w:rFonts w:ascii="Arial" w:hAnsi="Arial"/>
                                <w:sz w:val="22"/>
                                <w:szCs w:val="22"/>
                              </w:rPr>
                              <w:t>Labels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A8BD44" id="_x0000_s1054" type="#_x0000_t202" style="position:absolute;margin-left:329.8pt;margin-top:452.25pt;width:123.9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" fillcolor="#fabf8f [1945]">
                <v:textbox style="mso-fit-shape-to-text:t">
                  <w:txbxContent>
                    <w:p w14:paraId="3792CFB1" w14:textId="77777777" w:rsidR="006D284D" w:rsidRPr="00EA53C4" w:rsidRDefault="006D284D" w:rsidP="00E10AC8">
                      <w:pPr>
                        <w:jc w:val="center"/>
                        <w:rPr>
                          <w:rFonts w:ascii="Arial" w:hAnsi="Arial"/>
                          <w:sz w:val="22"/>
                          <w:szCs w:val="22"/>
                        </w:rPr>
                      </w:pPr>
                      <w:r>
                        <w:rPr>
                          <w:rFonts w:ascii="Arial" w:hAnsi="Arial"/>
                          <w:sz w:val="22"/>
                          <w:szCs w:val="22"/>
                        </w:rPr>
                        <w:t xml:space="preserve">Laboratory Technician </w:t>
                      </w:r>
                      <w:r w:rsidRPr="00EA53C4">
                        <w:rPr>
                          <w:rFonts w:ascii="Arial" w:hAnsi="Arial"/>
                          <w:sz w:val="22"/>
                          <w:szCs w:val="22"/>
                        </w:rPr>
                        <w:t>Labels</w:t>
                      </w:r>
                    </w:p>
                  </w:txbxContent>
                </v:textbox>
              </v:shape>
            </w:pict>
          </mc:Fallback>
        </mc:AlternateContent>
      </w:r>
      <w:r w:rsidRPr="00B2749D">
        <w:rPr>
          <w:rFonts w:ascii="Arial" w:hAnsi="Arial"/>
          <w:noProof/>
          <w:sz w:val="24"/>
          <w:szCs w:val="24"/>
          <w:lang w:val="en-US"/>
        </w:rPr>
        <mc:AlternateContent>
          <mc:Choice Requires="wps">
            <w:drawing>
              <wp:anchor distT="0" distB="0" distL="114300" distR="114300" simplePos="0" relativeHeight="251718656" behindDoc="0" locked="0" layoutInCell="1" allowOverlap="1" wp14:anchorId="6629A99E" wp14:editId="08DF3AC3">
                <wp:simplePos x="0" y="0"/>
                <wp:positionH relativeFrom="column">
                  <wp:posOffset>4115435</wp:posOffset>
                </wp:positionH>
                <wp:positionV relativeFrom="paragraph">
                  <wp:posOffset>4478020</wp:posOffset>
                </wp:positionV>
                <wp:extent cx="2353310" cy="1403985"/>
                <wp:effectExtent l="0" t="0" r="27940"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1403985"/>
                        </a:xfrm>
                        <a:prstGeom prst="rect">
                          <a:avLst/>
                        </a:prstGeom>
                        <a:solidFill>
                          <a:schemeClr val="accent2">
                            <a:lumMod val="60000"/>
                            <a:lumOff val="40000"/>
                          </a:schemeClr>
                        </a:solidFill>
                        <a:ln w="9525">
                          <a:solidFill>
                            <a:srgbClr val="000000"/>
                          </a:solidFill>
                          <a:miter lim="800000"/>
                          <a:headEnd/>
                          <a:tailEnd/>
                        </a:ln>
                      </wps:spPr>
                      <wps:txbx>
                        <w:txbxContent>
                          <w:p w14:paraId="486A3067" w14:textId="411FE537" w:rsidR="006D284D" w:rsidRPr="00EA53C4" w:rsidRDefault="006D284D" w:rsidP="00F430B5">
                            <w:pPr>
                              <w:rPr>
                                <w:rFonts w:ascii="Arial" w:hAnsi="Arial"/>
                                <w:sz w:val="22"/>
                                <w:szCs w:val="22"/>
                              </w:rPr>
                            </w:pPr>
                            <w:r>
                              <w:rPr>
                                <w:rFonts w:ascii="Arial" w:hAnsi="Arial"/>
                                <w:sz w:val="22"/>
                                <w:szCs w:val="22"/>
                              </w:rPr>
                              <w:t>Extra Labels- Can be used by Enumerator, Phlebotomist, Laboratory Technician, or Pathologist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29A99E" id="_x0000_s1055" type="#_x0000_t202" style="position:absolute;margin-left:324.05pt;margin-top:352.6pt;width:185.3pt;height:110.55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" fillcolor="#d99594 [1941]">
                <v:textbox style="mso-fit-shape-to-text:t">
                  <w:txbxContent>
                    <w:p w14:paraId="486A3067" w14:textId="411FE537" w:rsidR="006D284D" w:rsidRPr="00EA53C4" w:rsidRDefault="006D284D" w:rsidP="00F430B5">
                      <w:pPr>
                        <w:rPr>
                          <w:rFonts w:ascii="Arial" w:hAnsi="Arial"/>
                          <w:sz w:val="22"/>
                          <w:szCs w:val="22"/>
                        </w:rPr>
                      </w:pPr>
                      <w:r>
                        <w:rPr>
                          <w:rFonts w:ascii="Arial" w:hAnsi="Arial"/>
                          <w:sz w:val="22"/>
                          <w:szCs w:val="22"/>
                        </w:rPr>
                        <w:t>Extra Labels- Can be used by Enumerator, Phlebotomist, Laboratory Technician, or Pathologist</w:t>
                      </w:r>
                    </w:p>
                  </w:txbxContent>
                </v:textbox>
              </v:shape>
            </w:pict>
          </mc:Fallback>
        </mc:AlternateContent>
      </w:r>
      <w:r w:rsidR="00763137" w:rsidRPr="00763137">
        <w:t xml:space="preserve"> </w:t>
      </w:r>
    </w:p>
    <w:p w14:paraId="25AB651C" w14:textId="40D14870" w:rsidR="00763137" w:rsidRDefault="00763137" w:rsidP="00E923FE">
      <w:pPr>
        <w:rPr>
          <w:rFonts w:ascii="Arial" w:hAnsi="Arial"/>
          <w:sz w:val="22"/>
          <w:szCs w:val="22"/>
          <w:lang w:val="en-US"/>
        </w:rPr>
      </w:pPr>
    </w:p>
    <w:p w14:paraId="3B5299A5" w14:textId="77777777" w:rsidR="006606A9" w:rsidRDefault="00A438D1" w:rsidP="00E923FE">
      <w:pPr>
        <w:rPr>
          <w:rFonts w:ascii="Arial" w:hAnsi="Arial"/>
          <w:b/>
          <w:i/>
          <w:sz w:val="22"/>
          <w:szCs w:val="22"/>
          <w:lang w:val="en-US"/>
        </w:rPr>
      </w:pPr>
      <w:r w:rsidRPr="006606A9">
        <w:rPr>
          <w:rFonts w:ascii="Arial" w:hAnsi="Arial"/>
          <w:b/>
          <w:i/>
          <w:sz w:val="22"/>
          <w:szCs w:val="22"/>
          <w:lang w:val="en-US"/>
        </w:rPr>
        <w:t xml:space="preserve">Extra Labels </w:t>
      </w:r>
    </w:p>
    <w:p w14:paraId="6ADD2ACD" w14:textId="77777777" w:rsidR="006606A9" w:rsidRPr="006606A9" w:rsidRDefault="006606A9" w:rsidP="00E923FE">
      <w:pPr>
        <w:rPr>
          <w:rFonts w:ascii="Arial" w:hAnsi="Arial"/>
          <w:b/>
          <w:i/>
          <w:sz w:val="22"/>
          <w:szCs w:val="22"/>
          <w:lang w:val="en-US"/>
        </w:rPr>
      </w:pPr>
    </w:p>
    <w:p w14:paraId="41BFEED6" w14:textId="77777777" w:rsidR="006606A9" w:rsidRDefault="00A805AC" w:rsidP="00080B08">
      <w:pPr>
        <w:pStyle w:val="ListParagraph"/>
        <w:numPr>
          <w:ilvl w:val="0"/>
          <w:numId w:val="41"/>
        </w:numPr>
        <w:rPr>
          <w:rFonts w:ascii="Arial" w:hAnsi="Arial"/>
          <w:sz w:val="22"/>
          <w:szCs w:val="22"/>
          <w:lang w:val="en-US"/>
        </w:rPr>
      </w:pPr>
      <w:r>
        <w:rPr>
          <w:rFonts w:ascii="Arial" w:hAnsi="Arial"/>
          <w:sz w:val="22"/>
          <w:szCs w:val="22"/>
          <w:lang w:val="en-US"/>
        </w:rPr>
        <w:t>Each set of labels will have some addition “</w:t>
      </w:r>
      <w:r w:rsidR="00A438D1" w:rsidRPr="006606A9">
        <w:rPr>
          <w:rFonts w:ascii="Arial" w:hAnsi="Arial"/>
          <w:sz w:val="22"/>
          <w:szCs w:val="22"/>
          <w:lang w:val="en-US"/>
        </w:rPr>
        <w:t xml:space="preserve">Extra” </w:t>
      </w:r>
      <w:r>
        <w:rPr>
          <w:rFonts w:ascii="Arial" w:hAnsi="Arial"/>
          <w:sz w:val="22"/>
          <w:szCs w:val="22"/>
          <w:lang w:val="en-US"/>
        </w:rPr>
        <w:t xml:space="preserve">labels.  These can be used in cases where labels may have been </w:t>
      </w:r>
      <w:r w:rsidR="00A438D1" w:rsidRPr="006606A9">
        <w:rPr>
          <w:rFonts w:ascii="Arial" w:hAnsi="Arial"/>
          <w:sz w:val="22"/>
          <w:szCs w:val="22"/>
          <w:lang w:val="en-US"/>
        </w:rPr>
        <w:t>tor</w:t>
      </w:r>
      <w:r w:rsidR="006606A9">
        <w:rPr>
          <w:rFonts w:ascii="Arial" w:hAnsi="Arial"/>
          <w:sz w:val="22"/>
          <w:szCs w:val="22"/>
          <w:lang w:val="en-US"/>
        </w:rPr>
        <w:t>n or damaged.</w:t>
      </w:r>
    </w:p>
    <w:p w14:paraId="7B3A6506" w14:textId="77777777" w:rsidR="00A438D1" w:rsidRPr="006606A9" w:rsidRDefault="00A438D1" w:rsidP="00080B08">
      <w:pPr>
        <w:pStyle w:val="ListParagraph"/>
        <w:numPr>
          <w:ilvl w:val="0"/>
          <w:numId w:val="41"/>
        </w:numPr>
        <w:rPr>
          <w:rFonts w:ascii="Arial" w:hAnsi="Arial"/>
          <w:sz w:val="22"/>
          <w:szCs w:val="22"/>
          <w:lang w:val="en-US"/>
        </w:rPr>
      </w:pPr>
      <w:r w:rsidRPr="006606A9">
        <w:rPr>
          <w:rFonts w:ascii="Arial" w:hAnsi="Arial"/>
          <w:sz w:val="22"/>
          <w:szCs w:val="22"/>
          <w:lang w:val="en-US"/>
        </w:rPr>
        <w:t xml:space="preserve">Write the sample description on the label using a marker pen.  </w:t>
      </w:r>
    </w:p>
    <w:p w14:paraId="0A429CDB" w14:textId="77777777" w:rsidR="00A438D1" w:rsidRPr="00A438D1" w:rsidRDefault="00A438D1" w:rsidP="00A438D1">
      <w:pPr>
        <w:pStyle w:val="ListParagraph"/>
        <w:ind w:left="1080"/>
        <w:rPr>
          <w:rFonts w:ascii="Arial" w:hAnsi="Arial"/>
          <w:b/>
          <w:i/>
          <w:sz w:val="22"/>
          <w:szCs w:val="22"/>
          <w:lang w:val="en-US"/>
        </w:rPr>
      </w:pPr>
    </w:p>
    <w:p w14:paraId="388832D5" w14:textId="77777777" w:rsidR="002602AD" w:rsidRPr="002602AD" w:rsidRDefault="002602AD" w:rsidP="002602AD">
      <w:pPr>
        <w:rPr>
          <w:rFonts w:ascii="Arial" w:hAnsi="Arial"/>
          <w:b/>
          <w:i/>
          <w:sz w:val="22"/>
          <w:szCs w:val="22"/>
        </w:rPr>
      </w:pPr>
      <w:r w:rsidRPr="002602AD">
        <w:rPr>
          <w:rFonts w:ascii="Arial" w:hAnsi="Arial"/>
          <w:b/>
          <w:i/>
          <w:sz w:val="22"/>
          <w:szCs w:val="22"/>
        </w:rPr>
        <w:t>PCR Tube Labels</w:t>
      </w:r>
    </w:p>
    <w:p w14:paraId="5C12F4D6" w14:textId="77777777" w:rsidR="00E923FE" w:rsidRPr="002D4AED" w:rsidRDefault="00E923FE" w:rsidP="00E923FE">
      <w:pPr>
        <w:rPr>
          <w:rFonts w:ascii="Arial" w:hAnsi="Arial"/>
          <w:sz w:val="22"/>
          <w:szCs w:val="22"/>
        </w:rPr>
      </w:pPr>
    </w:p>
    <w:p w14:paraId="5E479F51" w14:textId="77777777" w:rsidR="002602AD" w:rsidRDefault="00E923FE" w:rsidP="006A7C7F">
      <w:pPr>
        <w:pStyle w:val="ListParagraph"/>
        <w:numPr>
          <w:ilvl w:val="0"/>
          <w:numId w:val="27"/>
        </w:numPr>
        <w:rPr>
          <w:rFonts w:ascii="Arial" w:hAnsi="Arial"/>
          <w:sz w:val="22"/>
          <w:szCs w:val="22"/>
        </w:rPr>
      </w:pPr>
      <w:r w:rsidRPr="002602AD">
        <w:rPr>
          <w:rFonts w:ascii="Arial" w:hAnsi="Arial"/>
          <w:sz w:val="22"/>
          <w:szCs w:val="22"/>
        </w:rPr>
        <w:t xml:space="preserve">In addition to these </w:t>
      </w:r>
      <w:r w:rsidR="00A805AC">
        <w:rPr>
          <w:rFonts w:ascii="Arial" w:hAnsi="Arial"/>
          <w:sz w:val="22"/>
          <w:szCs w:val="22"/>
        </w:rPr>
        <w:t>large labels,</w:t>
      </w:r>
      <w:r w:rsidRPr="002602AD">
        <w:rPr>
          <w:rFonts w:ascii="Arial" w:hAnsi="Arial"/>
          <w:sz w:val="22"/>
          <w:szCs w:val="22"/>
        </w:rPr>
        <w:t xml:space="preserve"> there is also a small white </w:t>
      </w:r>
      <w:r w:rsidR="00CA11BE" w:rsidRPr="002602AD">
        <w:rPr>
          <w:rFonts w:ascii="Arial" w:hAnsi="Arial"/>
          <w:sz w:val="22"/>
          <w:szCs w:val="22"/>
        </w:rPr>
        <w:t>label for the 0.2mL PCR tube</w:t>
      </w:r>
      <w:r w:rsidR="002602AD">
        <w:rPr>
          <w:rFonts w:ascii="Arial" w:hAnsi="Arial"/>
          <w:sz w:val="22"/>
          <w:szCs w:val="22"/>
        </w:rPr>
        <w:t>.</w:t>
      </w:r>
    </w:p>
    <w:p w14:paraId="7CB7BDA4" w14:textId="77777777" w:rsidR="002602AD" w:rsidRDefault="002602AD" w:rsidP="002602AD">
      <w:pPr>
        <w:pStyle w:val="ListParagraph"/>
        <w:rPr>
          <w:rFonts w:ascii="Arial" w:hAnsi="Arial"/>
          <w:sz w:val="22"/>
          <w:szCs w:val="22"/>
        </w:rPr>
      </w:pPr>
    </w:p>
    <w:p w14:paraId="2FF326E7" w14:textId="10796089" w:rsidR="002602AD" w:rsidRDefault="00E923FE" w:rsidP="006A7C7F">
      <w:pPr>
        <w:pStyle w:val="ListParagraph"/>
        <w:numPr>
          <w:ilvl w:val="0"/>
          <w:numId w:val="27"/>
        </w:numPr>
        <w:rPr>
          <w:rFonts w:ascii="Arial" w:hAnsi="Arial"/>
          <w:sz w:val="22"/>
          <w:szCs w:val="22"/>
        </w:rPr>
      </w:pPr>
      <w:r w:rsidRPr="002602AD">
        <w:rPr>
          <w:rFonts w:ascii="Arial" w:hAnsi="Arial"/>
          <w:sz w:val="22"/>
          <w:szCs w:val="22"/>
        </w:rPr>
        <w:t>The small white PCR labels come on a large sheet of many labels (</w:t>
      </w:r>
      <w:r w:rsidR="00A73104">
        <w:rPr>
          <w:rFonts w:ascii="Arial" w:hAnsi="Arial"/>
          <w:b/>
          <w:sz w:val="22"/>
          <w:szCs w:val="22"/>
        </w:rPr>
        <w:t>Figure 3</w:t>
      </w:r>
      <w:r w:rsidRPr="002602AD">
        <w:rPr>
          <w:rFonts w:ascii="Arial" w:hAnsi="Arial"/>
          <w:sz w:val="22"/>
          <w:szCs w:val="22"/>
        </w:rPr>
        <w:t xml:space="preserve">).  </w:t>
      </w:r>
    </w:p>
    <w:p w14:paraId="1E283C2B" w14:textId="77777777" w:rsidR="002602AD" w:rsidRPr="002602AD" w:rsidRDefault="002602AD" w:rsidP="002602AD">
      <w:pPr>
        <w:pStyle w:val="ListParagraph"/>
        <w:rPr>
          <w:rFonts w:ascii="Arial" w:hAnsi="Arial"/>
          <w:sz w:val="22"/>
          <w:szCs w:val="22"/>
        </w:rPr>
      </w:pPr>
    </w:p>
    <w:p w14:paraId="089905B5" w14:textId="77777777" w:rsidR="002602AD" w:rsidRDefault="00E923FE" w:rsidP="006A7C7F">
      <w:pPr>
        <w:pStyle w:val="ListParagraph"/>
        <w:numPr>
          <w:ilvl w:val="0"/>
          <w:numId w:val="27"/>
        </w:numPr>
        <w:rPr>
          <w:rFonts w:ascii="Arial" w:hAnsi="Arial"/>
          <w:sz w:val="22"/>
          <w:szCs w:val="22"/>
        </w:rPr>
      </w:pPr>
      <w:r w:rsidRPr="002602AD">
        <w:rPr>
          <w:rFonts w:ascii="Arial" w:hAnsi="Arial"/>
          <w:sz w:val="22"/>
          <w:szCs w:val="22"/>
        </w:rPr>
        <w:t>The correct corresponding label should be used to label the PCR tube</w:t>
      </w:r>
      <w:r w:rsidR="009304F6">
        <w:rPr>
          <w:rFonts w:ascii="Arial" w:hAnsi="Arial"/>
          <w:sz w:val="22"/>
          <w:szCs w:val="22"/>
        </w:rPr>
        <w:t xml:space="preserve"> so that the number on the </w:t>
      </w:r>
      <w:r w:rsidR="00A805AC">
        <w:rPr>
          <w:rFonts w:ascii="Arial" w:hAnsi="Arial"/>
          <w:sz w:val="22"/>
          <w:szCs w:val="22"/>
        </w:rPr>
        <w:t>large labels</w:t>
      </w:r>
      <w:r w:rsidR="009304F6">
        <w:rPr>
          <w:rFonts w:ascii="Arial" w:hAnsi="Arial"/>
          <w:sz w:val="22"/>
          <w:szCs w:val="22"/>
        </w:rPr>
        <w:t xml:space="preserve"> matches the number on the small label for each child</w:t>
      </w:r>
      <w:r w:rsidRPr="002602AD">
        <w:rPr>
          <w:rFonts w:ascii="Arial" w:hAnsi="Arial"/>
          <w:sz w:val="22"/>
          <w:szCs w:val="22"/>
        </w:rPr>
        <w:t xml:space="preserve">. </w:t>
      </w:r>
    </w:p>
    <w:p w14:paraId="717C9A30" w14:textId="0E8DAAB2" w:rsidR="00BD656E" w:rsidRPr="00BD656E" w:rsidRDefault="00BD656E" w:rsidP="00BD656E">
      <w:pPr>
        <w:rPr>
          <w:rFonts w:ascii="Arial" w:hAnsi="Arial"/>
          <w:sz w:val="22"/>
          <w:szCs w:val="22"/>
        </w:rPr>
      </w:pPr>
    </w:p>
    <w:p w14:paraId="128317AC" w14:textId="77777777" w:rsidR="00516130" w:rsidRDefault="00516130" w:rsidP="00E923FE">
      <w:pPr>
        <w:rPr>
          <w:rFonts w:ascii="Arial" w:hAnsi="Arial"/>
          <w:b/>
          <w:sz w:val="22"/>
          <w:szCs w:val="22"/>
        </w:rPr>
      </w:pPr>
    </w:p>
    <w:p w14:paraId="4B490764" w14:textId="77777777" w:rsidR="00516130" w:rsidRDefault="00516130" w:rsidP="00E923FE">
      <w:pPr>
        <w:rPr>
          <w:rFonts w:ascii="Arial" w:hAnsi="Arial"/>
          <w:b/>
          <w:sz w:val="22"/>
          <w:szCs w:val="22"/>
        </w:rPr>
      </w:pPr>
    </w:p>
    <w:p w14:paraId="54340E6F" w14:textId="79167239" w:rsidR="00E923FE" w:rsidRPr="00174BF0" w:rsidRDefault="00E923FE" w:rsidP="00E923FE">
      <w:pPr>
        <w:rPr>
          <w:rFonts w:ascii="Arial" w:hAnsi="Arial"/>
          <w:b/>
          <w:sz w:val="22"/>
          <w:szCs w:val="22"/>
        </w:rPr>
      </w:pPr>
      <w:r w:rsidRPr="00174BF0">
        <w:rPr>
          <w:rFonts w:ascii="Arial" w:hAnsi="Arial"/>
          <w:b/>
          <w:sz w:val="22"/>
          <w:szCs w:val="22"/>
        </w:rPr>
        <w:t xml:space="preserve">Figure </w:t>
      </w:r>
      <w:r w:rsidR="008C0EE1">
        <w:rPr>
          <w:rFonts w:ascii="Arial" w:hAnsi="Arial"/>
          <w:b/>
          <w:sz w:val="22"/>
          <w:szCs w:val="22"/>
        </w:rPr>
        <w:t>3</w:t>
      </w:r>
      <w:r w:rsidRPr="00174BF0">
        <w:rPr>
          <w:rFonts w:ascii="Arial" w:hAnsi="Arial"/>
          <w:sz w:val="22"/>
          <w:szCs w:val="22"/>
        </w:rPr>
        <w:t xml:space="preserve">: </w:t>
      </w:r>
      <w:r w:rsidR="00174BF0">
        <w:rPr>
          <w:rFonts w:ascii="Arial" w:hAnsi="Arial"/>
          <w:b/>
          <w:sz w:val="22"/>
          <w:szCs w:val="22"/>
        </w:rPr>
        <w:t>Small white label for 0.2mL PCR tubes</w:t>
      </w:r>
    </w:p>
    <w:p w14:paraId="6C1AA0D9" w14:textId="7E32ECE1" w:rsidR="00E923FE" w:rsidRDefault="00E923FE" w:rsidP="00E923FE">
      <w:pPr>
        <w:rPr>
          <w:rFonts w:ascii="Arial" w:hAnsi="Arial"/>
          <w:sz w:val="24"/>
          <w:szCs w:val="24"/>
        </w:rPr>
      </w:pPr>
    </w:p>
    <w:p w14:paraId="54998D95" w14:textId="02B65F1D" w:rsidR="00E923FE" w:rsidRDefault="00516130" w:rsidP="00E923FE">
      <w:pPr>
        <w:rPr>
          <w:rFonts w:ascii="Arial" w:hAnsi="Arial"/>
          <w:sz w:val="24"/>
          <w:szCs w:val="24"/>
        </w:rPr>
      </w:pPr>
      <w:r>
        <w:rPr>
          <w:noProof/>
          <w:lang w:val="en-US"/>
        </w:rPr>
        <w:drawing>
          <wp:anchor distT="0" distB="0" distL="114300" distR="114300" simplePos="0" relativeHeight="251693056" behindDoc="0" locked="0" layoutInCell="1" allowOverlap="1" wp14:anchorId="7924E85B" wp14:editId="0D912570">
            <wp:simplePos x="0" y="0"/>
            <wp:positionH relativeFrom="column">
              <wp:posOffset>4358005</wp:posOffset>
            </wp:positionH>
            <wp:positionV relativeFrom="paragraph">
              <wp:posOffset>-86360</wp:posOffset>
            </wp:positionV>
            <wp:extent cx="425450" cy="1216025"/>
            <wp:effectExtent l="0" t="0" r="0" b="3175"/>
            <wp:wrapNone/>
            <wp:docPr id="6" name="Picture 189" descr="http://www.thomassci.com/_resources/_global/media/resized/00008/ihwx.171a4cbb-db28-4ebb-b250-038e285c0da6.50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89" descr="http://www.thomassci.com/_resources/_global/media/resized/00008/ihwx.171a4cbb-db28-4ebb-b250-038e285c0da6.500.500.jpg"/>
                    <pic:cNvPicPr>
                      <a:picLocks noChangeAspect="1" noChangeArrowheads="1"/>
                    </pic:cNvPicPr>
                  </pic:nvPicPr>
                  <pic:blipFill>
                    <a:blip r:embed="rId16" cstate="print">
                      <a:extLst>
                        <a:ext uri="{28A0092B-C50C-407E-A947-70E740481C1C}">
                          <a14:useLocalDpi xmlns:a14="http://schemas.microsoft.com/office/drawing/2010/main" val="0"/>
                        </a:ext>
                      </a:extLst>
                    </a:blip>
                    <a:srcRect l="35661" r="28677"/>
                    <a:stretch>
                      <a:fillRect/>
                    </a:stretch>
                  </pic:blipFill>
                  <pic:spPr bwMode="auto">
                    <a:xfrm>
                      <a:off x="0" y="0"/>
                      <a:ext cx="425450" cy="1216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74E5">
        <w:rPr>
          <w:noProof/>
          <w:lang w:val="en-US"/>
        </w:rPr>
        <mc:AlternateContent>
          <mc:Choice Requires="wps">
            <w:drawing>
              <wp:anchor distT="0" distB="0" distL="114300" distR="114300" simplePos="0" relativeHeight="251697152" behindDoc="0" locked="0" layoutInCell="1" allowOverlap="1" wp14:anchorId="5CB40109" wp14:editId="00989462">
                <wp:simplePos x="0" y="0"/>
                <wp:positionH relativeFrom="column">
                  <wp:posOffset>3502660</wp:posOffset>
                </wp:positionH>
                <wp:positionV relativeFrom="paragraph">
                  <wp:posOffset>131445</wp:posOffset>
                </wp:positionV>
                <wp:extent cx="516255" cy="0"/>
                <wp:effectExtent l="0" t="76200" r="17145" b="114300"/>
                <wp:wrapNone/>
                <wp:docPr id="3" name="Straight Arrow Connector 3"/>
                <wp:cNvGraphicFramePr/>
                <a:graphic xmlns:a="http://schemas.openxmlformats.org/drawingml/2006/main">
                  <a:graphicData uri="http://schemas.microsoft.com/office/word/2010/wordprocessingShape">
                    <wps:wsp>
                      <wps:cNvCnPr/>
                      <wps:spPr>
                        <a:xfrm>
                          <a:off x="0" y="0"/>
                          <a:ext cx="516255" cy="0"/>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1F523EF1" id="_x0000_t32" coordsize="21600,21600" o:spt="32" o:oned="t" path="m,l21600,21600e" filled="f">
                <v:path arrowok="t" fillok="f" o:connecttype="none"/>
                <o:lock v:ext="edit" shapetype="t"/>
              </v:shapetype>
              <v:shape id="Straight Arrow Connector 3" o:spid="_x0000_s1026" type="#_x0000_t32" style="position:absolute;margin-left:275.8pt;margin-top:10.35pt;width:40.65pt;height:0;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" strokecolor="black [3040]" strokeweight="2pt">
                <v:stroke endarrow="open"/>
              </v:shape>
            </w:pict>
          </mc:Fallback>
        </mc:AlternateContent>
      </w:r>
      <w:r w:rsidR="007074E5" w:rsidRPr="005916EC">
        <w:rPr>
          <w:rFonts w:ascii="Arial" w:hAnsi="Arial"/>
          <w:noProof/>
          <w:sz w:val="24"/>
          <w:szCs w:val="24"/>
          <w:lang w:val="en-US"/>
        </w:rPr>
        <mc:AlternateContent>
          <mc:Choice Requires="wps">
            <w:drawing>
              <wp:anchor distT="0" distB="0" distL="114300" distR="114300" simplePos="0" relativeHeight="251688960" behindDoc="0" locked="0" layoutInCell="1" allowOverlap="1" wp14:anchorId="78812C78" wp14:editId="0E93F2A1">
                <wp:simplePos x="0" y="0"/>
                <wp:positionH relativeFrom="column">
                  <wp:posOffset>2806810</wp:posOffset>
                </wp:positionH>
                <wp:positionV relativeFrom="paragraph">
                  <wp:posOffset>386</wp:posOffset>
                </wp:positionV>
                <wp:extent cx="596348" cy="278295"/>
                <wp:effectExtent l="0" t="0" r="13335" b="26670"/>
                <wp:wrapNone/>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48" cy="278295"/>
                        </a:xfrm>
                        <a:prstGeom prst="rect">
                          <a:avLst/>
                        </a:prstGeom>
                        <a:solidFill>
                          <a:srgbClr val="FFFFFF"/>
                        </a:solidFill>
                        <a:ln w="9525">
                          <a:solidFill>
                            <a:srgbClr val="000000"/>
                          </a:solidFill>
                          <a:miter lim="800000"/>
                          <a:headEnd/>
                          <a:tailEnd/>
                        </a:ln>
                      </wps:spPr>
                      <wps:txbx>
                        <w:txbxContent>
                          <w:p w14:paraId="0864D35D" w14:textId="43A7BFE0" w:rsidR="006D284D" w:rsidRPr="005916EC" w:rsidRDefault="006D284D" w:rsidP="005916EC">
                            <w:pPr>
                              <w:jc w:val="center"/>
                              <w:rPr>
                                <w:rFonts w:ascii="Arial" w:hAnsi="Arial"/>
                                <w:sz w:val="22"/>
                                <w:szCs w:val="22"/>
                              </w:rPr>
                            </w:pPr>
                            <w:r>
                              <w:rPr>
                                <w:rFonts w:ascii="Arial" w:hAnsi="Arial"/>
                                <w:sz w:val="22"/>
                                <w:szCs w:val="22"/>
                              </w:rPr>
                              <w:t>0001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12C78" id="_x0000_s1056" type="#_x0000_t202" style="position:absolute;margin-left:221pt;margin-top:.05pt;width:46.95pt;height:21.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">
                <v:textbox>
                  <w:txbxContent>
                    <w:p w14:paraId="0864D35D" w14:textId="43A7BFE0" w:rsidR="006D284D" w:rsidRPr="005916EC" w:rsidRDefault="006D284D" w:rsidP="005916EC">
                      <w:pPr>
                        <w:jc w:val="center"/>
                        <w:rPr>
                          <w:rFonts w:ascii="Arial" w:hAnsi="Arial"/>
                          <w:sz w:val="22"/>
                          <w:szCs w:val="22"/>
                        </w:rPr>
                      </w:pPr>
                      <w:r>
                        <w:rPr>
                          <w:rFonts w:ascii="Arial" w:hAnsi="Arial"/>
                          <w:sz w:val="22"/>
                          <w:szCs w:val="22"/>
                        </w:rPr>
                        <w:t>0001</w:t>
                      </w:r>
                    </w:p>
                  </w:txbxContent>
                </v:textbox>
              </v:shape>
            </w:pict>
          </mc:Fallback>
        </mc:AlternateContent>
      </w:r>
      <w:r w:rsidR="007074E5">
        <w:rPr>
          <w:noProof/>
          <w:lang w:val="en-US"/>
        </w:rPr>
        <mc:AlternateContent>
          <mc:Choice Requires="wps">
            <w:drawing>
              <wp:anchor distT="0" distB="0" distL="114300" distR="114300" simplePos="0" relativeHeight="251686912" behindDoc="0" locked="0" layoutInCell="1" allowOverlap="1" wp14:anchorId="5CCFD33E" wp14:editId="2BE7D9AD">
                <wp:simplePos x="0" y="0"/>
                <wp:positionH relativeFrom="column">
                  <wp:posOffset>2172335</wp:posOffset>
                </wp:positionH>
                <wp:positionV relativeFrom="paragraph">
                  <wp:posOffset>149860</wp:posOffset>
                </wp:positionV>
                <wp:extent cx="516255" cy="0"/>
                <wp:effectExtent l="0" t="76200" r="17145" b="114300"/>
                <wp:wrapNone/>
                <wp:docPr id="337" name="Straight Arrow Connector 337"/>
                <wp:cNvGraphicFramePr/>
                <a:graphic xmlns:a="http://schemas.openxmlformats.org/drawingml/2006/main">
                  <a:graphicData uri="http://schemas.microsoft.com/office/word/2010/wordprocessingShape">
                    <wps:wsp>
                      <wps:cNvCnPr/>
                      <wps:spPr>
                        <a:xfrm>
                          <a:off x="0" y="0"/>
                          <a:ext cx="516255" cy="0"/>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1F7CCAC" id="Straight Arrow Connector 337" o:spid="_x0000_s1026" type="#_x0000_t32" style="position:absolute;margin-left:171.05pt;margin-top:11.8pt;width:40.65pt;height:0;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" strokecolor="black [3040]" strokeweight="2pt">
                <v:stroke endarrow="open"/>
              </v:shape>
            </w:pict>
          </mc:Fallback>
        </mc:AlternateContent>
      </w:r>
      <w:r w:rsidR="005916EC" w:rsidRPr="005916EC">
        <w:rPr>
          <w:noProof/>
          <w:lang w:val="en-US"/>
        </w:rPr>
        <w:drawing>
          <wp:inline distT="0" distB="0" distL="0" distR="0" wp14:anchorId="789687C1" wp14:editId="41E2E303">
            <wp:extent cx="1852654" cy="1881511"/>
            <wp:effectExtent l="0" t="0" r="0" b="444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56318" cy="1885232"/>
                    </a:xfrm>
                    <a:prstGeom prst="rect">
                      <a:avLst/>
                    </a:prstGeom>
                    <a:noFill/>
                    <a:ln>
                      <a:noFill/>
                    </a:ln>
                  </pic:spPr>
                </pic:pic>
              </a:graphicData>
            </a:graphic>
          </wp:inline>
        </w:drawing>
      </w:r>
    </w:p>
    <w:p w14:paraId="4BAD71A7" w14:textId="77777777" w:rsidR="00516130" w:rsidRPr="00670CF2" w:rsidRDefault="00516130" w:rsidP="00E923FE">
      <w:pPr>
        <w:rPr>
          <w:rFonts w:ascii="Arial" w:hAnsi="Arial"/>
          <w:sz w:val="24"/>
          <w:szCs w:val="24"/>
        </w:rPr>
      </w:pPr>
    </w:p>
    <w:p w14:paraId="21D96493" w14:textId="77777777" w:rsidR="00E923FE" w:rsidRPr="002D4AED" w:rsidRDefault="00E923FE" w:rsidP="00E923FE">
      <w:pPr>
        <w:rPr>
          <w:rFonts w:ascii="Arial" w:hAnsi="Arial"/>
          <w:b/>
          <w:i/>
          <w:sz w:val="22"/>
          <w:szCs w:val="22"/>
        </w:rPr>
      </w:pPr>
      <w:r w:rsidRPr="002D4AED">
        <w:rPr>
          <w:rFonts w:ascii="Arial" w:hAnsi="Arial"/>
          <w:b/>
          <w:i/>
          <w:sz w:val="22"/>
          <w:szCs w:val="22"/>
        </w:rPr>
        <w:t xml:space="preserve">Labelling of </w:t>
      </w:r>
      <w:r w:rsidR="00CA11BE">
        <w:rPr>
          <w:rFonts w:ascii="Arial" w:hAnsi="Arial"/>
          <w:b/>
          <w:i/>
          <w:sz w:val="22"/>
          <w:szCs w:val="22"/>
        </w:rPr>
        <w:t>Cryovial B</w:t>
      </w:r>
      <w:r w:rsidRPr="002D4AED">
        <w:rPr>
          <w:rFonts w:ascii="Arial" w:hAnsi="Arial"/>
          <w:b/>
          <w:i/>
          <w:sz w:val="22"/>
          <w:szCs w:val="22"/>
        </w:rPr>
        <w:t>oxes</w:t>
      </w:r>
    </w:p>
    <w:p w14:paraId="2BF40DE8" w14:textId="77777777" w:rsidR="00E923FE" w:rsidRPr="002D4AED" w:rsidRDefault="00E923FE" w:rsidP="00E923FE">
      <w:pPr>
        <w:rPr>
          <w:rFonts w:ascii="Arial" w:hAnsi="Arial"/>
          <w:sz w:val="22"/>
          <w:szCs w:val="22"/>
        </w:rPr>
      </w:pPr>
    </w:p>
    <w:p w14:paraId="6CBBF7F4" w14:textId="53C3D92F" w:rsidR="005A42D5" w:rsidRDefault="005A42D5" w:rsidP="005A42D5">
      <w:pPr>
        <w:pStyle w:val="ListParagraph"/>
        <w:numPr>
          <w:ilvl w:val="0"/>
          <w:numId w:val="28"/>
        </w:numPr>
        <w:tabs>
          <w:tab w:val="left" w:pos="990"/>
          <w:tab w:val="left" w:pos="1170"/>
        </w:tabs>
        <w:rPr>
          <w:rFonts w:ascii="Arial" w:hAnsi="Arial"/>
          <w:sz w:val="22"/>
          <w:szCs w:val="22"/>
        </w:rPr>
      </w:pPr>
      <w:r w:rsidRPr="008C52DF">
        <w:rPr>
          <w:rFonts w:ascii="Arial" w:hAnsi="Arial"/>
          <w:sz w:val="22"/>
          <w:szCs w:val="22"/>
        </w:rPr>
        <w:t xml:space="preserve">While in the field, Laboratory Technicians sort </w:t>
      </w:r>
      <w:r w:rsidR="009B77DA" w:rsidRPr="008C52DF">
        <w:rPr>
          <w:rFonts w:ascii="Arial" w:hAnsi="Arial"/>
          <w:sz w:val="22"/>
          <w:szCs w:val="22"/>
        </w:rPr>
        <w:t xml:space="preserve">labelled </w:t>
      </w:r>
      <w:r w:rsidRPr="008C52DF">
        <w:rPr>
          <w:rFonts w:ascii="Arial" w:hAnsi="Arial"/>
          <w:sz w:val="22"/>
          <w:szCs w:val="22"/>
        </w:rPr>
        <w:t xml:space="preserve">cryovials into individual boxes and </w:t>
      </w:r>
      <w:r w:rsidR="009B77DA" w:rsidRPr="008C52DF">
        <w:rPr>
          <w:rFonts w:ascii="Arial" w:hAnsi="Arial"/>
          <w:sz w:val="22"/>
          <w:szCs w:val="22"/>
        </w:rPr>
        <w:t>label</w:t>
      </w:r>
      <w:r w:rsidRPr="008C52DF">
        <w:rPr>
          <w:rFonts w:ascii="Arial" w:hAnsi="Arial"/>
          <w:sz w:val="22"/>
          <w:szCs w:val="22"/>
        </w:rPr>
        <w:t xml:space="preserve"> the specimen type</w:t>
      </w:r>
      <w:r w:rsidR="009B77DA" w:rsidRPr="008C52DF">
        <w:rPr>
          <w:rFonts w:ascii="Arial" w:hAnsi="Arial"/>
          <w:sz w:val="22"/>
          <w:szCs w:val="22"/>
        </w:rPr>
        <w:t xml:space="preserve"> and age group</w:t>
      </w:r>
      <w:r w:rsidRPr="008C52DF">
        <w:rPr>
          <w:rFonts w:ascii="Arial" w:hAnsi="Arial"/>
          <w:sz w:val="22"/>
          <w:szCs w:val="22"/>
        </w:rPr>
        <w:t xml:space="preserve"> (e.g., “Serum Vial 1</w:t>
      </w:r>
      <w:r w:rsidR="009B77DA" w:rsidRPr="008C52DF">
        <w:rPr>
          <w:rFonts w:ascii="Arial" w:hAnsi="Arial"/>
          <w:sz w:val="22"/>
          <w:szCs w:val="22"/>
        </w:rPr>
        <w:t xml:space="preserve">- </w:t>
      </w:r>
      <w:r w:rsidR="00006A1C">
        <w:rPr>
          <w:rFonts w:ascii="Arial" w:hAnsi="Arial"/>
          <w:sz w:val="22"/>
          <w:szCs w:val="22"/>
        </w:rPr>
        <w:t>Child 6-59 mo</w:t>
      </w:r>
      <w:r w:rsidRPr="008C52DF">
        <w:rPr>
          <w:rFonts w:ascii="Arial" w:hAnsi="Arial"/>
          <w:sz w:val="22"/>
          <w:szCs w:val="22"/>
        </w:rPr>
        <w:t xml:space="preserve">”) on the outside of the box.  </w:t>
      </w:r>
    </w:p>
    <w:p w14:paraId="400AC5AB" w14:textId="77777777" w:rsidR="008C52DF" w:rsidRPr="008C52DF" w:rsidRDefault="008C52DF" w:rsidP="008C52DF">
      <w:pPr>
        <w:pStyle w:val="ListParagraph"/>
        <w:tabs>
          <w:tab w:val="left" w:pos="990"/>
          <w:tab w:val="left" w:pos="1170"/>
        </w:tabs>
        <w:rPr>
          <w:rFonts w:ascii="Arial" w:hAnsi="Arial"/>
          <w:sz w:val="22"/>
          <w:szCs w:val="22"/>
        </w:rPr>
      </w:pPr>
    </w:p>
    <w:p w14:paraId="02243B5D" w14:textId="77777777" w:rsidR="00986BE0" w:rsidRDefault="00E923FE" w:rsidP="006A7C7F">
      <w:pPr>
        <w:pStyle w:val="ListParagraph"/>
        <w:numPr>
          <w:ilvl w:val="0"/>
          <w:numId w:val="28"/>
        </w:numPr>
        <w:tabs>
          <w:tab w:val="left" w:pos="990"/>
          <w:tab w:val="left" w:pos="1170"/>
        </w:tabs>
        <w:rPr>
          <w:rFonts w:ascii="Arial" w:hAnsi="Arial"/>
          <w:sz w:val="22"/>
          <w:szCs w:val="22"/>
        </w:rPr>
      </w:pPr>
      <w:r w:rsidRPr="00986BE0">
        <w:rPr>
          <w:rFonts w:ascii="Arial" w:hAnsi="Arial"/>
          <w:sz w:val="22"/>
          <w:szCs w:val="22"/>
        </w:rPr>
        <w:t>Cryovial boxes will have their own sets of labels (</w:t>
      </w:r>
      <w:r w:rsidRPr="00986BE0">
        <w:rPr>
          <w:rFonts w:ascii="Arial" w:hAnsi="Arial"/>
          <w:b/>
          <w:sz w:val="22"/>
          <w:szCs w:val="22"/>
        </w:rPr>
        <w:t xml:space="preserve">Figure </w:t>
      </w:r>
      <w:r w:rsidR="008C0EE1">
        <w:rPr>
          <w:rFonts w:ascii="Arial" w:hAnsi="Arial"/>
          <w:b/>
          <w:sz w:val="22"/>
          <w:szCs w:val="22"/>
        </w:rPr>
        <w:t>4</w:t>
      </w:r>
      <w:r w:rsidRPr="00986BE0">
        <w:rPr>
          <w:rFonts w:ascii="Arial" w:hAnsi="Arial"/>
          <w:sz w:val="22"/>
          <w:szCs w:val="22"/>
        </w:rPr>
        <w:t xml:space="preserve">).  </w:t>
      </w:r>
    </w:p>
    <w:p w14:paraId="2A895D2B" w14:textId="77777777" w:rsidR="00006A1C" w:rsidRPr="00006A1C" w:rsidRDefault="00006A1C" w:rsidP="00006A1C">
      <w:pPr>
        <w:pStyle w:val="ListParagraph"/>
        <w:rPr>
          <w:rFonts w:ascii="Arial" w:hAnsi="Arial"/>
          <w:sz w:val="22"/>
          <w:szCs w:val="22"/>
        </w:rPr>
      </w:pPr>
    </w:p>
    <w:p w14:paraId="1B6FC947" w14:textId="77777777" w:rsidR="00006A1C" w:rsidRDefault="00006A1C" w:rsidP="00006A1C">
      <w:pPr>
        <w:tabs>
          <w:tab w:val="left" w:pos="990"/>
          <w:tab w:val="left" w:pos="1170"/>
        </w:tabs>
        <w:rPr>
          <w:rFonts w:ascii="Arial" w:hAnsi="Arial"/>
          <w:sz w:val="22"/>
          <w:szCs w:val="22"/>
        </w:rPr>
      </w:pPr>
    </w:p>
    <w:p w14:paraId="64A22595" w14:textId="77777777" w:rsidR="00006A1C" w:rsidRDefault="00006A1C" w:rsidP="00006A1C">
      <w:pPr>
        <w:tabs>
          <w:tab w:val="left" w:pos="990"/>
          <w:tab w:val="left" w:pos="1170"/>
        </w:tabs>
        <w:rPr>
          <w:rFonts w:ascii="Arial" w:hAnsi="Arial"/>
          <w:sz w:val="22"/>
          <w:szCs w:val="22"/>
        </w:rPr>
      </w:pPr>
    </w:p>
    <w:p w14:paraId="3B88C089" w14:textId="77777777" w:rsidR="00006A1C" w:rsidRDefault="00006A1C" w:rsidP="00006A1C">
      <w:pPr>
        <w:tabs>
          <w:tab w:val="left" w:pos="990"/>
          <w:tab w:val="left" w:pos="1170"/>
        </w:tabs>
        <w:rPr>
          <w:rFonts w:ascii="Arial" w:hAnsi="Arial"/>
          <w:sz w:val="22"/>
          <w:szCs w:val="22"/>
        </w:rPr>
      </w:pPr>
    </w:p>
    <w:p w14:paraId="084F27D5" w14:textId="77777777" w:rsidR="00006A1C" w:rsidRDefault="00006A1C" w:rsidP="00006A1C">
      <w:pPr>
        <w:tabs>
          <w:tab w:val="left" w:pos="990"/>
          <w:tab w:val="left" w:pos="1170"/>
        </w:tabs>
        <w:rPr>
          <w:rFonts w:ascii="Arial" w:hAnsi="Arial"/>
          <w:sz w:val="22"/>
          <w:szCs w:val="22"/>
        </w:rPr>
      </w:pPr>
    </w:p>
    <w:p w14:paraId="5FB7C49C" w14:textId="77777777" w:rsidR="00006A1C" w:rsidRDefault="00006A1C" w:rsidP="00006A1C">
      <w:pPr>
        <w:tabs>
          <w:tab w:val="left" w:pos="990"/>
          <w:tab w:val="left" w:pos="1170"/>
        </w:tabs>
        <w:rPr>
          <w:rFonts w:ascii="Arial" w:hAnsi="Arial"/>
          <w:sz w:val="22"/>
          <w:szCs w:val="22"/>
        </w:rPr>
      </w:pPr>
    </w:p>
    <w:p w14:paraId="27FE7149" w14:textId="77777777" w:rsidR="00006A1C" w:rsidRDefault="00006A1C" w:rsidP="00006A1C">
      <w:pPr>
        <w:tabs>
          <w:tab w:val="left" w:pos="990"/>
          <w:tab w:val="left" w:pos="1170"/>
        </w:tabs>
        <w:rPr>
          <w:rFonts w:ascii="Arial" w:hAnsi="Arial"/>
          <w:sz w:val="22"/>
          <w:szCs w:val="22"/>
        </w:rPr>
      </w:pPr>
    </w:p>
    <w:p w14:paraId="674CC479" w14:textId="77777777" w:rsidR="00006A1C" w:rsidRDefault="00006A1C" w:rsidP="00006A1C">
      <w:pPr>
        <w:tabs>
          <w:tab w:val="left" w:pos="990"/>
          <w:tab w:val="left" w:pos="1170"/>
        </w:tabs>
        <w:rPr>
          <w:rFonts w:ascii="Arial" w:hAnsi="Arial"/>
          <w:sz w:val="22"/>
          <w:szCs w:val="22"/>
        </w:rPr>
      </w:pPr>
    </w:p>
    <w:p w14:paraId="071A56B0" w14:textId="77777777" w:rsidR="00006A1C" w:rsidRDefault="00006A1C" w:rsidP="00006A1C">
      <w:pPr>
        <w:tabs>
          <w:tab w:val="left" w:pos="990"/>
          <w:tab w:val="left" w:pos="1170"/>
        </w:tabs>
        <w:rPr>
          <w:rFonts w:ascii="Arial" w:hAnsi="Arial"/>
          <w:sz w:val="22"/>
          <w:szCs w:val="22"/>
        </w:rPr>
      </w:pPr>
    </w:p>
    <w:p w14:paraId="187C53AA" w14:textId="77777777" w:rsidR="00006A1C" w:rsidRDefault="00006A1C" w:rsidP="00006A1C">
      <w:pPr>
        <w:tabs>
          <w:tab w:val="left" w:pos="990"/>
          <w:tab w:val="left" w:pos="1170"/>
        </w:tabs>
        <w:rPr>
          <w:rFonts w:ascii="Arial" w:hAnsi="Arial"/>
          <w:sz w:val="22"/>
          <w:szCs w:val="22"/>
        </w:rPr>
      </w:pPr>
    </w:p>
    <w:p w14:paraId="74A25D4C" w14:textId="77777777" w:rsidR="00006A1C" w:rsidRDefault="00006A1C" w:rsidP="00006A1C">
      <w:pPr>
        <w:tabs>
          <w:tab w:val="left" w:pos="990"/>
          <w:tab w:val="left" w:pos="1170"/>
        </w:tabs>
        <w:rPr>
          <w:rFonts w:ascii="Arial" w:hAnsi="Arial"/>
          <w:sz w:val="22"/>
          <w:szCs w:val="22"/>
        </w:rPr>
      </w:pPr>
    </w:p>
    <w:p w14:paraId="13E223D3" w14:textId="77777777" w:rsidR="00006A1C" w:rsidRDefault="00006A1C" w:rsidP="00006A1C">
      <w:pPr>
        <w:tabs>
          <w:tab w:val="left" w:pos="990"/>
          <w:tab w:val="left" w:pos="1170"/>
        </w:tabs>
        <w:rPr>
          <w:rFonts w:ascii="Arial" w:hAnsi="Arial"/>
          <w:sz w:val="22"/>
          <w:szCs w:val="22"/>
        </w:rPr>
      </w:pPr>
    </w:p>
    <w:p w14:paraId="658508D4" w14:textId="77777777" w:rsidR="00006A1C" w:rsidRDefault="00006A1C" w:rsidP="00006A1C">
      <w:pPr>
        <w:tabs>
          <w:tab w:val="left" w:pos="990"/>
          <w:tab w:val="left" w:pos="1170"/>
        </w:tabs>
        <w:rPr>
          <w:rFonts w:ascii="Arial" w:hAnsi="Arial"/>
          <w:sz w:val="22"/>
          <w:szCs w:val="22"/>
        </w:rPr>
      </w:pPr>
    </w:p>
    <w:p w14:paraId="3BB0892E" w14:textId="77777777" w:rsidR="00006A1C" w:rsidRDefault="00006A1C" w:rsidP="00006A1C">
      <w:pPr>
        <w:tabs>
          <w:tab w:val="left" w:pos="990"/>
          <w:tab w:val="left" w:pos="1170"/>
        </w:tabs>
        <w:rPr>
          <w:rFonts w:ascii="Arial" w:hAnsi="Arial"/>
          <w:sz w:val="22"/>
          <w:szCs w:val="22"/>
        </w:rPr>
      </w:pPr>
    </w:p>
    <w:p w14:paraId="7E8B6D38" w14:textId="77777777" w:rsidR="00006A1C" w:rsidRDefault="00006A1C" w:rsidP="00006A1C">
      <w:pPr>
        <w:tabs>
          <w:tab w:val="left" w:pos="990"/>
          <w:tab w:val="left" w:pos="1170"/>
        </w:tabs>
        <w:rPr>
          <w:rFonts w:ascii="Arial" w:hAnsi="Arial"/>
          <w:sz w:val="22"/>
          <w:szCs w:val="22"/>
        </w:rPr>
      </w:pPr>
    </w:p>
    <w:p w14:paraId="45E9F06F" w14:textId="77777777" w:rsidR="00006A1C" w:rsidRDefault="00006A1C" w:rsidP="00006A1C">
      <w:pPr>
        <w:tabs>
          <w:tab w:val="left" w:pos="990"/>
          <w:tab w:val="left" w:pos="1170"/>
        </w:tabs>
        <w:rPr>
          <w:rFonts w:ascii="Arial" w:hAnsi="Arial"/>
          <w:sz w:val="22"/>
          <w:szCs w:val="22"/>
        </w:rPr>
      </w:pPr>
    </w:p>
    <w:p w14:paraId="3AB9AC2A" w14:textId="77777777" w:rsidR="00006A1C" w:rsidRDefault="00006A1C" w:rsidP="00006A1C">
      <w:pPr>
        <w:tabs>
          <w:tab w:val="left" w:pos="990"/>
          <w:tab w:val="left" w:pos="1170"/>
        </w:tabs>
        <w:rPr>
          <w:rFonts w:ascii="Arial" w:hAnsi="Arial"/>
          <w:sz w:val="22"/>
          <w:szCs w:val="22"/>
        </w:rPr>
      </w:pPr>
    </w:p>
    <w:p w14:paraId="000E98EF" w14:textId="77777777" w:rsidR="00006A1C" w:rsidRDefault="00006A1C" w:rsidP="00006A1C">
      <w:pPr>
        <w:tabs>
          <w:tab w:val="left" w:pos="990"/>
          <w:tab w:val="left" w:pos="1170"/>
        </w:tabs>
        <w:rPr>
          <w:rFonts w:ascii="Arial" w:hAnsi="Arial"/>
          <w:sz w:val="22"/>
          <w:szCs w:val="22"/>
        </w:rPr>
      </w:pPr>
    </w:p>
    <w:p w14:paraId="4B0DBBDA" w14:textId="77777777" w:rsidR="00006A1C" w:rsidRDefault="00006A1C" w:rsidP="00006A1C">
      <w:pPr>
        <w:tabs>
          <w:tab w:val="left" w:pos="990"/>
          <w:tab w:val="left" w:pos="1170"/>
        </w:tabs>
        <w:rPr>
          <w:rFonts w:ascii="Arial" w:hAnsi="Arial"/>
          <w:sz w:val="22"/>
          <w:szCs w:val="22"/>
        </w:rPr>
      </w:pPr>
    </w:p>
    <w:p w14:paraId="68EC686B" w14:textId="77777777" w:rsidR="00006A1C" w:rsidRDefault="00006A1C" w:rsidP="00006A1C">
      <w:pPr>
        <w:tabs>
          <w:tab w:val="left" w:pos="990"/>
          <w:tab w:val="left" w:pos="1170"/>
        </w:tabs>
        <w:rPr>
          <w:rFonts w:ascii="Arial" w:hAnsi="Arial"/>
          <w:sz w:val="22"/>
          <w:szCs w:val="22"/>
        </w:rPr>
      </w:pPr>
    </w:p>
    <w:p w14:paraId="506ED0A0" w14:textId="77777777" w:rsidR="00006A1C" w:rsidRDefault="00006A1C" w:rsidP="00006A1C">
      <w:pPr>
        <w:tabs>
          <w:tab w:val="left" w:pos="990"/>
          <w:tab w:val="left" w:pos="1170"/>
        </w:tabs>
        <w:rPr>
          <w:rFonts w:ascii="Arial" w:hAnsi="Arial"/>
          <w:sz w:val="22"/>
          <w:szCs w:val="22"/>
        </w:rPr>
      </w:pPr>
    </w:p>
    <w:p w14:paraId="5E703F60" w14:textId="77777777" w:rsidR="00881484" w:rsidRPr="00006A1C" w:rsidRDefault="00881484" w:rsidP="00006A1C">
      <w:pPr>
        <w:tabs>
          <w:tab w:val="left" w:pos="990"/>
          <w:tab w:val="left" w:pos="1170"/>
        </w:tabs>
        <w:rPr>
          <w:rFonts w:ascii="Arial" w:hAnsi="Arial"/>
          <w:sz w:val="22"/>
          <w:szCs w:val="22"/>
        </w:rPr>
      </w:pPr>
    </w:p>
    <w:p w14:paraId="43060BAB" w14:textId="77777777" w:rsidR="00986BE0" w:rsidRDefault="00986BE0" w:rsidP="00986BE0">
      <w:pPr>
        <w:pStyle w:val="ListParagraph"/>
        <w:tabs>
          <w:tab w:val="left" w:pos="990"/>
          <w:tab w:val="left" w:pos="1170"/>
        </w:tabs>
        <w:rPr>
          <w:rFonts w:ascii="Arial" w:hAnsi="Arial"/>
          <w:sz w:val="22"/>
          <w:szCs w:val="22"/>
        </w:rPr>
      </w:pPr>
    </w:p>
    <w:p w14:paraId="59FA7165" w14:textId="77777777" w:rsidR="00E923FE" w:rsidRPr="00174BF0" w:rsidRDefault="00E923FE" w:rsidP="00E923FE">
      <w:pPr>
        <w:tabs>
          <w:tab w:val="left" w:pos="990"/>
          <w:tab w:val="left" w:pos="1170"/>
        </w:tabs>
        <w:rPr>
          <w:rFonts w:ascii="Arial" w:hAnsi="Arial"/>
          <w:b/>
          <w:sz w:val="22"/>
          <w:szCs w:val="22"/>
        </w:rPr>
      </w:pPr>
      <w:r w:rsidRPr="009B52E8">
        <w:rPr>
          <w:rFonts w:ascii="Arial" w:hAnsi="Arial"/>
          <w:b/>
          <w:sz w:val="22"/>
          <w:szCs w:val="22"/>
        </w:rPr>
        <w:lastRenderedPageBreak/>
        <w:t xml:space="preserve">Figure </w:t>
      </w:r>
      <w:r w:rsidR="008C0EE1">
        <w:rPr>
          <w:rFonts w:ascii="Arial" w:hAnsi="Arial"/>
          <w:b/>
          <w:sz w:val="22"/>
          <w:szCs w:val="22"/>
        </w:rPr>
        <w:t>4</w:t>
      </w:r>
      <w:r w:rsidR="005B4A96" w:rsidRPr="009B52E8">
        <w:rPr>
          <w:rFonts w:ascii="Arial" w:hAnsi="Arial"/>
          <w:sz w:val="22"/>
          <w:szCs w:val="22"/>
        </w:rPr>
        <w:t xml:space="preserve">: </w:t>
      </w:r>
      <w:r w:rsidR="005B4A96" w:rsidRPr="00174BF0">
        <w:rPr>
          <w:rFonts w:ascii="Arial" w:hAnsi="Arial"/>
          <w:b/>
          <w:sz w:val="22"/>
          <w:szCs w:val="22"/>
        </w:rPr>
        <w:t>Labelling of Cryovial B</w:t>
      </w:r>
      <w:r w:rsidRPr="00174BF0">
        <w:rPr>
          <w:rFonts w:ascii="Arial" w:hAnsi="Arial"/>
          <w:b/>
          <w:sz w:val="22"/>
          <w:szCs w:val="22"/>
        </w:rPr>
        <w:t xml:space="preserve">oxes </w:t>
      </w:r>
    </w:p>
    <w:p w14:paraId="77DD0B1A" w14:textId="77777777" w:rsidR="00FC4306" w:rsidRDefault="00FC4306"/>
    <w:p w14:paraId="75FFD55C" w14:textId="77777777" w:rsidR="00E923FE" w:rsidRDefault="0078636C" w:rsidP="00E923FE">
      <w:pPr>
        <w:ind w:firstLine="144"/>
        <w:rPr>
          <w:rFonts w:ascii="Times New Roman" w:hAnsi="Times New Roman" w:cs="Times New Roman"/>
          <w:sz w:val="24"/>
          <w:szCs w:val="24"/>
          <w:highlight w:val="yellow"/>
        </w:rPr>
      </w:pPr>
      <w:r>
        <w:rPr>
          <w:noProof/>
          <w:lang w:val="en-US"/>
        </w:rPr>
        <mc:AlternateContent>
          <mc:Choice Requires="wps">
            <w:drawing>
              <wp:anchor distT="0" distB="0" distL="114300" distR="114300" simplePos="0" relativeHeight="251685888" behindDoc="0" locked="0" layoutInCell="1" allowOverlap="1" wp14:anchorId="382BB325" wp14:editId="7F847019">
                <wp:simplePos x="0" y="0"/>
                <wp:positionH relativeFrom="column">
                  <wp:posOffset>452755</wp:posOffset>
                </wp:positionH>
                <wp:positionV relativeFrom="paragraph">
                  <wp:posOffset>1638935</wp:posOffset>
                </wp:positionV>
                <wp:extent cx="1526540" cy="2024380"/>
                <wp:effectExtent l="38100" t="19050" r="16510" b="52070"/>
                <wp:wrapNone/>
                <wp:docPr id="234" name="Straight Arrow Connector 234"/>
                <wp:cNvGraphicFramePr/>
                <a:graphic xmlns:a="http://schemas.openxmlformats.org/drawingml/2006/main">
                  <a:graphicData uri="http://schemas.microsoft.com/office/word/2010/wordprocessingShape">
                    <wps:wsp>
                      <wps:cNvCnPr/>
                      <wps:spPr>
                        <a:xfrm flipH="1">
                          <a:off x="0" y="0"/>
                          <a:ext cx="1526540" cy="2024380"/>
                        </a:xfrm>
                        <a:prstGeom prst="straightConnector1">
                          <a:avLst/>
                        </a:prstGeom>
                        <a:ln w="28575">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DC9118" id="Straight Arrow Connector 234" o:spid="_x0000_s1026" type="#_x0000_t32" style="position:absolute;margin-left:35.65pt;margin-top:129.05pt;width:120.2pt;height:159.4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" strokecolor="black [3213]" strokeweight="2.25pt">
                <v:stroke endarrow="open"/>
              </v:shape>
            </w:pict>
          </mc:Fallback>
        </mc:AlternateContent>
      </w:r>
      <w:r>
        <w:rPr>
          <w:noProof/>
          <w:lang w:val="en-US"/>
        </w:rPr>
        <mc:AlternateContent>
          <mc:Choice Requires="wps">
            <w:drawing>
              <wp:anchor distT="0" distB="0" distL="114300" distR="114300" simplePos="0" relativeHeight="251683840" behindDoc="0" locked="0" layoutInCell="1" allowOverlap="1" wp14:anchorId="16CD713C" wp14:editId="627DD1E7">
                <wp:simplePos x="0" y="0"/>
                <wp:positionH relativeFrom="column">
                  <wp:posOffset>397565</wp:posOffset>
                </wp:positionH>
                <wp:positionV relativeFrom="paragraph">
                  <wp:posOffset>1631563</wp:posOffset>
                </wp:positionV>
                <wp:extent cx="850790" cy="1820849"/>
                <wp:effectExtent l="57150" t="19050" r="26035" b="46355"/>
                <wp:wrapNone/>
                <wp:docPr id="233" name="Straight Arrow Connector 233"/>
                <wp:cNvGraphicFramePr/>
                <a:graphic xmlns:a="http://schemas.openxmlformats.org/drawingml/2006/main">
                  <a:graphicData uri="http://schemas.microsoft.com/office/word/2010/wordprocessingShape">
                    <wps:wsp>
                      <wps:cNvCnPr/>
                      <wps:spPr>
                        <a:xfrm flipH="1">
                          <a:off x="0" y="0"/>
                          <a:ext cx="850790" cy="1820849"/>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66FEB48" id="Straight Arrow Connector 233" o:spid="_x0000_s1026" type="#_x0000_t32" style="position:absolute;margin-left:31.3pt;margin-top:128.45pt;width:67pt;height:143.3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" strokecolor="windowText" strokeweight="2.25pt">
                <v:stroke endarrow="open"/>
              </v:shape>
            </w:pict>
          </mc:Fallback>
        </mc:AlternateContent>
      </w:r>
      <w:r>
        <w:rPr>
          <w:noProof/>
          <w:lang w:val="en-US"/>
        </w:rPr>
        <mc:AlternateContent>
          <mc:Choice Requires="wps">
            <w:drawing>
              <wp:anchor distT="0" distB="0" distL="114300" distR="114300" simplePos="0" relativeHeight="251681792" behindDoc="0" locked="0" layoutInCell="1" allowOverlap="1" wp14:anchorId="0FEA7339" wp14:editId="3052FF31">
                <wp:simplePos x="0" y="0"/>
                <wp:positionH relativeFrom="column">
                  <wp:posOffset>455295</wp:posOffset>
                </wp:positionH>
                <wp:positionV relativeFrom="paragraph">
                  <wp:posOffset>1638300</wp:posOffset>
                </wp:positionV>
                <wp:extent cx="0" cy="662940"/>
                <wp:effectExtent l="133350" t="0" r="76200" b="41910"/>
                <wp:wrapNone/>
                <wp:docPr id="232" name="Straight Arrow Connector 232"/>
                <wp:cNvGraphicFramePr/>
                <a:graphic xmlns:a="http://schemas.openxmlformats.org/drawingml/2006/main">
                  <a:graphicData uri="http://schemas.microsoft.com/office/word/2010/wordprocessingShape">
                    <wps:wsp>
                      <wps:cNvCnPr/>
                      <wps:spPr>
                        <a:xfrm>
                          <a:off x="0" y="0"/>
                          <a:ext cx="0" cy="662940"/>
                        </a:xfrm>
                        <a:prstGeom prst="straightConnector1">
                          <a:avLst/>
                        </a:prstGeom>
                        <a:ln w="28575">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7FF9BC" id="Straight Arrow Connector 232" o:spid="_x0000_s1026" type="#_x0000_t32" style="position:absolute;margin-left:35.85pt;margin-top:129pt;width:0;height:5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" strokecolor="black [3213]" strokeweight="2.25pt">
                <v:stroke endarrow="open"/>
              </v:shape>
            </w:pict>
          </mc:Fallback>
        </mc:AlternateContent>
      </w:r>
      <w:r w:rsidRPr="0078636C">
        <w:rPr>
          <w:noProof/>
          <w:lang w:val="en-US"/>
        </w:rPr>
        <w:drawing>
          <wp:inline distT="0" distB="0" distL="0" distR="0" wp14:anchorId="7B14B817" wp14:editId="64E73A85">
            <wp:extent cx="2194560" cy="1751694"/>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4741" cy="1751839"/>
                    </a:xfrm>
                    <a:prstGeom prst="rect">
                      <a:avLst/>
                    </a:prstGeom>
                    <a:noFill/>
                    <a:ln>
                      <a:noFill/>
                    </a:ln>
                  </pic:spPr>
                </pic:pic>
              </a:graphicData>
            </a:graphic>
          </wp:inline>
        </w:drawing>
      </w:r>
    </w:p>
    <w:p w14:paraId="72A9206E" w14:textId="77777777" w:rsidR="00E923FE" w:rsidRDefault="00E923FE" w:rsidP="005B4A96">
      <w:pPr>
        <w:rPr>
          <w:rFonts w:ascii="Times New Roman" w:hAnsi="Times New Roman" w:cs="Times New Roman"/>
          <w:sz w:val="24"/>
          <w:szCs w:val="24"/>
        </w:rPr>
      </w:pPr>
    </w:p>
    <w:p w14:paraId="5D4E1F75" w14:textId="77777777" w:rsidR="004C3BA4" w:rsidRDefault="009B52E8" w:rsidP="004C3BA4">
      <w:pPr>
        <w:rPr>
          <w:rFonts w:ascii="Arial" w:hAnsi="Arial"/>
          <w:sz w:val="22"/>
          <w:szCs w:val="22"/>
        </w:rPr>
      </w:pPr>
      <w:r w:rsidRPr="009B52E8">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15BCFD60" wp14:editId="0E51056C">
                <wp:simplePos x="0" y="0"/>
                <wp:positionH relativeFrom="column">
                  <wp:posOffset>266700</wp:posOffset>
                </wp:positionH>
                <wp:positionV relativeFrom="paragraph">
                  <wp:posOffset>1684655</wp:posOffset>
                </wp:positionV>
                <wp:extent cx="365760" cy="53340"/>
                <wp:effectExtent l="0" t="0" r="15240" b="22860"/>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53340"/>
                        </a:xfrm>
                        <a:prstGeom prst="rect">
                          <a:avLst/>
                        </a:prstGeom>
                        <a:solidFill>
                          <a:schemeClr val="bg1"/>
                        </a:solidFill>
                        <a:ln w="9525">
                          <a:solidFill>
                            <a:schemeClr val="bg1"/>
                          </a:solidFill>
                          <a:miter lim="800000"/>
                          <a:headEnd/>
                          <a:tailEnd/>
                        </a:ln>
                      </wps:spPr>
                      <wps:txbx>
                        <w:txbxContent>
                          <w:p w14:paraId="5ECF3C84" w14:textId="77777777" w:rsidR="006D284D" w:rsidRDefault="006D284D" w:rsidP="009B52E8">
                            <w:r>
                              <w:rPr>
                                <w:noProof/>
                                <w:lang w:val="en-US"/>
                              </w:rPr>
                              <w:drawing>
                                <wp:inline distT="0" distB="0" distL="0" distR="0" wp14:anchorId="19733CF1" wp14:editId="74F5B467">
                                  <wp:extent cx="173990" cy="149631"/>
                                  <wp:effectExtent l="0" t="0" r="0" b="317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990" cy="1496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CFD60" id="_x0000_s1057" type="#_x0000_t202" style="position:absolute;margin-left:21pt;margin-top:132.65pt;width:28.8pt;height: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" fillcolor="white [3212]" strokecolor="white [3212]">
                <v:textbox>
                  <w:txbxContent>
                    <w:p w14:paraId="5ECF3C84" w14:textId="77777777" w:rsidR="006D284D" w:rsidRDefault="006D284D" w:rsidP="009B52E8">
                      <w:r>
                        <w:rPr>
                          <w:noProof/>
                          <w:lang w:val="en-US"/>
                        </w:rPr>
                        <w:drawing>
                          <wp:inline distT="0" distB="0" distL="0" distR="0" wp14:anchorId="19733CF1" wp14:editId="74F5B467">
                            <wp:extent cx="173990" cy="149631"/>
                            <wp:effectExtent l="0" t="0" r="0" b="317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3990" cy="149631"/>
                                    </a:xfrm>
                                    <a:prstGeom prst="rect">
                                      <a:avLst/>
                                    </a:prstGeom>
                                    <a:noFill/>
                                    <a:ln>
                                      <a:noFill/>
                                    </a:ln>
                                  </pic:spPr>
                                </pic:pic>
                              </a:graphicData>
                            </a:graphic>
                          </wp:inline>
                        </w:drawing>
                      </w:r>
                    </w:p>
                  </w:txbxContent>
                </v:textbox>
              </v:shape>
            </w:pict>
          </mc:Fallback>
        </mc:AlternateContent>
      </w:r>
      <w:r w:rsidRPr="009B52E8">
        <w:rPr>
          <w:rFonts w:ascii="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14:anchorId="5549C6E4" wp14:editId="0A5FFDAF">
                <wp:simplePos x="0" y="0"/>
                <wp:positionH relativeFrom="column">
                  <wp:posOffset>236220</wp:posOffset>
                </wp:positionH>
                <wp:positionV relativeFrom="paragraph">
                  <wp:posOffset>1325880</wp:posOffset>
                </wp:positionV>
                <wp:extent cx="365760" cy="320040"/>
                <wp:effectExtent l="0" t="0" r="15240" b="22860"/>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20040"/>
                        </a:xfrm>
                        <a:prstGeom prst="rect">
                          <a:avLst/>
                        </a:prstGeom>
                        <a:solidFill>
                          <a:schemeClr val="bg1"/>
                        </a:solidFill>
                        <a:ln w="9525">
                          <a:solidFill>
                            <a:schemeClr val="bg1"/>
                          </a:solidFill>
                          <a:miter lim="800000"/>
                          <a:headEnd/>
                          <a:tailEnd/>
                        </a:ln>
                      </wps:spPr>
                      <wps:txbx>
                        <w:txbxContent>
                          <w:p w14:paraId="02E22B6E" w14:textId="77777777" w:rsidR="006D284D" w:rsidRDefault="006D284D" w:rsidP="009B52E8">
                            <w:r>
                              <w:rPr>
                                <w:noProof/>
                                <w:lang w:val="en-US"/>
                              </w:rPr>
                              <w:drawing>
                                <wp:inline distT="0" distB="0" distL="0" distR="0" wp14:anchorId="1116BEDE" wp14:editId="30A51068">
                                  <wp:extent cx="173990" cy="149631"/>
                                  <wp:effectExtent l="0" t="0" r="0" b="317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990" cy="1496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9C6E4" id="_x0000_s1058" type="#_x0000_t202" style="position:absolute;margin-left:18.6pt;margin-top:104.4pt;width:28.8pt;height:25.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" fillcolor="white [3212]" strokecolor="white [3212]">
                <v:textbox>
                  <w:txbxContent>
                    <w:p w14:paraId="02E22B6E" w14:textId="77777777" w:rsidR="006D284D" w:rsidRDefault="006D284D" w:rsidP="009B52E8">
                      <w:r>
                        <w:rPr>
                          <w:noProof/>
                          <w:lang w:val="en-US"/>
                        </w:rPr>
                        <w:drawing>
                          <wp:inline distT="0" distB="0" distL="0" distR="0" wp14:anchorId="1116BEDE" wp14:editId="30A51068">
                            <wp:extent cx="173990" cy="149631"/>
                            <wp:effectExtent l="0" t="0" r="0" b="317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3990" cy="149631"/>
                                    </a:xfrm>
                                    <a:prstGeom prst="rect">
                                      <a:avLst/>
                                    </a:prstGeom>
                                    <a:noFill/>
                                    <a:ln>
                                      <a:noFill/>
                                    </a:ln>
                                  </pic:spPr>
                                </pic:pic>
                              </a:graphicData>
                            </a:graphic>
                          </wp:inline>
                        </w:drawing>
                      </w:r>
                    </w:p>
                  </w:txbxContent>
                </v:textbox>
              </v:shape>
            </w:pict>
          </mc:Fallback>
        </mc:AlternateContent>
      </w:r>
      <w:r w:rsidRPr="009B52E8">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1F93E8C9" wp14:editId="08562211">
                <wp:simplePos x="0" y="0"/>
                <wp:positionH relativeFrom="column">
                  <wp:posOffset>335280</wp:posOffset>
                </wp:positionH>
                <wp:positionV relativeFrom="paragraph">
                  <wp:posOffset>129540</wp:posOffset>
                </wp:positionV>
                <wp:extent cx="365760" cy="320040"/>
                <wp:effectExtent l="0" t="0" r="1524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20040"/>
                        </a:xfrm>
                        <a:prstGeom prst="rect">
                          <a:avLst/>
                        </a:prstGeom>
                        <a:solidFill>
                          <a:schemeClr val="bg1"/>
                        </a:solidFill>
                        <a:ln w="9525">
                          <a:solidFill>
                            <a:schemeClr val="bg1"/>
                          </a:solidFill>
                          <a:miter lim="800000"/>
                          <a:headEnd/>
                          <a:tailEnd/>
                        </a:ln>
                      </wps:spPr>
                      <wps:txbx>
                        <w:txbxContent>
                          <w:p w14:paraId="1B3299CE" w14:textId="77777777" w:rsidR="006D284D" w:rsidRDefault="006D284D">
                            <w:r>
                              <w:rPr>
                                <w:noProof/>
                                <w:lang w:val="en-US"/>
                              </w:rPr>
                              <w:drawing>
                                <wp:inline distT="0" distB="0" distL="0" distR="0" wp14:anchorId="477343BE" wp14:editId="2BFAA152">
                                  <wp:extent cx="173990" cy="149631"/>
                                  <wp:effectExtent l="0" t="0" r="0" b="317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3990" cy="1496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3E8C9" id="_x0000_s1059" type="#_x0000_t202" style="position:absolute;margin-left:26.4pt;margin-top:10.2pt;width:28.8pt;height:2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" fillcolor="white [3212]" strokecolor="white [3212]">
                <v:textbox>
                  <w:txbxContent>
                    <w:p w14:paraId="1B3299CE" w14:textId="77777777" w:rsidR="006D284D" w:rsidRDefault="006D284D">
                      <w:r>
                        <w:rPr>
                          <w:noProof/>
                          <w:lang w:val="en-US"/>
                        </w:rPr>
                        <w:drawing>
                          <wp:inline distT="0" distB="0" distL="0" distR="0" wp14:anchorId="477343BE" wp14:editId="2BFAA152">
                            <wp:extent cx="173990" cy="149631"/>
                            <wp:effectExtent l="0" t="0" r="0" b="317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3990" cy="149631"/>
                                    </a:xfrm>
                                    <a:prstGeom prst="rect">
                                      <a:avLst/>
                                    </a:prstGeom>
                                    <a:noFill/>
                                    <a:ln>
                                      <a:noFill/>
                                    </a:ln>
                                  </pic:spPr>
                                </pic:pic>
                              </a:graphicData>
                            </a:graphic>
                          </wp:inline>
                        </w:drawing>
                      </w:r>
                    </w:p>
                  </w:txbxContent>
                </v:textbox>
              </v:shape>
            </w:pict>
          </mc:Fallback>
        </mc:AlternateContent>
      </w:r>
      <w:r w:rsidRPr="008B5533">
        <w:rPr>
          <w:noProof/>
          <w:lang w:val="en-US"/>
        </w:rPr>
        <w:drawing>
          <wp:inline distT="0" distB="0" distL="0" distR="0" wp14:anchorId="6B659EBF" wp14:editId="3487E48C">
            <wp:extent cx="2331720" cy="1934652"/>
            <wp:effectExtent l="0" t="0" r="0" b="8890"/>
            <wp:docPr id="2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1720" cy="1934652"/>
                    </a:xfrm>
                    <a:prstGeom prst="rect">
                      <a:avLst/>
                    </a:prstGeom>
                    <a:noFill/>
                    <a:ln>
                      <a:noFill/>
                    </a:ln>
                    <a:extLst/>
                  </pic:spPr>
                </pic:pic>
              </a:graphicData>
            </a:graphic>
          </wp:inline>
        </w:drawing>
      </w:r>
    </w:p>
    <w:p w14:paraId="1919C351" w14:textId="77777777" w:rsidR="004C3BA4" w:rsidRDefault="004C3BA4" w:rsidP="004C3BA4">
      <w:pPr>
        <w:rPr>
          <w:rFonts w:ascii="Arial" w:hAnsi="Arial"/>
          <w:sz w:val="22"/>
          <w:szCs w:val="22"/>
        </w:rPr>
      </w:pPr>
    </w:p>
    <w:p w14:paraId="0C66BEEA" w14:textId="77777777" w:rsidR="004C3BA4" w:rsidRPr="004C3BA4" w:rsidRDefault="004C3BA4" w:rsidP="00080B08">
      <w:pPr>
        <w:pStyle w:val="ListParagraph"/>
        <w:numPr>
          <w:ilvl w:val="0"/>
          <w:numId w:val="64"/>
        </w:numPr>
        <w:rPr>
          <w:rFonts w:ascii="Arial" w:hAnsi="Arial"/>
          <w:sz w:val="22"/>
          <w:szCs w:val="22"/>
        </w:rPr>
      </w:pPr>
      <w:r w:rsidRPr="004C3BA4">
        <w:rPr>
          <w:rFonts w:ascii="Arial" w:hAnsi="Arial"/>
          <w:sz w:val="22"/>
          <w:szCs w:val="22"/>
        </w:rPr>
        <w:t xml:space="preserve">Each box will be labelled with 3 box labels:  </w:t>
      </w:r>
    </w:p>
    <w:p w14:paraId="5CB6CB3B" w14:textId="77777777" w:rsidR="004C3BA4" w:rsidRDefault="004C3BA4" w:rsidP="004C3BA4">
      <w:pPr>
        <w:pStyle w:val="ListParagraph"/>
        <w:numPr>
          <w:ilvl w:val="1"/>
          <w:numId w:val="28"/>
        </w:numPr>
        <w:tabs>
          <w:tab w:val="left" w:pos="990"/>
          <w:tab w:val="left" w:pos="1170"/>
        </w:tabs>
        <w:rPr>
          <w:rFonts w:ascii="Arial" w:hAnsi="Arial"/>
          <w:sz w:val="22"/>
          <w:szCs w:val="22"/>
        </w:rPr>
      </w:pPr>
      <w:r>
        <w:rPr>
          <w:rFonts w:ascii="Arial" w:hAnsi="Arial"/>
          <w:sz w:val="22"/>
          <w:szCs w:val="22"/>
        </w:rPr>
        <w:t>One label goes on the top of the box lid, another goes on the side of the box lid, and the last goes on the side of the bottom of the box (</w:t>
      </w:r>
      <w:r w:rsidRPr="00A73104">
        <w:rPr>
          <w:rFonts w:ascii="Arial" w:hAnsi="Arial"/>
          <w:b/>
          <w:sz w:val="22"/>
          <w:szCs w:val="22"/>
        </w:rPr>
        <w:t>Figure 4</w:t>
      </w:r>
      <w:r>
        <w:rPr>
          <w:rFonts w:ascii="Arial" w:hAnsi="Arial"/>
          <w:sz w:val="22"/>
          <w:szCs w:val="22"/>
        </w:rPr>
        <w:t xml:space="preserve">).  </w:t>
      </w:r>
    </w:p>
    <w:p w14:paraId="6B9F876C" w14:textId="77777777" w:rsidR="004C3BA4" w:rsidRDefault="004C3BA4" w:rsidP="004C3BA4">
      <w:pPr>
        <w:pStyle w:val="ListParagraph"/>
        <w:numPr>
          <w:ilvl w:val="1"/>
          <w:numId w:val="28"/>
        </w:numPr>
        <w:tabs>
          <w:tab w:val="left" w:pos="990"/>
          <w:tab w:val="left" w:pos="1170"/>
        </w:tabs>
        <w:rPr>
          <w:rFonts w:ascii="Arial" w:hAnsi="Arial"/>
          <w:sz w:val="22"/>
          <w:szCs w:val="22"/>
        </w:rPr>
      </w:pPr>
      <w:r>
        <w:rPr>
          <w:rFonts w:ascii="Arial" w:hAnsi="Arial"/>
          <w:sz w:val="22"/>
          <w:szCs w:val="22"/>
        </w:rPr>
        <w:t xml:space="preserve">The Laboratory Coordinator is responsible for ensuring cryovial boxes are properly labelled and specimens properly sorted into cryovial boxes by the Laboratory Technicians.  </w:t>
      </w:r>
    </w:p>
    <w:p w14:paraId="621B3723" w14:textId="77777777" w:rsidR="004C3BA4" w:rsidRDefault="004C3BA4" w:rsidP="004C3BA4">
      <w:pPr>
        <w:pStyle w:val="ListParagraph"/>
        <w:numPr>
          <w:ilvl w:val="0"/>
          <w:numId w:val="34"/>
        </w:numPr>
        <w:tabs>
          <w:tab w:val="left" w:pos="990"/>
          <w:tab w:val="left" w:pos="1170"/>
        </w:tabs>
        <w:rPr>
          <w:rFonts w:ascii="Arial" w:hAnsi="Arial"/>
          <w:sz w:val="22"/>
          <w:szCs w:val="22"/>
        </w:rPr>
      </w:pPr>
      <w:r>
        <w:rPr>
          <w:rFonts w:ascii="Arial" w:hAnsi="Arial"/>
          <w:sz w:val="22"/>
          <w:szCs w:val="22"/>
        </w:rPr>
        <w:t>Cryovial boxes will then be numbered numerically so that the specimen inside the box can be assigned to a specific cryovial box for the specimen inventory.</w:t>
      </w:r>
    </w:p>
    <w:p w14:paraId="491F3220" w14:textId="77777777" w:rsidR="004C3BA4" w:rsidRDefault="004C3BA4" w:rsidP="004C3BA4">
      <w:pPr>
        <w:pStyle w:val="ListParagraph"/>
        <w:numPr>
          <w:ilvl w:val="1"/>
          <w:numId w:val="34"/>
        </w:numPr>
        <w:tabs>
          <w:tab w:val="left" w:pos="990"/>
          <w:tab w:val="left" w:pos="1170"/>
        </w:tabs>
        <w:rPr>
          <w:rFonts w:ascii="Arial" w:hAnsi="Arial"/>
          <w:sz w:val="22"/>
          <w:szCs w:val="22"/>
        </w:rPr>
      </w:pPr>
      <w:r>
        <w:rPr>
          <w:rFonts w:ascii="Arial" w:hAnsi="Arial"/>
          <w:sz w:val="22"/>
          <w:szCs w:val="22"/>
        </w:rPr>
        <w:t xml:space="preserve">Box numbers however will not be assigned until all specimens are transferred to the NPHL.  </w:t>
      </w:r>
    </w:p>
    <w:p w14:paraId="4CD2CB7E" w14:textId="1E8D47C2" w:rsidR="004C3BA4" w:rsidRPr="008C52DF" w:rsidRDefault="004C3BA4" w:rsidP="004C3BA4">
      <w:pPr>
        <w:pStyle w:val="ListParagraph"/>
        <w:numPr>
          <w:ilvl w:val="0"/>
          <w:numId w:val="34"/>
        </w:numPr>
        <w:tabs>
          <w:tab w:val="left" w:pos="990"/>
          <w:tab w:val="left" w:pos="1170"/>
        </w:tabs>
        <w:rPr>
          <w:rFonts w:ascii="Arial" w:hAnsi="Arial"/>
          <w:sz w:val="22"/>
          <w:szCs w:val="22"/>
        </w:rPr>
      </w:pPr>
      <w:r>
        <w:rPr>
          <w:rFonts w:ascii="Arial" w:hAnsi="Arial"/>
          <w:sz w:val="22"/>
          <w:szCs w:val="22"/>
        </w:rPr>
        <w:t xml:space="preserve">At the NPHL, the Laboratory Coordinators will work together to assign box numbers.  The box numbers should not be duplicated (e.g., one box will </w:t>
      </w:r>
      <w:r w:rsidRPr="008C52DF">
        <w:rPr>
          <w:rFonts w:ascii="Arial" w:hAnsi="Arial"/>
          <w:sz w:val="22"/>
          <w:szCs w:val="22"/>
        </w:rPr>
        <w:t>receive Box #1, the second box will receive Box #2, etc.). The box number must then</w:t>
      </w:r>
      <w:r w:rsidR="00006A1C">
        <w:rPr>
          <w:rFonts w:ascii="Arial" w:hAnsi="Arial"/>
          <w:sz w:val="22"/>
          <w:szCs w:val="22"/>
        </w:rPr>
        <w:t xml:space="preserve"> be recorded on the “</w:t>
      </w:r>
      <w:r w:rsidRPr="004C5594">
        <w:rPr>
          <w:rFonts w:ascii="Arial" w:hAnsi="Arial"/>
          <w:b/>
          <w:sz w:val="22"/>
          <w:szCs w:val="22"/>
        </w:rPr>
        <w:t>Specimen Control Form</w:t>
      </w:r>
      <w:r w:rsidR="00006A1C" w:rsidRPr="004C5594">
        <w:rPr>
          <w:rFonts w:ascii="Arial" w:hAnsi="Arial"/>
          <w:b/>
          <w:sz w:val="22"/>
          <w:szCs w:val="22"/>
        </w:rPr>
        <w:t xml:space="preserve"> B</w:t>
      </w:r>
      <w:r w:rsidRPr="008C52DF">
        <w:rPr>
          <w:rFonts w:ascii="Arial" w:hAnsi="Arial"/>
          <w:sz w:val="22"/>
          <w:szCs w:val="22"/>
        </w:rPr>
        <w:t>” (</w:t>
      </w:r>
      <w:r w:rsidRPr="008C52DF">
        <w:rPr>
          <w:rFonts w:ascii="Arial" w:hAnsi="Arial"/>
          <w:b/>
          <w:sz w:val="22"/>
          <w:szCs w:val="22"/>
        </w:rPr>
        <w:t>Annex 3b</w:t>
      </w:r>
      <w:r w:rsidRPr="008C52DF">
        <w:rPr>
          <w:rFonts w:ascii="Arial" w:hAnsi="Arial"/>
          <w:sz w:val="22"/>
          <w:szCs w:val="22"/>
        </w:rPr>
        <w:t>).</w:t>
      </w:r>
    </w:p>
    <w:p w14:paraId="4DD580C2" w14:textId="77777777" w:rsidR="004C3BA4" w:rsidRDefault="004C3BA4" w:rsidP="004C3BA4">
      <w:pPr>
        <w:pStyle w:val="ListParagraph"/>
        <w:numPr>
          <w:ilvl w:val="1"/>
          <w:numId w:val="34"/>
        </w:numPr>
        <w:tabs>
          <w:tab w:val="left" w:pos="990"/>
          <w:tab w:val="left" w:pos="1170"/>
        </w:tabs>
        <w:rPr>
          <w:rFonts w:ascii="Arial" w:hAnsi="Arial"/>
          <w:sz w:val="22"/>
          <w:szCs w:val="22"/>
        </w:rPr>
      </w:pPr>
      <w:r w:rsidRPr="008C52DF">
        <w:rPr>
          <w:rFonts w:ascii="Arial" w:hAnsi="Arial"/>
          <w:sz w:val="22"/>
          <w:szCs w:val="22"/>
        </w:rPr>
        <w:t>A specimen</w:t>
      </w:r>
      <w:r>
        <w:rPr>
          <w:rFonts w:ascii="Arial" w:hAnsi="Arial"/>
          <w:sz w:val="22"/>
          <w:szCs w:val="22"/>
        </w:rPr>
        <w:t xml:space="preserve"> inventory will also need to be generated by the Laboratory Coordinators.  A specimen inventory will include each specimen ID within a specific box.</w:t>
      </w:r>
    </w:p>
    <w:p w14:paraId="12B9601B" w14:textId="77777777" w:rsidR="004C3BA4" w:rsidRDefault="004C3BA4" w:rsidP="004C3BA4">
      <w:pPr>
        <w:pStyle w:val="ListParagraph"/>
        <w:numPr>
          <w:ilvl w:val="2"/>
          <w:numId w:val="34"/>
        </w:numPr>
        <w:tabs>
          <w:tab w:val="left" w:pos="990"/>
          <w:tab w:val="left" w:pos="1170"/>
        </w:tabs>
        <w:rPr>
          <w:rFonts w:ascii="Arial" w:hAnsi="Arial"/>
          <w:sz w:val="22"/>
          <w:szCs w:val="22"/>
        </w:rPr>
      </w:pPr>
      <w:r>
        <w:rPr>
          <w:rFonts w:ascii="Arial" w:hAnsi="Arial"/>
          <w:sz w:val="22"/>
          <w:szCs w:val="22"/>
        </w:rPr>
        <w:t xml:space="preserve">The specimen inventory will be sent along with the specimens to each laboratory.  </w:t>
      </w:r>
    </w:p>
    <w:p w14:paraId="6CA8A62D" w14:textId="77777777" w:rsidR="004C3BA4" w:rsidRPr="00622C5B" w:rsidRDefault="004C3BA4" w:rsidP="004C3BA4">
      <w:pPr>
        <w:pStyle w:val="ListParagraph"/>
        <w:tabs>
          <w:tab w:val="left" w:pos="990"/>
          <w:tab w:val="left" w:pos="1170"/>
        </w:tabs>
        <w:ind w:left="1708"/>
        <w:rPr>
          <w:rFonts w:ascii="Arial" w:hAnsi="Arial"/>
          <w:sz w:val="22"/>
          <w:szCs w:val="22"/>
        </w:rPr>
      </w:pPr>
    </w:p>
    <w:p w14:paraId="1CFBF94C" w14:textId="41780B3F" w:rsidR="004C3BA4" w:rsidRDefault="004C3BA4" w:rsidP="004C3BA4">
      <w:pPr>
        <w:pStyle w:val="ListParagraph"/>
        <w:numPr>
          <w:ilvl w:val="0"/>
          <w:numId w:val="28"/>
        </w:numPr>
        <w:tabs>
          <w:tab w:val="left" w:pos="990"/>
          <w:tab w:val="left" w:pos="1170"/>
        </w:tabs>
        <w:rPr>
          <w:rFonts w:ascii="Arial" w:hAnsi="Arial"/>
          <w:sz w:val="22"/>
          <w:szCs w:val="22"/>
        </w:rPr>
      </w:pPr>
      <w:r w:rsidRPr="00986BE0">
        <w:rPr>
          <w:rFonts w:ascii="Arial" w:hAnsi="Arial"/>
          <w:sz w:val="22"/>
          <w:szCs w:val="22"/>
        </w:rPr>
        <w:t xml:space="preserve">Labelled 0.2mL PCR tubes will be stored in </w:t>
      </w:r>
      <w:r>
        <w:rPr>
          <w:rFonts w:ascii="Arial" w:hAnsi="Arial"/>
          <w:sz w:val="22"/>
          <w:szCs w:val="22"/>
        </w:rPr>
        <w:t xml:space="preserve">a </w:t>
      </w:r>
      <w:r w:rsidR="001D4CDC">
        <w:rPr>
          <w:rFonts w:ascii="Arial" w:hAnsi="Arial"/>
          <w:sz w:val="22"/>
          <w:szCs w:val="22"/>
        </w:rPr>
        <w:t xml:space="preserve">PCR tube </w:t>
      </w:r>
      <w:r>
        <w:rPr>
          <w:rFonts w:ascii="Arial" w:hAnsi="Arial"/>
          <w:sz w:val="22"/>
          <w:szCs w:val="22"/>
        </w:rPr>
        <w:t xml:space="preserve">cryovial box for easy storage.  </w:t>
      </w:r>
    </w:p>
    <w:p w14:paraId="09979049" w14:textId="0F68F9CA" w:rsidR="004C3BA4" w:rsidRDefault="004C3BA4" w:rsidP="004C3BA4">
      <w:pPr>
        <w:pStyle w:val="ListParagraph"/>
        <w:numPr>
          <w:ilvl w:val="1"/>
          <w:numId w:val="28"/>
        </w:numPr>
        <w:tabs>
          <w:tab w:val="left" w:pos="990"/>
          <w:tab w:val="left" w:pos="1170"/>
        </w:tabs>
        <w:rPr>
          <w:rFonts w:ascii="Arial" w:hAnsi="Arial"/>
          <w:sz w:val="22"/>
          <w:szCs w:val="22"/>
        </w:rPr>
      </w:pPr>
      <w:r>
        <w:rPr>
          <w:rFonts w:ascii="Arial" w:hAnsi="Arial"/>
          <w:sz w:val="22"/>
          <w:szCs w:val="22"/>
        </w:rPr>
        <w:t xml:space="preserve">The 0.2mL PCR tubes can be consolidated </w:t>
      </w:r>
      <w:r w:rsidR="001D4CDC">
        <w:rPr>
          <w:rFonts w:ascii="Arial" w:hAnsi="Arial"/>
          <w:sz w:val="22"/>
          <w:szCs w:val="22"/>
        </w:rPr>
        <w:t xml:space="preserve">from the teams </w:t>
      </w:r>
      <w:r>
        <w:rPr>
          <w:rFonts w:ascii="Arial" w:hAnsi="Arial"/>
          <w:sz w:val="22"/>
          <w:szCs w:val="22"/>
        </w:rPr>
        <w:t xml:space="preserve">at the end of each day into one </w:t>
      </w:r>
      <w:r w:rsidR="001D4CDC">
        <w:rPr>
          <w:rFonts w:ascii="Arial" w:hAnsi="Arial"/>
          <w:sz w:val="22"/>
          <w:szCs w:val="22"/>
        </w:rPr>
        <w:t>PCR tube</w:t>
      </w:r>
      <w:r>
        <w:rPr>
          <w:rFonts w:ascii="Arial" w:hAnsi="Arial"/>
          <w:sz w:val="22"/>
          <w:szCs w:val="22"/>
        </w:rPr>
        <w:t xml:space="preserve"> cryovial box. </w:t>
      </w:r>
    </w:p>
    <w:p w14:paraId="2267B363" w14:textId="77777777" w:rsidR="004C3BA4" w:rsidRDefault="004C3BA4" w:rsidP="004C3BA4">
      <w:pPr>
        <w:pStyle w:val="ListParagraph"/>
        <w:numPr>
          <w:ilvl w:val="1"/>
          <w:numId w:val="28"/>
        </w:numPr>
        <w:tabs>
          <w:tab w:val="left" w:pos="990"/>
          <w:tab w:val="left" w:pos="1170"/>
        </w:tabs>
        <w:rPr>
          <w:rFonts w:ascii="Arial" w:hAnsi="Arial"/>
          <w:sz w:val="22"/>
          <w:szCs w:val="22"/>
        </w:rPr>
      </w:pPr>
      <w:r>
        <w:rPr>
          <w:rFonts w:ascii="Arial" w:hAnsi="Arial"/>
          <w:sz w:val="22"/>
          <w:szCs w:val="22"/>
        </w:rPr>
        <w:lastRenderedPageBreak/>
        <w:t>The cryovial boxes containing the labelled 0.2mL PCR tubes will then be</w:t>
      </w:r>
      <w:r w:rsidRPr="00986BE0">
        <w:rPr>
          <w:rFonts w:ascii="Arial" w:hAnsi="Arial"/>
          <w:sz w:val="22"/>
          <w:szCs w:val="22"/>
        </w:rPr>
        <w:t xml:space="preserve"> shipped to Germany for analysis.  </w:t>
      </w:r>
    </w:p>
    <w:p w14:paraId="7F59A352" w14:textId="77777777" w:rsidR="004C3BA4" w:rsidRPr="00986BE0" w:rsidRDefault="004C3BA4" w:rsidP="004C3BA4">
      <w:pPr>
        <w:pStyle w:val="ListParagraph"/>
        <w:rPr>
          <w:rFonts w:ascii="Arial" w:hAnsi="Arial"/>
          <w:sz w:val="22"/>
          <w:szCs w:val="22"/>
        </w:rPr>
      </w:pPr>
    </w:p>
    <w:p w14:paraId="2CDB7022" w14:textId="0FA416BC" w:rsidR="004C3BA4" w:rsidRDefault="00A73104" w:rsidP="004C3BA4">
      <w:pPr>
        <w:pStyle w:val="ListParagraph"/>
        <w:numPr>
          <w:ilvl w:val="0"/>
          <w:numId w:val="28"/>
        </w:numPr>
        <w:tabs>
          <w:tab w:val="left" w:pos="990"/>
          <w:tab w:val="left" w:pos="1170"/>
        </w:tabs>
        <w:rPr>
          <w:rFonts w:ascii="Arial" w:hAnsi="Arial"/>
          <w:sz w:val="22"/>
          <w:szCs w:val="22"/>
        </w:rPr>
      </w:pPr>
      <w:r>
        <w:rPr>
          <w:rFonts w:ascii="Arial" w:hAnsi="Arial"/>
          <w:sz w:val="22"/>
          <w:szCs w:val="22"/>
        </w:rPr>
        <w:t>All specimens will be in a -86</w:t>
      </w:r>
      <w:r w:rsidR="004C3BA4" w:rsidRPr="00986BE0">
        <w:rPr>
          <w:rFonts w:ascii="Arial" w:hAnsi="Arial"/>
          <w:sz w:val="22"/>
          <w:szCs w:val="22"/>
        </w:rPr>
        <w:t>°C freezer</w:t>
      </w:r>
      <w:r w:rsidR="004C3BA4">
        <w:rPr>
          <w:rFonts w:ascii="Arial" w:hAnsi="Arial"/>
          <w:sz w:val="22"/>
          <w:szCs w:val="22"/>
        </w:rPr>
        <w:t xml:space="preserve"> at the National Public Health Laboratory in Kathmandu </w:t>
      </w:r>
      <w:r w:rsidR="004C3BA4" w:rsidRPr="00986BE0">
        <w:rPr>
          <w:rFonts w:ascii="Arial" w:hAnsi="Arial"/>
          <w:sz w:val="22"/>
          <w:szCs w:val="22"/>
        </w:rPr>
        <w:t xml:space="preserve">until shipped for analysis or stored long-term as backup specimens. </w:t>
      </w:r>
    </w:p>
    <w:p w14:paraId="79699F31" w14:textId="77777777" w:rsidR="004C3BA4" w:rsidRDefault="004C3BA4" w:rsidP="004C3BA4">
      <w:pPr>
        <w:pStyle w:val="ListParagraph"/>
        <w:tabs>
          <w:tab w:val="left" w:pos="990"/>
          <w:tab w:val="left" w:pos="1170"/>
        </w:tabs>
        <w:rPr>
          <w:rFonts w:ascii="Arial" w:hAnsi="Arial"/>
          <w:sz w:val="22"/>
          <w:szCs w:val="22"/>
        </w:rPr>
      </w:pPr>
    </w:p>
    <w:p w14:paraId="640D08A5" w14:textId="77777777" w:rsidR="00BD0595" w:rsidRDefault="00BD0595" w:rsidP="005B4A96">
      <w:pPr>
        <w:rPr>
          <w:rFonts w:ascii="Times New Roman" w:hAnsi="Times New Roman" w:cs="Times New Roman"/>
          <w:sz w:val="24"/>
          <w:szCs w:val="24"/>
        </w:rPr>
      </w:pPr>
    </w:p>
    <w:p w14:paraId="631186DE" w14:textId="77777777" w:rsidR="00E923FE" w:rsidRPr="009E0E56" w:rsidRDefault="00E923FE" w:rsidP="00E923FE">
      <w:pPr>
        <w:rPr>
          <w:rFonts w:ascii="Times New Roman" w:hAnsi="Times New Roman" w:cs="Times New Roman"/>
          <w:sz w:val="24"/>
          <w:szCs w:val="24"/>
        </w:rPr>
      </w:pPr>
    </w:p>
    <w:p w14:paraId="326FE630" w14:textId="77777777" w:rsidR="00E923FE" w:rsidRPr="009E0E56" w:rsidRDefault="00E923FE" w:rsidP="00E923FE">
      <w:pPr>
        <w:rPr>
          <w:rFonts w:ascii="Times New Roman" w:hAnsi="Times New Roman" w:cs="Times New Roman"/>
          <w:b/>
          <w:i/>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5C579CB5" wp14:editId="1E6123EC">
                <wp:simplePos x="0" y="0"/>
                <wp:positionH relativeFrom="column">
                  <wp:posOffset>-22860</wp:posOffset>
                </wp:positionH>
                <wp:positionV relativeFrom="paragraph">
                  <wp:posOffset>-212393</wp:posOffset>
                </wp:positionV>
                <wp:extent cx="6210300" cy="449580"/>
                <wp:effectExtent l="0" t="0" r="19050" b="266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449580"/>
                        </a:xfrm>
                        <a:prstGeom prst="rect">
                          <a:avLst/>
                        </a:prstGeom>
                        <a:solidFill>
                          <a:srgbClr val="FFFFFF"/>
                        </a:solidFill>
                        <a:ln w="9525">
                          <a:solidFill>
                            <a:srgbClr val="000000"/>
                          </a:solidFill>
                          <a:miter lim="800000"/>
                          <a:headEnd/>
                          <a:tailEnd/>
                        </a:ln>
                      </wps:spPr>
                      <wps:txbx>
                        <w:txbxContent>
                          <w:p w14:paraId="50C05D48" w14:textId="77777777" w:rsidR="006D284D" w:rsidRPr="005B4A96" w:rsidRDefault="006D284D" w:rsidP="00E923FE">
                            <w:pPr>
                              <w:rPr>
                                <w:rFonts w:ascii="Arial" w:hAnsi="Arial"/>
                                <w:sz w:val="22"/>
                                <w:szCs w:val="22"/>
                                <w:lang w:val="en-US"/>
                              </w:rPr>
                            </w:pPr>
                            <w:r>
                              <w:rPr>
                                <w:rFonts w:ascii="Arial" w:hAnsi="Arial"/>
                                <w:b/>
                                <w:bCs/>
                                <w:sz w:val="22"/>
                                <w:szCs w:val="22"/>
                                <w:u w:val="single"/>
                                <w:lang w:val="en-US"/>
                              </w:rPr>
                              <w:t>REMEMBER</w:t>
                            </w:r>
                            <w:r w:rsidRPr="005B4A96">
                              <w:rPr>
                                <w:rFonts w:ascii="Arial" w:hAnsi="Arial"/>
                                <w:b/>
                                <w:bCs/>
                                <w:sz w:val="22"/>
                                <w:szCs w:val="22"/>
                                <w:u w:val="single"/>
                                <w:lang w:val="en-US"/>
                              </w:rPr>
                              <w:t>:</w:t>
                            </w:r>
                            <w:r w:rsidRPr="005B4A96">
                              <w:rPr>
                                <w:rFonts w:ascii="Arial" w:hAnsi="Arial"/>
                                <w:b/>
                                <w:bCs/>
                                <w:sz w:val="22"/>
                                <w:szCs w:val="22"/>
                                <w:lang w:val="en-US"/>
                              </w:rPr>
                              <w:t xml:space="preserve"> Read the labels carefully before affixing them to anything.  </w:t>
                            </w:r>
                          </w:p>
                          <w:p w14:paraId="7EC77AC7" w14:textId="77777777" w:rsidR="006D284D" w:rsidRPr="005B4A96" w:rsidRDefault="006D284D" w:rsidP="00E923FE">
                            <w:pPr>
                              <w:rPr>
                                <w:rFonts w:ascii="Arial" w:hAnsi="Arial"/>
                                <w:sz w:val="22"/>
                                <w:szCs w:val="22"/>
                                <w:lang w:val="en-US"/>
                              </w:rPr>
                            </w:pPr>
                            <w:r w:rsidRPr="005B4A96">
                              <w:rPr>
                                <w:rFonts w:ascii="Arial" w:hAnsi="Arial"/>
                                <w:b/>
                                <w:bCs/>
                                <w:sz w:val="22"/>
                                <w:szCs w:val="22"/>
                                <w:lang w:val="en-US"/>
                              </w:rPr>
                              <w:t xml:space="preserve">Match the survey participant to the label and to the correct specimen to be labeled.  </w:t>
                            </w:r>
                          </w:p>
                          <w:p w14:paraId="45BE2C83" w14:textId="77777777" w:rsidR="006D284D" w:rsidRPr="00CF1619" w:rsidRDefault="006D284D" w:rsidP="00E923F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579CB5" id="Text Box 7" o:spid="_x0000_s1060" type="#_x0000_t202" style="position:absolute;margin-left:-1.8pt;margin-top:-16.7pt;width:489pt;height:3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">
                <v:textbox>
                  <w:txbxContent>
                    <w:p w14:paraId="50C05D48" w14:textId="77777777" w:rsidR="006D284D" w:rsidRPr="005B4A96" w:rsidRDefault="006D284D" w:rsidP="00E923FE">
                      <w:pPr>
                        <w:rPr>
                          <w:rFonts w:ascii="Arial" w:hAnsi="Arial"/>
                          <w:sz w:val="22"/>
                          <w:szCs w:val="22"/>
                          <w:lang w:val="en-US"/>
                        </w:rPr>
                      </w:pPr>
                      <w:r>
                        <w:rPr>
                          <w:rFonts w:ascii="Arial" w:hAnsi="Arial"/>
                          <w:b/>
                          <w:bCs/>
                          <w:sz w:val="22"/>
                          <w:szCs w:val="22"/>
                          <w:u w:val="single"/>
                          <w:lang w:val="en-US"/>
                        </w:rPr>
                        <w:t>REMEMBER</w:t>
                      </w:r>
                      <w:r w:rsidRPr="005B4A96">
                        <w:rPr>
                          <w:rFonts w:ascii="Arial" w:hAnsi="Arial"/>
                          <w:b/>
                          <w:bCs/>
                          <w:sz w:val="22"/>
                          <w:szCs w:val="22"/>
                          <w:u w:val="single"/>
                          <w:lang w:val="en-US"/>
                        </w:rPr>
                        <w:t>:</w:t>
                      </w:r>
                      <w:r w:rsidRPr="005B4A96">
                        <w:rPr>
                          <w:rFonts w:ascii="Arial" w:hAnsi="Arial"/>
                          <w:b/>
                          <w:bCs/>
                          <w:sz w:val="22"/>
                          <w:szCs w:val="22"/>
                          <w:lang w:val="en-US"/>
                        </w:rPr>
                        <w:t xml:space="preserve"> Read the labels carefully before affixing them to anything.  </w:t>
                      </w:r>
                    </w:p>
                    <w:p w14:paraId="7EC77AC7" w14:textId="77777777" w:rsidR="006D284D" w:rsidRPr="005B4A96" w:rsidRDefault="006D284D" w:rsidP="00E923FE">
                      <w:pPr>
                        <w:rPr>
                          <w:rFonts w:ascii="Arial" w:hAnsi="Arial"/>
                          <w:sz w:val="22"/>
                          <w:szCs w:val="22"/>
                          <w:lang w:val="en-US"/>
                        </w:rPr>
                      </w:pPr>
                      <w:r w:rsidRPr="005B4A96">
                        <w:rPr>
                          <w:rFonts w:ascii="Arial" w:hAnsi="Arial"/>
                          <w:b/>
                          <w:bCs/>
                          <w:sz w:val="22"/>
                          <w:szCs w:val="22"/>
                          <w:lang w:val="en-US"/>
                        </w:rPr>
                        <w:t xml:space="preserve">Match the survey participant to the label and to the correct specimen to be labeled.  </w:t>
                      </w:r>
                    </w:p>
                    <w:p w14:paraId="45BE2C83" w14:textId="77777777" w:rsidR="006D284D" w:rsidRPr="00CF1619" w:rsidRDefault="006D284D" w:rsidP="00E923FE"/>
                  </w:txbxContent>
                </v:textbox>
              </v:shape>
            </w:pict>
          </mc:Fallback>
        </mc:AlternateContent>
      </w:r>
    </w:p>
    <w:p w14:paraId="09DE9CBA" w14:textId="77777777" w:rsidR="00D0457E" w:rsidRPr="00AD0486" w:rsidRDefault="00D0457E" w:rsidP="003B781F">
      <w:pPr>
        <w:pStyle w:val="Heading1"/>
        <w:shd w:val="clear" w:color="auto" w:fill="D99594" w:themeFill="accent2" w:themeFillTint="99"/>
      </w:pPr>
      <w:bookmarkStart w:id="3" w:name="_Toc300930487"/>
      <w:r>
        <w:t>Procedures for</w:t>
      </w:r>
      <w:r w:rsidRPr="00AD0486">
        <w:t xml:space="preserve"> Specimen Collection in the Household</w:t>
      </w:r>
      <w:bookmarkEnd w:id="3"/>
    </w:p>
    <w:p w14:paraId="3C2F4484" w14:textId="77777777" w:rsidR="00D0457E" w:rsidRPr="00D0457E" w:rsidRDefault="00D0457E" w:rsidP="00542CBA">
      <w:pPr>
        <w:rPr>
          <w:rFonts w:ascii="Arial" w:hAnsi="Arial"/>
          <w:b/>
          <w:i/>
          <w:sz w:val="22"/>
          <w:szCs w:val="22"/>
          <w:lang w:val="en-AU"/>
        </w:rPr>
      </w:pPr>
    </w:p>
    <w:p w14:paraId="7C645796" w14:textId="77777777" w:rsidR="0090302E" w:rsidRPr="002D4AED" w:rsidRDefault="00542CBA" w:rsidP="00542CBA">
      <w:pPr>
        <w:rPr>
          <w:rFonts w:ascii="Arial" w:hAnsi="Arial"/>
          <w:b/>
          <w:i/>
          <w:sz w:val="22"/>
          <w:szCs w:val="22"/>
        </w:rPr>
      </w:pPr>
      <w:r>
        <w:rPr>
          <w:rFonts w:ascii="Arial" w:hAnsi="Arial"/>
          <w:b/>
          <w:i/>
          <w:sz w:val="22"/>
          <w:szCs w:val="22"/>
        </w:rPr>
        <w:t>Duties Prior to Specimen Collection</w:t>
      </w:r>
      <w:r w:rsidR="0090302E" w:rsidRPr="002D4AED">
        <w:rPr>
          <w:rFonts w:ascii="Arial" w:hAnsi="Arial"/>
          <w:b/>
          <w:i/>
          <w:sz w:val="22"/>
          <w:szCs w:val="22"/>
        </w:rPr>
        <w:t xml:space="preserve">: </w:t>
      </w:r>
    </w:p>
    <w:p w14:paraId="30811B51" w14:textId="77777777" w:rsidR="0090302E" w:rsidRPr="002D4AED" w:rsidRDefault="0090302E" w:rsidP="0090302E">
      <w:pPr>
        <w:rPr>
          <w:rFonts w:ascii="Arial" w:hAnsi="Arial"/>
          <w:sz w:val="22"/>
          <w:szCs w:val="22"/>
        </w:rPr>
      </w:pPr>
    </w:p>
    <w:p w14:paraId="6401B5C9" w14:textId="77777777" w:rsidR="00430612" w:rsidRPr="008C52DF" w:rsidRDefault="00D742DC" w:rsidP="00080B08">
      <w:pPr>
        <w:pStyle w:val="ListParagraph"/>
        <w:numPr>
          <w:ilvl w:val="0"/>
          <w:numId w:val="47"/>
        </w:numPr>
        <w:rPr>
          <w:rFonts w:ascii="Arial" w:hAnsi="Arial"/>
          <w:sz w:val="22"/>
          <w:szCs w:val="22"/>
        </w:rPr>
      </w:pPr>
      <w:r w:rsidRPr="00430612">
        <w:rPr>
          <w:rFonts w:ascii="Arial" w:hAnsi="Arial"/>
          <w:sz w:val="22"/>
          <w:szCs w:val="22"/>
        </w:rPr>
        <w:t xml:space="preserve">The Phlebotomist should pack the backpack with all </w:t>
      </w:r>
      <w:r w:rsidR="0090302E" w:rsidRPr="00430612">
        <w:rPr>
          <w:rFonts w:ascii="Arial" w:hAnsi="Arial"/>
          <w:sz w:val="22"/>
          <w:szCs w:val="22"/>
        </w:rPr>
        <w:t xml:space="preserve">the supplies needed for daily field </w:t>
      </w:r>
      <w:r w:rsidR="0090302E" w:rsidRPr="008C52DF">
        <w:rPr>
          <w:rFonts w:ascii="Arial" w:hAnsi="Arial"/>
          <w:sz w:val="22"/>
          <w:szCs w:val="22"/>
        </w:rPr>
        <w:t>use (</w:t>
      </w:r>
      <w:r w:rsidR="0090302E" w:rsidRPr="008C52DF">
        <w:rPr>
          <w:rFonts w:ascii="Arial" w:hAnsi="Arial"/>
          <w:b/>
          <w:sz w:val="22"/>
          <w:szCs w:val="22"/>
        </w:rPr>
        <w:t>Annex 4</w:t>
      </w:r>
      <w:r w:rsidR="00EE56D6" w:rsidRPr="008C52DF">
        <w:rPr>
          <w:rFonts w:ascii="Arial" w:hAnsi="Arial"/>
          <w:b/>
          <w:sz w:val="22"/>
          <w:szCs w:val="22"/>
        </w:rPr>
        <w:t>a</w:t>
      </w:r>
      <w:r w:rsidR="0090302E" w:rsidRPr="008C52DF">
        <w:rPr>
          <w:rFonts w:ascii="Arial" w:hAnsi="Arial"/>
          <w:sz w:val="22"/>
          <w:szCs w:val="22"/>
        </w:rPr>
        <w:t xml:space="preserve">).  </w:t>
      </w:r>
    </w:p>
    <w:p w14:paraId="30A7C52D" w14:textId="2FE84A69" w:rsidR="00430612" w:rsidRPr="008C52DF" w:rsidRDefault="00430612" w:rsidP="00080B08">
      <w:pPr>
        <w:pStyle w:val="ListParagraph"/>
        <w:numPr>
          <w:ilvl w:val="0"/>
          <w:numId w:val="47"/>
        </w:numPr>
        <w:rPr>
          <w:rFonts w:ascii="Arial" w:hAnsi="Arial"/>
          <w:sz w:val="22"/>
          <w:szCs w:val="22"/>
        </w:rPr>
      </w:pPr>
      <w:r w:rsidRPr="008C52DF">
        <w:rPr>
          <w:rFonts w:ascii="Arial" w:hAnsi="Arial"/>
          <w:sz w:val="22"/>
          <w:szCs w:val="22"/>
        </w:rPr>
        <w:t xml:space="preserve">Prepare </w:t>
      </w:r>
      <w:r w:rsidR="00237B55" w:rsidRPr="008C52DF">
        <w:rPr>
          <w:rFonts w:ascii="Arial" w:hAnsi="Arial"/>
          <w:sz w:val="22"/>
          <w:szCs w:val="22"/>
        </w:rPr>
        <w:t>7</w:t>
      </w:r>
      <w:r w:rsidRPr="008C52DF">
        <w:rPr>
          <w:rFonts w:ascii="Arial" w:hAnsi="Arial"/>
          <w:sz w:val="22"/>
          <w:szCs w:val="22"/>
        </w:rPr>
        <w:t xml:space="preserve"> MRDR doses</w:t>
      </w:r>
      <w:r w:rsidR="00237B55" w:rsidRPr="008C52DF">
        <w:rPr>
          <w:rFonts w:ascii="Arial" w:hAnsi="Arial"/>
          <w:sz w:val="22"/>
          <w:szCs w:val="22"/>
        </w:rPr>
        <w:t xml:space="preserve"> (4 for children 6-59 months and 3 for non-pregnant women 15-49 years)</w:t>
      </w:r>
      <w:r w:rsidRPr="008C52DF">
        <w:rPr>
          <w:rFonts w:ascii="Arial" w:hAnsi="Arial"/>
          <w:sz w:val="22"/>
          <w:szCs w:val="22"/>
        </w:rPr>
        <w:t xml:space="preserve"> for the day as instructed by the Laboratory Coordinator</w:t>
      </w:r>
      <w:r w:rsidR="00DC175B">
        <w:rPr>
          <w:rFonts w:ascii="Arial" w:hAnsi="Arial"/>
          <w:sz w:val="22"/>
          <w:szCs w:val="22"/>
        </w:rPr>
        <w:t xml:space="preserve"> (or Enumerator/Supervisor)</w:t>
      </w:r>
      <w:r w:rsidRPr="008C52DF">
        <w:rPr>
          <w:rFonts w:ascii="Arial" w:hAnsi="Arial"/>
          <w:sz w:val="22"/>
          <w:szCs w:val="22"/>
        </w:rPr>
        <w:t>.</w:t>
      </w:r>
    </w:p>
    <w:p w14:paraId="2F440B11" w14:textId="6B88CD46" w:rsidR="00430612" w:rsidRDefault="00430612" w:rsidP="00080B08">
      <w:pPr>
        <w:pStyle w:val="ListParagraph"/>
        <w:numPr>
          <w:ilvl w:val="0"/>
          <w:numId w:val="47"/>
        </w:numPr>
        <w:rPr>
          <w:rFonts w:ascii="Arial" w:hAnsi="Arial"/>
          <w:sz w:val="22"/>
          <w:szCs w:val="22"/>
        </w:rPr>
      </w:pPr>
      <w:r w:rsidRPr="008C52DF">
        <w:rPr>
          <w:rFonts w:ascii="Arial" w:hAnsi="Arial"/>
          <w:sz w:val="22"/>
          <w:szCs w:val="22"/>
        </w:rPr>
        <w:t>Check the quality control</w:t>
      </w:r>
      <w:r>
        <w:rPr>
          <w:rFonts w:ascii="Arial" w:hAnsi="Arial"/>
          <w:sz w:val="22"/>
          <w:szCs w:val="22"/>
        </w:rPr>
        <w:t xml:space="preserve"> of the HemoCue 301 using the liquid controls (</w:t>
      </w:r>
      <w:r w:rsidR="00DC175B" w:rsidRPr="006D284D">
        <w:rPr>
          <w:rFonts w:ascii="Arial" w:hAnsi="Arial"/>
          <w:b/>
          <w:sz w:val="22"/>
          <w:szCs w:val="22"/>
        </w:rPr>
        <w:t>Annex</w:t>
      </w:r>
      <w:r w:rsidRPr="006D284D">
        <w:rPr>
          <w:rFonts w:ascii="Arial" w:hAnsi="Arial"/>
          <w:b/>
          <w:sz w:val="22"/>
          <w:szCs w:val="22"/>
        </w:rPr>
        <w:t xml:space="preserve"> </w:t>
      </w:r>
      <w:r w:rsidR="006D284D" w:rsidRPr="006D284D">
        <w:rPr>
          <w:rFonts w:ascii="Arial" w:hAnsi="Arial"/>
          <w:b/>
          <w:sz w:val="22"/>
          <w:szCs w:val="22"/>
        </w:rPr>
        <w:t>1</w:t>
      </w:r>
      <w:r w:rsidR="006D284D">
        <w:rPr>
          <w:rFonts w:ascii="Arial" w:hAnsi="Arial"/>
          <w:b/>
          <w:sz w:val="22"/>
          <w:szCs w:val="22"/>
        </w:rPr>
        <w:t>6</w:t>
      </w:r>
      <w:r>
        <w:rPr>
          <w:rFonts w:ascii="Arial" w:hAnsi="Arial"/>
          <w:sz w:val="22"/>
          <w:szCs w:val="22"/>
        </w:rPr>
        <w:t xml:space="preserve">). </w:t>
      </w:r>
    </w:p>
    <w:p w14:paraId="60695C19" w14:textId="77777777" w:rsidR="009B7556" w:rsidRDefault="009B7556" w:rsidP="009B7556">
      <w:pPr>
        <w:pStyle w:val="ListParagraph"/>
        <w:rPr>
          <w:rFonts w:ascii="Arial" w:hAnsi="Arial"/>
          <w:sz w:val="22"/>
          <w:szCs w:val="22"/>
        </w:rPr>
      </w:pPr>
    </w:p>
    <w:p w14:paraId="44FF0B84" w14:textId="77777777" w:rsidR="009B7556" w:rsidRDefault="009B7556" w:rsidP="009B7556">
      <w:pPr>
        <w:rPr>
          <w:rFonts w:ascii="Arial" w:hAnsi="Arial"/>
          <w:sz w:val="22"/>
          <w:szCs w:val="22"/>
        </w:rPr>
      </w:pPr>
      <w:r w:rsidRPr="009B7556">
        <w:rPr>
          <w:rFonts w:ascii="Arial" w:hAnsi="Arial"/>
          <w:b/>
          <w:i/>
          <w:sz w:val="22"/>
          <w:szCs w:val="22"/>
        </w:rPr>
        <w:t>Specimen Types</w:t>
      </w:r>
      <w:r>
        <w:rPr>
          <w:rFonts w:ascii="Arial" w:hAnsi="Arial"/>
          <w:sz w:val="22"/>
          <w:szCs w:val="22"/>
        </w:rPr>
        <w:t>:</w:t>
      </w:r>
    </w:p>
    <w:p w14:paraId="07699808" w14:textId="77777777" w:rsidR="009B7556" w:rsidRDefault="009B7556" w:rsidP="009B7556">
      <w:pPr>
        <w:rPr>
          <w:rFonts w:ascii="Arial" w:hAnsi="Arial"/>
          <w:sz w:val="22"/>
          <w:szCs w:val="22"/>
        </w:rPr>
      </w:pPr>
    </w:p>
    <w:p w14:paraId="78FA0C8C" w14:textId="77777777" w:rsidR="009B7556" w:rsidRDefault="009B7556" w:rsidP="00080B08">
      <w:pPr>
        <w:pStyle w:val="ListParagraph"/>
        <w:numPr>
          <w:ilvl w:val="0"/>
          <w:numId w:val="51"/>
        </w:numPr>
        <w:rPr>
          <w:rFonts w:ascii="Arial" w:hAnsi="Arial"/>
          <w:sz w:val="22"/>
          <w:szCs w:val="22"/>
        </w:rPr>
      </w:pPr>
      <w:r w:rsidRPr="009B7556">
        <w:rPr>
          <w:rFonts w:ascii="Arial" w:hAnsi="Arial"/>
          <w:sz w:val="22"/>
          <w:szCs w:val="22"/>
        </w:rPr>
        <w:t>The Phlebotomist will be responsible for collecting several types of specimens, including blood, urine, and stool.</w:t>
      </w:r>
    </w:p>
    <w:p w14:paraId="2BC0460E" w14:textId="77777777" w:rsidR="009B7556" w:rsidRPr="009B7556" w:rsidRDefault="009B7556" w:rsidP="00080B08">
      <w:pPr>
        <w:pStyle w:val="ListParagraph"/>
        <w:numPr>
          <w:ilvl w:val="0"/>
          <w:numId w:val="51"/>
        </w:numPr>
        <w:rPr>
          <w:rFonts w:ascii="Arial" w:hAnsi="Arial"/>
          <w:sz w:val="22"/>
          <w:szCs w:val="22"/>
        </w:rPr>
      </w:pPr>
      <w:r>
        <w:rPr>
          <w:rFonts w:ascii="Arial" w:hAnsi="Arial"/>
          <w:sz w:val="22"/>
          <w:szCs w:val="22"/>
        </w:rPr>
        <w:t>The type of specimens collected will depend on the age group.</w:t>
      </w:r>
    </w:p>
    <w:p w14:paraId="0A4C4FD8" w14:textId="77777777" w:rsidR="009B7556" w:rsidRDefault="009B7556" w:rsidP="00080B08">
      <w:pPr>
        <w:pStyle w:val="ListParagraph"/>
        <w:numPr>
          <w:ilvl w:val="1"/>
          <w:numId w:val="51"/>
        </w:numPr>
        <w:rPr>
          <w:rFonts w:ascii="Arial" w:hAnsi="Arial"/>
          <w:sz w:val="22"/>
          <w:szCs w:val="22"/>
        </w:rPr>
      </w:pPr>
      <w:r w:rsidRPr="00105B65">
        <w:rPr>
          <w:rFonts w:ascii="Arial" w:hAnsi="Arial"/>
          <w:sz w:val="22"/>
          <w:szCs w:val="22"/>
        </w:rPr>
        <w:t>Children 6-59 mo</w:t>
      </w:r>
      <w:r>
        <w:rPr>
          <w:rFonts w:ascii="Arial" w:hAnsi="Arial"/>
          <w:sz w:val="22"/>
          <w:szCs w:val="22"/>
        </w:rPr>
        <w:t>nths</w:t>
      </w:r>
      <w:r w:rsidRPr="009B7556">
        <w:rPr>
          <w:rFonts w:ascii="Arial" w:hAnsi="Arial"/>
          <w:sz w:val="22"/>
          <w:szCs w:val="22"/>
        </w:rPr>
        <w:sym w:font="Wingdings" w:char="F0E0"/>
      </w:r>
      <w:r>
        <w:rPr>
          <w:rFonts w:ascii="Arial" w:hAnsi="Arial"/>
          <w:sz w:val="22"/>
          <w:szCs w:val="22"/>
        </w:rPr>
        <w:t xml:space="preserve"> Blood and Stool</w:t>
      </w:r>
    </w:p>
    <w:p w14:paraId="2C9FD342" w14:textId="77777777" w:rsidR="009B7556" w:rsidRDefault="009B7556" w:rsidP="00080B08">
      <w:pPr>
        <w:pStyle w:val="ListParagraph"/>
        <w:numPr>
          <w:ilvl w:val="1"/>
          <w:numId w:val="51"/>
        </w:numPr>
        <w:rPr>
          <w:rFonts w:ascii="Arial" w:hAnsi="Arial"/>
          <w:sz w:val="22"/>
          <w:szCs w:val="22"/>
        </w:rPr>
      </w:pPr>
      <w:r w:rsidRPr="00105B65">
        <w:rPr>
          <w:rFonts w:ascii="Arial" w:hAnsi="Arial"/>
          <w:sz w:val="22"/>
          <w:szCs w:val="22"/>
        </w:rPr>
        <w:t>Children 6-9 y</w:t>
      </w:r>
      <w:r>
        <w:rPr>
          <w:rFonts w:ascii="Arial" w:hAnsi="Arial"/>
          <w:sz w:val="22"/>
          <w:szCs w:val="22"/>
        </w:rPr>
        <w:t>ears</w:t>
      </w:r>
      <w:r w:rsidRPr="009B7556">
        <w:rPr>
          <w:rFonts w:ascii="Arial" w:hAnsi="Arial"/>
          <w:sz w:val="22"/>
          <w:szCs w:val="22"/>
        </w:rPr>
        <w:sym w:font="Wingdings" w:char="F0E0"/>
      </w:r>
      <w:r>
        <w:rPr>
          <w:rFonts w:ascii="Arial" w:hAnsi="Arial"/>
          <w:sz w:val="22"/>
          <w:szCs w:val="22"/>
        </w:rPr>
        <w:t xml:space="preserve"> Urine</w:t>
      </w:r>
    </w:p>
    <w:p w14:paraId="0A7850E3" w14:textId="5D28A25C" w:rsidR="009B7556" w:rsidRDefault="00DC175B" w:rsidP="00080B08">
      <w:pPr>
        <w:pStyle w:val="ListParagraph"/>
        <w:numPr>
          <w:ilvl w:val="1"/>
          <w:numId w:val="51"/>
        </w:numPr>
        <w:rPr>
          <w:rFonts w:ascii="Arial" w:hAnsi="Arial"/>
          <w:sz w:val="22"/>
          <w:szCs w:val="22"/>
        </w:rPr>
      </w:pPr>
      <w:r>
        <w:rPr>
          <w:rFonts w:ascii="Arial" w:hAnsi="Arial"/>
          <w:sz w:val="22"/>
          <w:szCs w:val="22"/>
        </w:rPr>
        <w:t>Adolescent girls 10-19</w:t>
      </w:r>
      <w:r w:rsidR="009B7556" w:rsidRPr="00105B65">
        <w:rPr>
          <w:rFonts w:ascii="Arial" w:hAnsi="Arial"/>
          <w:sz w:val="22"/>
          <w:szCs w:val="22"/>
        </w:rPr>
        <w:t xml:space="preserve"> y</w:t>
      </w:r>
      <w:r w:rsidR="009B7556">
        <w:rPr>
          <w:rFonts w:ascii="Arial" w:hAnsi="Arial"/>
          <w:sz w:val="22"/>
          <w:szCs w:val="22"/>
        </w:rPr>
        <w:t>ears</w:t>
      </w:r>
      <w:r w:rsidR="009B7556" w:rsidRPr="009B7556">
        <w:rPr>
          <w:rFonts w:ascii="Arial" w:hAnsi="Arial"/>
          <w:sz w:val="22"/>
          <w:szCs w:val="22"/>
        </w:rPr>
        <w:sym w:font="Wingdings" w:char="F0E0"/>
      </w:r>
      <w:r w:rsidR="009B7556">
        <w:rPr>
          <w:rFonts w:ascii="Arial" w:hAnsi="Arial"/>
          <w:sz w:val="22"/>
          <w:szCs w:val="22"/>
        </w:rPr>
        <w:t xml:space="preserve"> Blood </w:t>
      </w:r>
    </w:p>
    <w:p w14:paraId="44C3DA00" w14:textId="77777777" w:rsidR="009B7556" w:rsidRDefault="009B7556" w:rsidP="00080B08">
      <w:pPr>
        <w:pStyle w:val="ListParagraph"/>
        <w:numPr>
          <w:ilvl w:val="1"/>
          <w:numId w:val="51"/>
        </w:numPr>
        <w:rPr>
          <w:rFonts w:ascii="Arial" w:hAnsi="Arial"/>
          <w:sz w:val="22"/>
          <w:szCs w:val="22"/>
        </w:rPr>
      </w:pPr>
      <w:r w:rsidRPr="00105B65">
        <w:rPr>
          <w:rFonts w:ascii="Arial" w:hAnsi="Arial"/>
          <w:sz w:val="22"/>
          <w:szCs w:val="22"/>
        </w:rPr>
        <w:t>Adolescent boys 10-19 y</w:t>
      </w:r>
      <w:r>
        <w:rPr>
          <w:rFonts w:ascii="Arial" w:hAnsi="Arial"/>
          <w:sz w:val="22"/>
          <w:szCs w:val="22"/>
        </w:rPr>
        <w:t>ears</w:t>
      </w:r>
      <w:r w:rsidRPr="009B7556">
        <w:rPr>
          <w:rFonts w:ascii="Arial" w:hAnsi="Arial"/>
          <w:sz w:val="22"/>
          <w:szCs w:val="22"/>
        </w:rPr>
        <w:sym w:font="Wingdings" w:char="F0E0"/>
      </w:r>
      <w:r>
        <w:rPr>
          <w:rFonts w:ascii="Arial" w:hAnsi="Arial"/>
          <w:sz w:val="22"/>
          <w:szCs w:val="22"/>
        </w:rPr>
        <w:t xml:space="preserve"> Blood</w:t>
      </w:r>
    </w:p>
    <w:p w14:paraId="288EFB0F" w14:textId="77777777" w:rsidR="009B7556" w:rsidRDefault="009B7556" w:rsidP="00080B08">
      <w:pPr>
        <w:pStyle w:val="ListParagraph"/>
        <w:numPr>
          <w:ilvl w:val="1"/>
          <w:numId w:val="51"/>
        </w:numPr>
        <w:rPr>
          <w:rFonts w:ascii="Arial" w:hAnsi="Arial"/>
          <w:sz w:val="22"/>
          <w:szCs w:val="22"/>
        </w:rPr>
      </w:pPr>
      <w:r w:rsidRPr="00105B65">
        <w:rPr>
          <w:rFonts w:ascii="Arial" w:hAnsi="Arial"/>
          <w:sz w:val="22"/>
          <w:szCs w:val="22"/>
        </w:rPr>
        <w:t>Non-pregnant Women 15-49 y</w:t>
      </w:r>
      <w:r>
        <w:rPr>
          <w:rFonts w:ascii="Arial" w:hAnsi="Arial"/>
          <w:sz w:val="22"/>
          <w:szCs w:val="22"/>
        </w:rPr>
        <w:t>ears</w:t>
      </w:r>
      <w:r w:rsidRPr="009B7556">
        <w:rPr>
          <w:rFonts w:ascii="Arial" w:hAnsi="Arial"/>
          <w:sz w:val="22"/>
          <w:szCs w:val="22"/>
        </w:rPr>
        <w:sym w:font="Wingdings" w:char="F0E0"/>
      </w:r>
      <w:r>
        <w:rPr>
          <w:rFonts w:ascii="Arial" w:hAnsi="Arial"/>
          <w:sz w:val="22"/>
          <w:szCs w:val="22"/>
        </w:rPr>
        <w:t xml:space="preserve"> Blood, Urine, and Stool </w:t>
      </w:r>
    </w:p>
    <w:p w14:paraId="104225C0" w14:textId="77777777" w:rsidR="009B7556" w:rsidRPr="0050104C" w:rsidRDefault="009B7556" w:rsidP="00080B08">
      <w:pPr>
        <w:pStyle w:val="ListParagraph"/>
        <w:numPr>
          <w:ilvl w:val="1"/>
          <w:numId w:val="51"/>
        </w:numPr>
        <w:rPr>
          <w:rFonts w:ascii="Arial" w:hAnsi="Arial"/>
          <w:sz w:val="22"/>
          <w:szCs w:val="22"/>
        </w:rPr>
      </w:pPr>
      <w:r w:rsidRPr="0050104C">
        <w:rPr>
          <w:rFonts w:ascii="Arial" w:hAnsi="Arial"/>
          <w:sz w:val="22"/>
          <w:szCs w:val="22"/>
        </w:rPr>
        <w:t>Pregnant Women 15-49 years</w:t>
      </w:r>
      <w:r w:rsidRPr="009B7556">
        <w:rPr>
          <w:rFonts w:ascii="Arial" w:hAnsi="Arial"/>
          <w:sz w:val="22"/>
          <w:szCs w:val="22"/>
        </w:rPr>
        <w:sym w:font="Wingdings" w:char="F0E0"/>
      </w:r>
      <w:r w:rsidRPr="0050104C">
        <w:rPr>
          <w:rFonts w:ascii="Arial" w:hAnsi="Arial"/>
          <w:sz w:val="22"/>
          <w:szCs w:val="22"/>
        </w:rPr>
        <w:t xml:space="preserve"> Blood and Urine</w:t>
      </w:r>
    </w:p>
    <w:p w14:paraId="54AEEC2C" w14:textId="77777777" w:rsidR="00D742DC" w:rsidRDefault="00D742DC" w:rsidP="00D742DC">
      <w:pPr>
        <w:pStyle w:val="ListParagraph"/>
        <w:rPr>
          <w:rFonts w:ascii="Arial" w:hAnsi="Arial"/>
          <w:sz w:val="22"/>
          <w:szCs w:val="22"/>
        </w:rPr>
      </w:pPr>
    </w:p>
    <w:p w14:paraId="55A74161" w14:textId="77777777" w:rsidR="0090302E" w:rsidRPr="002D4AED" w:rsidRDefault="00542CBA" w:rsidP="00542CBA">
      <w:pPr>
        <w:rPr>
          <w:rFonts w:ascii="Arial" w:hAnsi="Arial"/>
          <w:b/>
          <w:i/>
          <w:sz w:val="22"/>
          <w:szCs w:val="22"/>
        </w:rPr>
      </w:pPr>
      <w:r>
        <w:rPr>
          <w:rFonts w:ascii="Arial" w:hAnsi="Arial"/>
          <w:b/>
          <w:i/>
          <w:sz w:val="22"/>
          <w:szCs w:val="22"/>
        </w:rPr>
        <w:t>Venous Blood Collection</w:t>
      </w:r>
      <w:r w:rsidR="0090302E" w:rsidRPr="002D4AED">
        <w:rPr>
          <w:rFonts w:ascii="Arial" w:hAnsi="Arial"/>
          <w:b/>
          <w:i/>
          <w:sz w:val="22"/>
          <w:szCs w:val="22"/>
        </w:rPr>
        <w:t>:</w:t>
      </w:r>
    </w:p>
    <w:p w14:paraId="0C840793" w14:textId="77777777" w:rsidR="0090302E" w:rsidRPr="002D4AED" w:rsidRDefault="0090302E" w:rsidP="0090302E">
      <w:pPr>
        <w:rPr>
          <w:rFonts w:ascii="Arial" w:hAnsi="Arial"/>
          <w:sz w:val="22"/>
          <w:szCs w:val="22"/>
        </w:rPr>
      </w:pPr>
    </w:p>
    <w:p w14:paraId="40234401" w14:textId="77777777" w:rsidR="00034CC8" w:rsidRDefault="0090302E" w:rsidP="006A7C7F">
      <w:pPr>
        <w:pStyle w:val="ListParagraph"/>
        <w:numPr>
          <w:ilvl w:val="0"/>
          <w:numId w:val="7"/>
        </w:numPr>
        <w:ind w:left="1440"/>
        <w:rPr>
          <w:rFonts w:ascii="Arial" w:hAnsi="Arial"/>
          <w:sz w:val="22"/>
          <w:szCs w:val="22"/>
        </w:rPr>
      </w:pPr>
      <w:r w:rsidRPr="00EE56D6">
        <w:rPr>
          <w:rFonts w:ascii="Arial" w:hAnsi="Arial"/>
          <w:sz w:val="22"/>
          <w:szCs w:val="22"/>
        </w:rPr>
        <w:t>O</w:t>
      </w:r>
      <w:r w:rsidR="00034CC8">
        <w:rPr>
          <w:rFonts w:ascii="Arial" w:hAnsi="Arial"/>
          <w:sz w:val="22"/>
          <w:szCs w:val="22"/>
        </w:rPr>
        <w:t xml:space="preserve">btain informed </w:t>
      </w:r>
      <w:r w:rsidRPr="00EE56D6">
        <w:rPr>
          <w:rFonts w:ascii="Arial" w:hAnsi="Arial"/>
          <w:sz w:val="22"/>
          <w:szCs w:val="22"/>
        </w:rPr>
        <w:t xml:space="preserve">consent </w:t>
      </w:r>
      <w:r w:rsidR="00306D8C" w:rsidRPr="00EE56D6">
        <w:rPr>
          <w:rFonts w:ascii="Arial" w:hAnsi="Arial"/>
          <w:sz w:val="22"/>
          <w:szCs w:val="22"/>
        </w:rPr>
        <w:t>for blood collection</w:t>
      </w:r>
      <w:r w:rsidRPr="00EE56D6">
        <w:rPr>
          <w:rFonts w:ascii="Arial" w:hAnsi="Arial"/>
          <w:sz w:val="22"/>
          <w:szCs w:val="22"/>
        </w:rPr>
        <w:t xml:space="preserve"> </w:t>
      </w:r>
    </w:p>
    <w:p w14:paraId="23F4BDA5" w14:textId="77777777" w:rsidR="00034CC8" w:rsidRPr="008C52DF" w:rsidRDefault="00034CC8" w:rsidP="006A7C7F">
      <w:pPr>
        <w:pStyle w:val="ListParagraph"/>
        <w:numPr>
          <w:ilvl w:val="0"/>
          <w:numId w:val="7"/>
        </w:numPr>
        <w:ind w:left="1440"/>
        <w:rPr>
          <w:rFonts w:ascii="Arial" w:hAnsi="Arial"/>
          <w:sz w:val="22"/>
          <w:szCs w:val="22"/>
        </w:rPr>
      </w:pPr>
      <w:r>
        <w:rPr>
          <w:rFonts w:ascii="Arial" w:hAnsi="Arial"/>
          <w:sz w:val="22"/>
          <w:szCs w:val="22"/>
        </w:rPr>
        <w:t>S</w:t>
      </w:r>
      <w:r w:rsidR="0090302E" w:rsidRPr="00EE56D6">
        <w:rPr>
          <w:rFonts w:ascii="Arial" w:hAnsi="Arial"/>
          <w:sz w:val="22"/>
          <w:szCs w:val="22"/>
        </w:rPr>
        <w:t xml:space="preserve">et up all the supplies needed for the blood collection.  </w:t>
      </w:r>
      <w:r>
        <w:rPr>
          <w:rFonts w:ascii="Arial" w:hAnsi="Arial"/>
          <w:sz w:val="22"/>
          <w:szCs w:val="22"/>
        </w:rPr>
        <w:t xml:space="preserve">This requires a </w:t>
      </w:r>
      <w:r w:rsidR="009557E8">
        <w:rPr>
          <w:rFonts w:ascii="Arial" w:hAnsi="Arial"/>
          <w:sz w:val="22"/>
          <w:szCs w:val="22"/>
        </w:rPr>
        <w:t xml:space="preserve">comfortable location </w:t>
      </w:r>
      <w:r>
        <w:rPr>
          <w:rFonts w:ascii="Arial" w:hAnsi="Arial"/>
          <w:sz w:val="22"/>
          <w:szCs w:val="22"/>
        </w:rPr>
        <w:t xml:space="preserve">with a flat surface sufficiently large to lay out the absorbent </w:t>
      </w:r>
      <w:r w:rsidRPr="008C52DF">
        <w:rPr>
          <w:rFonts w:ascii="Arial" w:hAnsi="Arial"/>
          <w:sz w:val="22"/>
          <w:szCs w:val="22"/>
        </w:rPr>
        <w:t xml:space="preserve">pad and all equipment and supplies prior to collecting the venous sample from the </w:t>
      </w:r>
      <w:r w:rsidR="005C0A40" w:rsidRPr="008C52DF">
        <w:rPr>
          <w:rFonts w:ascii="Arial" w:hAnsi="Arial"/>
          <w:sz w:val="22"/>
          <w:szCs w:val="22"/>
        </w:rPr>
        <w:t>participant</w:t>
      </w:r>
      <w:r w:rsidRPr="008C52DF">
        <w:rPr>
          <w:rFonts w:ascii="Arial" w:hAnsi="Arial"/>
          <w:sz w:val="22"/>
          <w:szCs w:val="22"/>
        </w:rPr>
        <w:t xml:space="preserve">.  </w:t>
      </w:r>
    </w:p>
    <w:p w14:paraId="7F1C3044" w14:textId="77777777" w:rsidR="005C0A40" w:rsidRPr="008C52DF" w:rsidRDefault="005C0A40" w:rsidP="006A7C7F">
      <w:pPr>
        <w:pStyle w:val="ListParagraph"/>
        <w:numPr>
          <w:ilvl w:val="0"/>
          <w:numId w:val="7"/>
        </w:numPr>
        <w:ind w:left="1440"/>
        <w:rPr>
          <w:rFonts w:ascii="Arial" w:hAnsi="Arial"/>
          <w:sz w:val="22"/>
          <w:szCs w:val="22"/>
        </w:rPr>
      </w:pPr>
      <w:r w:rsidRPr="008C52DF">
        <w:rPr>
          <w:rFonts w:ascii="Arial" w:hAnsi="Arial"/>
          <w:sz w:val="22"/>
          <w:szCs w:val="22"/>
        </w:rPr>
        <w:t>For small children, h</w:t>
      </w:r>
      <w:r w:rsidR="00034CC8" w:rsidRPr="008C52DF">
        <w:rPr>
          <w:rFonts w:ascii="Arial" w:hAnsi="Arial"/>
          <w:sz w:val="22"/>
          <w:szCs w:val="22"/>
        </w:rPr>
        <w:t>ave the mother or caretaker hold the child</w:t>
      </w:r>
      <w:r w:rsidRPr="008C52DF">
        <w:rPr>
          <w:rFonts w:ascii="Arial" w:hAnsi="Arial"/>
          <w:sz w:val="22"/>
          <w:szCs w:val="22"/>
        </w:rPr>
        <w:t>.</w:t>
      </w:r>
    </w:p>
    <w:p w14:paraId="77748BEC" w14:textId="77777777" w:rsidR="00CD0626" w:rsidRPr="00EE56D6" w:rsidRDefault="005C0A40" w:rsidP="006A7C7F">
      <w:pPr>
        <w:pStyle w:val="ListParagraph"/>
        <w:numPr>
          <w:ilvl w:val="0"/>
          <w:numId w:val="7"/>
        </w:numPr>
        <w:ind w:left="1440"/>
        <w:rPr>
          <w:rFonts w:ascii="Arial" w:hAnsi="Arial"/>
          <w:sz w:val="22"/>
          <w:szCs w:val="22"/>
        </w:rPr>
      </w:pPr>
      <w:r w:rsidRPr="008C52DF">
        <w:rPr>
          <w:rFonts w:ascii="Arial" w:hAnsi="Arial"/>
          <w:sz w:val="22"/>
          <w:szCs w:val="22"/>
        </w:rPr>
        <w:t>C</w:t>
      </w:r>
      <w:r w:rsidR="00034CC8" w:rsidRPr="008C52DF">
        <w:rPr>
          <w:rFonts w:ascii="Arial" w:hAnsi="Arial"/>
          <w:sz w:val="22"/>
          <w:szCs w:val="22"/>
        </w:rPr>
        <w:t xml:space="preserve">ollect the venous </w:t>
      </w:r>
      <w:r w:rsidR="00BE7F17" w:rsidRPr="008C52DF">
        <w:rPr>
          <w:rFonts w:ascii="Arial" w:hAnsi="Arial"/>
          <w:sz w:val="22"/>
          <w:szCs w:val="22"/>
        </w:rPr>
        <w:t xml:space="preserve">blood </w:t>
      </w:r>
      <w:r w:rsidR="00034CC8" w:rsidRPr="008C52DF">
        <w:rPr>
          <w:rFonts w:ascii="Arial" w:hAnsi="Arial"/>
          <w:sz w:val="22"/>
          <w:szCs w:val="22"/>
        </w:rPr>
        <w:t xml:space="preserve">specimen </w:t>
      </w:r>
      <w:r w:rsidR="0090302E" w:rsidRPr="008C52DF">
        <w:rPr>
          <w:rFonts w:ascii="Arial" w:hAnsi="Arial"/>
          <w:sz w:val="22"/>
          <w:szCs w:val="22"/>
        </w:rPr>
        <w:t>(</w:t>
      </w:r>
      <w:r w:rsidR="0090302E" w:rsidRPr="008C52DF">
        <w:rPr>
          <w:rFonts w:ascii="Arial" w:hAnsi="Arial"/>
          <w:b/>
          <w:sz w:val="22"/>
          <w:szCs w:val="22"/>
        </w:rPr>
        <w:t>A</w:t>
      </w:r>
      <w:r w:rsidR="00BE7F17" w:rsidRPr="008C52DF">
        <w:rPr>
          <w:rFonts w:ascii="Arial" w:hAnsi="Arial"/>
          <w:b/>
          <w:sz w:val="22"/>
          <w:szCs w:val="22"/>
        </w:rPr>
        <w:t>nnex 6</w:t>
      </w:r>
      <w:r w:rsidR="0090302E" w:rsidRPr="008C52DF">
        <w:rPr>
          <w:rFonts w:ascii="Arial" w:hAnsi="Arial"/>
          <w:b/>
          <w:sz w:val="22"/>
          <w:szCs w:val="22"/>
        </w:rPr>
        <w:t xml:space="preserve">: Procedure for </w:t>
      </w:r>
      <w:r w:rsidR="00BE7F17" w:rsidRPr="008C52DF">
        <w:rPr>
          <w:rFonts w:ascii="Arial" w:hAnsi="Arial"/>
          <w:b/>
          <w:sz w:val="22"/>
          <w:szCs w:val="22"/>
        </w:rPr>
        <w:t>Venous</w:t>
      </w:r>
      <w:r w:rsidR="0090302E" w:rsidRPr="008C52DF">
        <w:rPr>
          <w:rFonts w:ascii="Arial" w:hAnsi="Arial"/>
          <w:b/>
          <w:sz w:val="22"/>
          <w:szCs w:val="22"/>
        </w:rPr>
        <w:t xml:space="preserve"> Blood Collection</w:t>
      </w:r>
      <w:r w:rsidR="0090302E" w:rsidRPr="008C52DF">
        <w:rPr>
          <w:rFonts w:ascii="Arial" w:hAnsi="Arial"/>
          <w:sz w:val="22"/>
          <w:szCs w:val="22"/>
        </w:rPr>
        <w:t xml:space="preserve">).  </w:t>
      </w:r>
      <w:r w:rsidR="0098085E" w:rsidRPr="008C52DF">
        <w:rPr>
          <w:rFonts w:ascii="Arial" w:hAnsi="Arial"/>
          <w:sz w:val="22"/>
          <w:szCs w:val="22"/>
        </w:rPr>
        <w:t>Vacutainers</w:t>
      </w:r>
      <w:r w:rsidR="0098085E" w:rsidRPr="00EE56D6">
        <w:rPr>
          <w:rFonts w:ascii="Arial" w:hAnsi="Arial"/>
          <w:sz w:val="22"/>
          <w:szCs w:val="22"/>
        </w:rPr>
        <w:t xml:space="preserve"> </w:t>
      </w:r>
      <w:r w:rsidR="00CD0626" w:rsidRPr="00EE56D6">
        <w:rPr>
          <w:rFonts w:ascii="Arial" w:hAnsi="Arial"/>
          <w:sz w:val="22"/>
          <w:szCs w:val="22"/>
        </w:rPr>
        <w:t xml:space="preserve">are </w:t>
      </w:r>
      <w:r w:rsidR="0098085E" w:rsidRPr="00EE56D6">
        <w:rPr>
          <w:rFonts w:ascii="Arial" w:hAnsi="Arial"/>
          <w:sz w:val="22"/>
          <w:szCs w:val="22"/>
        </w:rPr>
        <w:t>used for</w:t>
      </w:r>
      <w:r w:rsidR="009E02E7" w:rsidRPr="00EE56D6">
        <w:rPr>
          <w:rFonts w:ascii="Arial" w:hAnsi="Arial"/>
          <w:sz w:val="22"/>
          <w:szCs w:val="22"/>
        </w:rPr>
        <w:t xml:space="preserve"> venous blood collection</w:t>
      </w:r>
      <w:r w:rsidR="00CD0626" w:rsidRPr="00EE56D6">
        <w:rPr>
          <w:rFonts w:ascii="Arial" w:hAnsi="Arial"/>
          <w:sz w:val="22"/>
          <w:szCs w:val="22"/>
        </w:rPr>
        <w:t xml:space="preserve"> (</w:t>
      </w:r>
      <w:r w:rsidR="00CD0626" w:rsidRPr="006D284D">
        <w:rPr>
          <w:rFonts w:ascii="Arial" w:hAnsi="Arial"/>
          <w:b/>
          <w:sz w:val="22"/>
          <w:szCs w:val="22"/>
        </w:rPr>
        <w:t>Figure 5</w:t>
      </w:r>
      <w:r w:rsidR="00CD0626" w:rsidRPr="00EE56D6">
        <w:rPr>
          <w:rFonts w:ascii="Arial" w:hAnsi="Arial"/>
          <w:sz w:val="22"/>
          <w:szCs w:val="22"/>
        </w:rPr>
        <w:t>)</w:t>
      </w:r>
      <w:r w:rsidR="009E02E7" w:rsidRPr="00EE56D6">
        <w:rPr>
          <w:rFonts w:ascii="Arial" w:hAnsi="Arial"/>
          <w:sz w:val="22"/>
          <w:szCs w:val="22"/>
        </w:rPr>
        <w:t>:</w:t>
      </w:r>
    </w:p>
    <w:p w14:paraId="4D28DA3D" w14:textId="77777777" w:rsidR="00210021" w:rsidRDefault="00210021" w:rsidP="00210021">
      <w:pPr>
        <w:rPr>
          <w:rFonts w:ascii="Arial" w:hAnsi="Arial"/>
          <w:sz w:val="22"/>
          <w:szCs w:val="22"/>
        </w:rPr>
      </w:pPr>
    </w:p>
    <w:p w14:paraId="5B1761FF" w14:textId="77777777" w:rsidR="00DC175B" w:rsidRDefault="00DC175B" w:rsidP="00210021">
      <w:pPr>
        <w:rPr>
          <w:rFonts w:ascii="Arial" w:hAnsi="Arial"/>
          <w:sz w:val="22"/>
          <w:szCs w:val="22"/>
        </w:rPr>
      </w:pPr>
    </w:p>
    <w:p w14:paraId="692597A1" w14:textId="77777777" w:rsidR="00DC175B" w:rsidRDefault="00DC175B" w:rsidP="00210021">
      <w:pPr>
        <w:rPr>
          <w:rFonts w:ascii="Arial" w:hAnsi="Arial"/>
          <w:sz w:val="22"/>
          <w:szCs w:val="22"/>
        </w:rPr>
      </w:pPr>
    </w:p>
    <w:p w14:paraId="6236F459" w14:textId="77777777" w:rsidR="00DC175B" w:rsidRDefault="00DC175B" w:rsidP="00210021">
      <w:pPr>
        <w:rPr>
          <w:rFonts w:ascii="Arial" w:hAnsi="Arial"/>
          <w:sz w:val="22"/>
          <w:szCs w:val="22"/>
        </w:rPr>
      </w:pPr>
    </w:p>
    <w:p w14:paraId="7148D3A5" w14:textId="77777777" w:rsidR="00DC175B" w:rsidRDefault="00DC175B" w:rsidP="00210021">
      <w:pPr>
        <w:rPr>
          <w:rFonts w:ascii="Arial" w:hAnsi="Arial"/>
          <w:sz w:val="22"/>
          <w:szCs w:val="22"/>
        </w:rPr>
      </w:pPr>
    </w:p>
    <w:p w14:paraId="11EC4E91" w14:textId="77777777" w:rsidR="00DC175B" w:rsidRDefault="00DC175B" w:rsidP="00210021">
      <w:pPr>
        <w:rPr>
          <w:rFonts w:ascii="Arial" w:hAnsi="Arial"/>
          <w:sz w:val="22"/>
          <w:szCs w:val="22"/>
        </w:rPr>
      </w:pPr>
    </w:p>
    <w:p w14:paraId="318EBA43" w14:textId="77777777" w:rsidR="00DC175B" w:rsidRPr="00210021" w:rsidRDefault="00DC175B" w:rsidP="00210021">
      <w:pPr>
        <w:rPr>
          <w:rFonts w:ascii="Arial" w:hAnsi="Arial"/>
          <w:sz w:val="22"/>
          <w:szCs w:val="22"/>
        </w:rPr>
      </w:pPr>
    </w:p>
    <w:p w14:paraId="33493997" w14:textId="77777777" w:rsidR="00CD0626" w:rsidRDefault="00CD0626" w:rsidP="00CD0626">
      <w:pPr>
        <w:rPr>
          <w:rFonts w:ascii="Arial" w:hAnsi="Arial"/>
          <w:b/>
          <w:sz w:val="22"/>
          <w:szCs w:val="22"/>
        </w:rPr>
      </w:pPr>
      <w:r w:rsidRPr="005C0A40">
        <w:rPr>
          <w:rFonts w:ascii="Arial" w:hAnsi="Arial"/>
          <w:b/>
          <w:sz w:val="22"/>
          <w:szCs w:val="22"/>
        </w:rPr>
        <w:t>Figure 5: Types of Vacutainers</w:t>
      </w:r>
    </w:p>
    <w:p w14:paraId="45B5D9DF" w14:textId="07F8BFBB" w:rsidR="00B37C7E" w:rsidRPr="005C0A40" w:rsidRDefault="00B37C7E" w:rsidP="00CD0626">
      <w:pPr>
        <w:rPr>
          <w:rFonts w:ascii="Arial" w:hAnsi="Arial"/>
          <w:b/>
          <w:sz w:val="22"/>
          <w:szCs w:val="22"/>
        </w:rPr>
      </w:pPr>
      <w:r>
        <w:rPr>
          <w:rFonts w:ascii="Arial" w:hAnsi="Arial"/>
          <w:b/>
          <w:noProof/>
          <w:sz w:val="22"/>
          <w:szCs w:val="22"/>
          <w:lang w:val="en-US"/>
        </w:rPr>
        <w:drawing>
          <wp:inline distT="0" distB="0" distL="0" distR="0" wp14:anchorId="4F4CEFB1" wp14:editId="72502718">
            <wp:extent cx="6401435" cy="1962785"/>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01435" cy="1962785"/>
                    </a:xfrm>
                    <a:prstGeom prst="rect">
                      <a:avLst/>
                    </a:prstGeom>
                    <a:noFill/>
                  </pic:spPr>
                </pic:pic>
              </a:graphicData>
            </a:graphic>
          </wp:inline>
        </w:drawing>
      </w:r>
    </w:p>
    <w:p w14:paraId="1B33311F" w14:textId="77777777" w:rsidR="00CD0626" w:rsidRDefault="00CD0626" w:rsidP="00CD0626">
      <w:pPr>
        <w:rPr>
          <w:rFonts w:ascii="Arial" w:hAnsi="Arial"/>
          <w:sz w:val="22"/>
          <w:szCs w:val="22"/>
        </w:rPr>
      </w:pPr>
    </w:p>
    <w:p w14:paraId="3A43458E" w14:textId="77777777" w:rsidR="00BE7F17" w:rsidRDefault="00BE7F17" w:rsidP="008E7D28">
      <w:pPr>
        <w:rPr>
          <w:rFonts w:ascii="Arial" w:hAnsi="Arial"/>
          <w:sz w:val="22"/>
          <w:szCs w:val="22"/>
        </w:rPr>
      </w:pPr>
    </w:p>
    <w:p w14:paraId="41D02DEE" w14:textId="77777777" w:rsidR="009B7556" w:rsidRPr="009B7556" w:rsidRDefault="009B7556" w:rsidP="00080B08">
      <w:pPr>
        <w:pStyle w:val="ListParagraph"/>
        <w:numPr>
          <w:ilvl w:val="0"/>
          <w:numId w:val="50"/>
        </w:numPr>
        <w:rPr>
          <w:rFonts w:ascii="Arial" w:hAnsi="Arial"/>
          <w:sz w:val="22"/>
          <w:szCs w:val="22"/>
        </w:rPr>
      </w:pPr>
      <w:r w:rsidRPr="009B7556">
        <w:rPr>
          <w:rFonts w:ascii="Arial" w:hAnsi="Arial"/>
          <w:sz w:val="22"/>
          <w:szCs w:val="22"/>
        </w:rPr>
        <w:t xml:space="preserve">The amount and number of vacutainers of blood collected will depend on the age group.  </w:t>
      </w:r>
    </w:p>
    <w:p w14:paraId="6A7ED907" w14:textId="0F0A4542" w:rsidR="009B7556" w:rsidRDefault="009B7556" w:rsidP="00080B08">
      <w:pPr>
        <w:pStyle w:val="ListParagraph"/>
        <w:numPr>
          <w:ilvl w:val="0"/>
          <w:numId w:val="49"/>
        </w:numPr>
        <w:rPr>
          <w:rFonts w:ascii="Arial" w:hAnsi="Arial"/>
          <w:sz w:val="22"/>
          <w:szCs w:val="22"/>
        </w:rPr>
      </w:pPr>
      <w:r w:rsidRPr="00105B65">
        <w:rPr>
          <w:rFonts w:ascii="Arial" w:hAnsi="Arial"/>
          <w:sz w:val="22"/>
          <w:szCs w:val="22"/>
        </w:rPr>
        <w:t>Children 6-59 mo</w:t>
      </w:r>
      <w:r>
        <w:rPr>
          <w:rFonts w:ascii="Arial" w:hAnsi="Arial"/>
          <w:sz w:val="22"/>
          <w:szCs w:val="22"/>
        </w:rPr>
        <w:t>nths</w:t>
      </w:r>
      <w:r w:rsidRPr="009B7556">
        <w:rPr>
          <w:rFonts w:ascii="Arial" w:hAnsi="Arial"/>
          <w:sz w:val="22"/>
          <w:szCs w:val="22"/>
        </w:rPr>
        <w:sym w:font="Wingdings" w:char="F0E0"/>
      </w:r>
      <w:r>
        <w:rPr>
          <w:rFonts w:ascii="Arial" w:hAnsi="Arial"/>
          <w:sz w:val="22"/>
          <w:szCs w:val="22"/>
        </w:rPr>
        <w:t xml:space="preserve"> 1 Blue Top Vacutainer </w:t>
      </w:r>
      <w:r w:rsidR="00AA33AC">
        <w:rPr>
          <w:rFonts w:ascii="Arial" w:hAnsi="Arial"/>
          <w:sz w:val="22"/>
          <w:szCs w:val="22"/>
        </w:rPr>
        <w:t xml:space="preserve">(zinc, B12, and ELISA) </w:t>
      </w:r>
      <w:r>
        <w:rPr>
          <w:rFonts w:ascii="Arial" w:hAnsi="Arial"/>
          <w:sz w:val="22"/>
          <w:szCs w:val="22"/>
        </w:rPr>
        <w:t>and 2 Purple Top Vacutainers</w:t>
      </w:r>
      <w:r w:rsidR="00AA33AC">
        <w:rPr>
          <w:rFonts w:ascii="Arial" w:hAnsi="Arial"/>
          <w:sz w:val="22"/>
          <w:szCs w:val="22"/>
        </w:rPr>
        <w:t xml:space="preserve"> (1 for Hb, malaria, and visceral leishmaniasis and 1 for blood disorders)</w:t>
      </w:r>
    </w:p>
    <w:p w14:paraId="221C251E" w14:textId="0EE0E568" w:rsidR="00AA33AC" w:rsidRPr="009B7556" w:rsidRDefault="00DC175B" w:rsidP="00080B08">
      <w:pPr>
        <w:pStyle w:val="ListParagraph"/>
        <w:numPr>
          <w:ilvl w:val="0"/>
          <w:numId w:val="49"/>
        </w:numPr>
        <w:rPr>
          <w:rFonts w:ascii="Arial" w:hAnsi="Arial"/>
          <w:sz w:val="22"/>
          <w:szCs w:val="22"/>
        </w:rPr>
      </w:pPr>
      <w:r>
        <w:rPr>
          <w:rFonts w:ascii="Arial" w:hAnsi="Arial"/>
          <w:sz w:val="22"/>
          <w:szCs w:val="22"/>
        </w:rPr>
        <w:t>Adolescent girls 10-19</w:t>
      </w:r>
      <w:r w:rsidR="009B7556" w:rsidRPr="00AA33AC">
        <w:rPr>
          <w:rFonts w:ascii="Arial" w:hAnsi="Arial"/>
          <w:sz w:val="22"/>
          <w:szCs w:val="22"/>
        </w:rPr>
        <w:t xml:space="preserve"> years</w:t>
      </w:r>
      <w:r w:rsidR="009B7556" w:rsidRPr="009B7556">
        <w:rPr>
          <w:rFonts w:ascii="Arial" w:hAnsi="Arial"/>
          <w:sz w:val="22"/>
          <w:szCs w:val="22"/>
        </w:rPr>
        <w:sym w:font="Wingdings" w:char="F0E0"/>
      </w:r>
      <w:r w:rsidR="009B7556" w:rsidRPr="00AA33AC">
        <w:rPr>
          <w:rFonts w:ascii="Arial" w:hAnsi="Arial"/>
          <w:sz w:val="22"/>
          <w:szCs w:val="22"/>
        </w:rPr>
        <w:t xml:space="preserve"> </w:t>
      </w:r>
      <w:r w:rsidR="00AA33AC">
        <w:rPr>
          <w:rFonts w:ascii="Arial" w:hAnsi="Arial"/>
          <w:sz w:val="22"/>
          <w:szCs w:val="22"/>
        </w:rPr>
        <w:t xml:space="preserve">1 Purple </w:t>
      </w:r>
      <w:r>
        <w:rPr>
          <w:rFonts w:ascii="Arial" w:hAnsi="Arial"/>
          <w:sz w:val="22"/>
          <w:szCs w:val="22"/>
        </w:rPr>
        <w:t>Top Vacutainer (Hb, malaria,</w:t>
      </w:r>
      <w:r w:rsidR="00AA33AC">
        <w:rPr>
          <w:rFonts w:ascii="Arial" w:hAnsi="Arial"/>
          <w:sz w:val="22"/>
          <w:szCs w:val="22"/>
        </w:rPr>
        <w:t xml:space="preserve"> </w:t>
      </w:r>
      <w:r>
        <w:rPr>
          <w:rFonts w:ascii="Arial" w:hAnsi="Arial"/>
          <w:sz w:val="22"/>
          <w:szCs w:val="22"/>
        </w:rPr>
        <w:t>and H. pylori</w:t>
      </w:r>
      <w:r w:rsidR="00AA33AC">
        <w:rPr>
          <w:rFonts w:ascii="Arial" w:hAnsi="Arial"/>
          <w:sz w:val="22"/>
          <w:szCs w:val="22"/>
        </w:rPr>
        <w:t>) and 1 Red Top Vacutainer (ELISA)</w:t>
      </w:r>
    </w:p>
    <w:p w14:paraId="6A7973DD" w14:textId="38FAF6F5" w:rsidR="00AA33AC" w:rsidRPr="00AA33AC" w:rsidRDefault="009B7556" w:rsidP="00080B08">
      <w:pPr>
        <w:pStyle w:val="ListParagraph"/>
        <w:numPr>
          <w:ilvl w:val="0"/>
          <w:numId w:val="49"/>
        </w:numPr>
        <w:rPr>
          <w:rFonts w:ascii="Arial" w:hAnsi="Arial"/>
          <w:sz w:val="22"/>
          <w:szCs w:val="22"/>
        </w:rPr>
      </w:pPr>
      <w:r w:rsidRPr="00AA33AC">
        <w:rPr>
          <w:rFonts w:ascii="Arial" w:hAnsi="Arial"/>
          <w:sz w:val="22"/>
          <w:szCs w:val="22"/>
        </w:rPr>
        <w:t>Adolescent boys 10-19 years</w:t>
      </w:r>
      <w:r w:rsidRPr="009B7556">
        <w:rPr>
          <w:rFonts w:ascii="Arial" w:hAnsi="Arial"/>
          <w:sz w:val="22"/>
          <w:szCs w:val="22"/>
        </w:rPr>
        <w:sym w:font="Wingdings" w:char="F0E0"/>
      </w:r>
      <w:r w:rsidRPr="00AA33AC">
        <w:rPr>
          <w:rFonts w:ascii="Arial" w:hAnsi="Arial"/>
          <w:sz w:val="22"/>
          <w:szCs w:val="22"/>
        </w:rPr>
        <w:t xml:space="preserve"> </w:t>
      </w:r>
      <w:r w:rsidR="00AA33AC" w:rsidRPr="00AA33AC">
        <w:rPr>
          <w:rFonts w:ascii="Arial" w:hAnsi="Arial"/>
          <w:sz w:val="22"/>
          <w:szCs w:val="22"/>
        </w:rPr>
        <w:t>1 Purple T</w:t>
      </w:r>
      <w:r w:rsidR="00881484">
        <w:rPr>
          <w:rFonts w:ascii="Arial" w:hAnsi="Arial"/>
          <w:sz w:val="22"/>
          <w:szCs w:val="22"/>
        </w:rPr>
        <w:t>op Vacutainer (Hb, malaria</w:t>
      </w:r>
      <w:r w:rsidR="00DC175B">
        <w:rPr>
          <w:rFonts w:ascii="Arial" w:hAnsi="Arial"/>
          <w:sz w:val="22"/>
          <w:szCs w:val="22"/>
        </w:rPr>
        <w:t>, and H. pylori</w:t>
      </w:r>
      <w:r w:rsidR="00AA33AC" w:rsidRPr="00AA33AC">
        <w:rPr>
          <w:rFonts w:ascii="Arial" w:hAnsi="Arial"/>
          <w:sz w:val="22"/>
          <w:szCs w:val="22"/>
        </w:rPr>
        <w:t>) and 1 Red Top Vacutainer (ELISA)</w:t>
      </w:r>
    </w:p>
    <w:p w14:paraId="08D60644" w14:textId="77777777" w:rsidR="00AA33AC" w:rsidRDefault="009B7556" w:rsidP="00080B08">
      <w:pPr>
        <w:pStyle w:val="ListParagraph"/>
        <w:numPr>
          <w:ilvl w:val="0"/>
          <w:numId w:val="49"/>
        </w:numPr>
        <w:rPr>
          <w:rFonts w:ascii="Arial" w:hAnsi="Arial"/>
          <w:sz w:val="22"/>
          <w:szCs w:val="22"/>
        </w:rPr>
      </w:pPr>
      <w:r w:rsidRPr="00AA33AC">
        <w:rPr>
          <w:rFonts w:ascii="Arial" w:hAnsi="Arial"/>
          <w:sz w:val="22"/>
          <w:szCs w:val="22"/>
        </w:rPr>
        <w:t>Non-pregnant Women 15-49 years</w:t>
      </w:r>
      <w:r w:rsidRPr="009B7556">
        <w:rPr>
          <w:rFonts w:ascii="Arial" w:hAnsi="Arial"/>
          <w:sz w:val="22"/>
          <w:szCs w:val="22"/>
        </w:rPr>
        <w:sym w:font="Wingdings" w:char="F0E0"/>
      </w:r>
      <w:r w:rsidRPr="00AA33AC">
        <w:rPr>
          <w:rFonts w:ascii="Arial" w:hAnsi="Arial"/>
          <w:sz w:val="22"/>
          <w:szCs w:val="22"/>
        </w:rPr>
        <w:t xml:space="preserve"> </w:t>
      </w:r>
      <w:r w:rsidR="00AA33AC">
        <w:rPr>
          <w:rFonts w:ascii="Arial" w:hAnsi="Arial"/>
          <w:sz w:val="22"/>
          <w:szCs w:val="22"/>
        </w:rPr>
        <w:t>1 Blue Top Vacutainer (zinc, B12, and ELISA) and 2 Purple Top Vacutainers (1 for Hb, malaria, and visceral leishmaniasis and 1 for blood disorders)</w:t>
      </w:r>
    </w:p>
    <w:p w14:paraId="2B410188" w14:textId="37A32C45" w:rsidR="009B7556" w:rsidRPr="00AA33AC" w:rsidRDefault="009B7556" w:rsidP="00080B08">
      <w:pPr>
        <w:pStyle w:val="ListParagraph"/>
        <w:numPr>
          <w:ilvl w:val="0"/>
          <w:numId w:val="49"/>
        </w:numPr>
        <w:rPr>
          <w:rFonts w:ascii="Arial" w:hAnsi="Arial"/>
          <w:sz w:val="22"/>
          <w:szCs w:val="22"/>
        </w:rPr>
      </w:pPr>
      <w:r w:rsidRPr="00AA33AC">
        <w:rPr>
          <w:rFonts w:ascii="Arial" w:hAnsi="Arial"/>
          <w:sz w:val="22"/>
          <w:szCs w:val="22"/>
        </w:rPr>
        <w:t>Pregnant Women 15-49 years</w:t>
      </w:r>
      <w:r w:rsidRPr="009B7556">
        <w:rPr>
          <w:rFonts w:ascii="Arial" w:hAnsi="Arial"/>
          <w:sz w:val="22"/>
          <w:szCs w:val="22"/>
        </w:rPr>
        <w:sym w:font="Wingdings" w:char="F0E0"/>
      </w:r>
      <w:r w:rsidRPr="00AA33AC">
        <w:rPr>
          <w:rFonts w:ascii="Arial" w:hAnsi="Arial"/>
          <w:sz w:val="22"/>
          <w:szCs w:val="22"/>
        </w:rPr>
        <w:t xml:space="preserve"> </w:t>
      </w:r>
      <w:r w:rsidR="00AA33AC" w:rsidRPr="00AA33AC">
        <w:rPr>
          <w:rFonts w:ascii="Arial" w:hAnsi="Arial"/>
          <w:sz w:val="22"/>
          <w:szCs w:val="22"/>
        </w:rPr>
        <w:t>1 Purple Top Vacutainer (Hb</w:t>
      </w:r>
      <w:r w:rsidR="00881484">
        <w:rPr>
          <w:rFonts w:ascii="Arial" w:hAnsi="Arial"/>
          <w:sz w:val="22"/>
          <w:szCs w:val="22"/>
        </w:rPr>
        <w:t xml:space="preserve"> and malaria</w:t>
      </w:r>
      <w:r w:rsidR="00AA33AC" w:rsidRPr="00AA33AC">
        <w:rPr>
          <w:rFonts w:ascii="Arial" w:hAnsi="Arial"/>
          <w:sz w:val="22"/>
          <w:szCs w:val="22"/>
        </w:rPr>
        <w:t>) and 1 Red Top Vacutainer (ELISA)</w:t>
      </w:r>
    </w:p>
    <w:p w14:paraId="77E47B9F" w14:textId="77777777" w:rsidR="009B7556" w:rsidRPr="009B7556" w:rsidRDefault="009B7556" w:rsidP="009B7556">
      <w:pPr>
        <w:pStyle w:val="ListParagraph"/>
        <w:ind w:left="1440"/>
        <w:rPr>
          <w:rFonts w:ascii="Arial" w:hAnsi="Arial"/>
          <w:sz w:val="22"/>
          <w:szCs w:val="22"/>
        </w:rPr>
      </w:pPr>
    </w:p>
    <w:p w14:paraId="13676BF7" w14:textId="32994890" w:rsidR="009B7556" w:rsidRDefault="00DC175B" w:rsidP="006A7C7F">
      <w:pPr>
        <w:pStyle w:val="ListParagraph"/>
        <w:numPr>
          <w:ilvl w:val="1"/>
          <w:numId w:val="7"/>
        </w:numPr>
        <w:rPr>
          <w:rFonts w:ascii="Arial" w:hAnsi="Arial"/>
          <w:sz w:val="22"/>
          <w:szCs w:val="22"/>
        </w:rPr>
      </w:pPr>
      <w:r>
        <w:rPr>
          <w:rFonts w:ascii="Arial" w:hAnsi="Arial"/>
          <w:sz w:val="22"/>
          <w:szCs w:val="22"/>
        </w:rPr>
        <w:t>Four</w:t>
      </w:r>
      <w:r w:rsidR="009B7556">
        <w:rPr>
          <w:rFonts w:ascii="Arial" w:hAnsi="Arial"/>
          <w:sz w:val="22"/>
          <w:szCs w:val="22"/>
        </w:rPr>
        <w:t xml:space="preserve"> randomly selected children 6-59 months and </w:t>
      </w:r>
      <w:r>
        <w:rPr>
          <w:rFonts w:ascii="Arial" w:hAnsi="Arial"/>
          <w:sz w:val="22"/>
          <w:szCs w:val="22"/>
        </w:rPr>
        <w:t xml:space="preserve">three </w:t>
      </w:r>
      <w:r w:rsidR="009B7556">
        <w:rPr>
          <w:rFonts w:ascii="Arial" w:hAnsi="Arial"/>
          <w:sz w:val="22"/>
          <w:szCs w:val="22"/>
        </w:rPr>
        <w:t xml:space="preserve">non-pregnant women 15-49 years from each cluster will be selected to provide an additional purple top vacutainer for MRDR. </w:t>
      </w:r>
      <w:r w:rsidR="001C3DD7">
        <w:rPr>
          <w:rFonts w:ascii="Arial" w:hAnsi="Arial"/>
          <w:sz w:val="22"/>
          <w:szCs w:val="22"/>
        </w:rPr>
        <w:t xml:space="preserve">  Collection will occur the first day in each cluster. </w:t>
      </w:r>
      <w:r w:rsidR="009B7556">
        <w:rPr>
          <w:rFonts w:ascii="Arial" w:hAnsi="Arial"/>
          <w:sz w:val="22"/>
          <w:szCs w:val="22"/>
        </w:rPr>
        <w:t xml:space="preserve"> </w:t>
      </w:r>
    </w:p>
    <w:p w14:paraId="01A5971C" w14:textId="77777777" w:rsidR="009B7556" w:rsidRDefault="009B7556" w:rsidP="009B7556">
      <w:pPr>
        <w:pStyle w:val="ListParagraph"/>
        <w:ind w:left="1440"/>
        <w:rPr>
          <w:rFonts w:ascii="Arial" w:hAnsi="Arial"/>
          <w:sz w:val="22"/>
          <w:szCs w:val="22"/>
        </w:rPr>
      </w:pPr>
    </w:p>
    <w:p w14:paraId="32BCE451" w14:textId="77777777" w:rsidR="009D68FC" w:rsidRDefault="009D68FC" w:rsidP="00080B08">
      <w:pPr>
        <w:pStyle w:val="ListParagraph"/>
        <w:numPr>
          <w:ilvl w:val="1"/>
          <w:numId w:val="50"/>
        </w:numPr>
        <w:rPr>
          <w:rFonts w:ascii="Arial" w:hAnsi="Arial"/>
          <w:sz w:val="22"/>
          <w:szCs w:val="22"/>
        </w:rPr>
      </w:pPr>
      <w:r w:rsidRPr="009D68FC">
        <w:rPr>
          <w:rFonts w:ascii="Arial" w:hAnsi="Arial"/>
          <w:sz w:val="22"/>
          <w:szCs w:val="22"/>
        </w:rPr>
        <w:t>For children 6-59 months and non-pregnant women 15-49 years, t</w:t>
      </w:r>
      <w:r w:rsidR="001C3DD7" w:rsidRPr="009D68FC">
        <w:rPr>
          <w:rFonts w:ascii="Arial" w:hAnsi="Arial"/>
          <w:sz w:val="22"/>
          <w:szCs w:val="22"/>
        </w:rPr>
        <w:t>he Phlebotomist will need to c</w:t>
      </w:r>
      <w:r w:rsidR="008050C6" w:rsidRPr="009D68FC">
        <w:rPr>
          <w:rFonts w:ascii="Arial" w:hAnsi="Arial"/>
          <w:sz w:val="22"/>
          <w:szCs w:val="22"/>
        </w:rPr>
        <w:t xml:space="preserve">ollect </w:t>
      </w:r>
      <w:r w:rsidR="00BD3933" w:rsidRPr="009D68FC">
        <w:rPr>
          <w:rFonts w:ascii="Arial" w:hAnsi="Arial"/>
          <w:sz w:val="22"/>
          <w:szCs w:val="22"/>
        </w:rPr>
        <w:t xml:space="preserve">3mL </w:t>
      </w:r>
      <w:r w:rsidR="0090302E" w:rsidRPr="009D68FC">
        <w:rPr>
          <w:rFonts w:ascii="Arial" w:hAnsi="Arial"/>
          <w:sz w:val="22"/>
          <w:szCs w:val="22"/>
        </w:rPr>
        <w:t xml:space="preserve">blood into </w:t>
      </w:r>
      <w:r w:rsidR="006A7C7F" w:rsidRPr="009D68FC">
        <w:rPr>
          <w:rFonts w:ascii="Arial" w:hAnsi="Arial"/>
          <w:sz w:val="22"/>
          <w:szCs w:val="22"/>
        </w:rPr>
        <w:t>each</w:t>
      </w:r>
      <w:r w:rsidR="00BD3933" w:rsidRPr="009D68FC">
        <w:rPr>
          <w:rFonts w:ascii="Arial" w:hAnsi="Arial"/>
          <w:sz w:val="22"/>
          <w:szCs w:val="22"/>
        </w:rPr>
        <w:t xml:space="preserve"> </w:t>
      </w:r>
      <w:r w:rsidR="00BD3933" w:rsidRPr="009D68FC">
        <w:rPr>
          <w:rFonts w:ascii="Arial" w:hAnsi="Arial"/>
          <w:b/>
          <w:sz w:val="22"/>
          <w:szCs w:val="22"/>
        </w:rPr>
        <w:t>Purple Top Vacutainer</w:t>
      </w:r>
      <w:r w:rsidR="00BD3933" w:rsidRPr="009D68FC">
        <w:rPr>
          <w:rFonts w:ascii="Arial" w:hAnsi="Arial"/>
          <w:sz w:val="22"/>
          <w:szCs w:val="22"/>
        </w:rPr>
        <w:t xml:space="preserve"> and 5mL blood in </w:t>
      </w:r>
      <w:r w:rsidRPr="009D68FC">
        <w:rPr>
          <w:rFonts w:ascii="Arial" w:hAnsi="Arial"/>
          <w:sz w:val="22"/>
          <w:szCs w:val="22"/>
        </w:rPr>
        <w:t>each</w:t>
      </w:r>
      <w:r w:rsidR="00BD3933" w:rsidRPr="009D68FC">
        <w:rPr>
          <w:rFonts w:ascii="Arial" w:hAnsi="Arial"/>
          <w:sz w:val="22"/>
          <w:szCs w:val="22"/>
        </w:rPr>
        <w:t xml:space="preserve"> </w:t>
      </w:r>
      <w:r w:rsidR="00BD3933" w:rsidRPr="009D68FC">
        <w:rPr>
          <w:rFonts w:ascii="Arial" w:hAnsi="Arial"/>
          <w:b/>
          <w:sz w:val="22"/>
          <w:szCs w:val="22"/>
        </w:rPr>
        <w:t>Blue Top Vacutainer</w:t>
      </w:r>
      <w:r w:rsidR="0090302E" w:rsidRPr="009D68FC">
        <w:rPr>
          <w:rFonts w:ascii="Arial" w:hAnsi="Arial"/>
          <w:sz w:val="22"/>
          <w:szCs w:val="22"/>
        </w:rPr>
        <w:t>, and mix the specimen</w:t>
      </w:r>
      <w:r w:rsidR="00F13D60" w:rsidRPr="009D68FC">
        <w:rPr>
          <w:rFonts w:ascii="Arial" w:hAnsi="Arial"/>
          <w:sz w:val="22"/>
          <w:szCs w:val="22"/>
        </w:rPr>
        <w:t>s</w:t>
      </w:r>
      <w:r w:rsidR="0090302E" w:rsidRPr="009D68FC">
        <w:rPr>
          <w:rFonts w:ascii="Arial" w:hAnsi="Arial"/>
          <w:sz w:val="22"/>
          <w:szCs w:val="22"/>
        </w:rPr>
        <w:t xml:space="preserve"> </w:t>
      </w:r>
      <w:r w:rsidR="00F26B3E" w:rsidRPr="009D68FC">
        <w:rPr>
          <w:rFonts w:ascii="Arial" w:hAnsi="Arial"/>
          <w:sz w:val="22"/>
          <w:szCs w:val="22"/>
        </w:rPr>
        <w:t>gently.</w:t>
      </w:r>
    </w:p>
    <w:p w14:paraId="0C9BAF10" w14:textId="77777777" w:rsidR="009D68FC" w:rsidRDefault="009D68FC" w:rsidP="009D68FC">
      <w:pPr>
        <w:pStyle w:val="ListParagraph"/>
        <w:ind w:left="1800"/>
        <w:rPr>
          <w:rFonts w:ascii="Arial" w:hAnsi="Arial"/>
          <w:sz w:val="22"/>
          <w:szCs w:val="22"/>
        </w:rPr>
      </w:pPr>
    </w:p>
    <w:p w14:paraId="7A92A6B9" w14:textId="18324DE6" w:rsidR="009D68FC" w:rsidRDefault="009D68FC" w:rsidP="00080B08">
      <w:pPr>
        <w:pStyle w:val="ListParagraph"/>
        <w:numPr>
          <w:ilvl w:val="1"/>
          <w:numId w:val="50"/>
        </w:numPr>
        <w:rPr>
          <w:rFonts w:ascii="Arial" w:hAnsi="Arial"/>
          <w:sz w:val="22"/>
          <w:szCs w:val="22"/>
        </w:rPr>
      </w:pPr>
      <w:r w:rsidRPr="009D68FC">
        <w:rPr>
          <w:rFonts w:ascii="Arial" w:hAnsi="Arial"/>
          <w:sz w:val="22"/>
          <w:szCs w:val="22"/>
        </w:rPr>
        <w:t>For pregnant women 15-49 years, adolescent girls and adolescent boys,</w:t>
      </w:r>
      <w:r w:rsidR="00ED3B26">
        <w:rPr>
          <w:rFonts w:ascii="Arial" w:hAnsi="Arial"/>
          <w:sz w:val="22"/>
          <w:szCs w:val="22"/>
        </w:rPr>
        <w:t xml:space="preserve"> the Phlebotomist will collect 3</w:t>
      </w:r>
      <w:r w:rsidRPr="009D68FC">
        <w:rPr>
          <w:rFonts w:ascii="Arial" w:hAnsi="Arial"/>
          <w:sz w:val="22"/>
          <w:szCs w:val="22"/>
        </w:rPr>
        <w:t xml:space="preserve">mL blood into each </w:t>
      </w:r>
      <w:r w:rsidRPr="009D68FC">
        <w:rPr>
          <w:rFonts w:ascii="Arial" w:hAnsi="Arial"/>
          <w:b/>
          <w:sz w:val="22"/>
          <w:szCs w:val="22"/>
        </w:rPr>
        <w:t>Purple Top Vacutainer</w:t>
      </w:r>
      <w:r w:rsidR="00B37C7E">
        <w:rPr>
          <w:rFonts w:ascii="Arial" w:hAnsi="Arial"/>
          <w:sz w:val="22"/>
          <w:szCs w:val="22"/>
        </w:rPr>
        <w:t xml:space="preserve"> and 2</w:t>
      </w:r>
      <w:r w:rsidRPr="009D68FC">
        <w:rPr>
          <w:rFonts w:ascii="Arial" w:hAnsi="Arial"/>
          <w:sz w:val="22"/>
          <w:szCs w:val="22"/>
        </w:rPr>
        <w:t xml:space="preserve">mL blood in each </w:t>
      </w:r>
      <w:r w:rsidRPr="009D68FC">
        <w:rPr>
          <w:rFonts w:ascii="Arial" w:hAnsi="Arial"/>
          <w:b/>
          <w:sz w:val="22"/>
          <w:szCs w:val="22"/>
        </w:rPr>
        <w:t>Red Top Vacutainer</w:t>
      </w:r>
      <w:r w:rsidRPr="009D68FC">
        <w:rPr>
          <w:rFonts w:ascii="Arial" w:hAnsi="Arial"/>
          <w:sz w:val="22"/>
          <w:szCs w:val="22"/>
        </w:rPr>
        <w:t>.</w:t>
      </w:r>
      <w:r w:rsidR="00F26B3E" w:rsidRPr="009D68FC">
        <w:rPr>
          <w:rFonts w:ascii="Arial" w:hAnsi="Arial"/>
          <w:sz w:val="22"/>
          <w:szCs w:val="22"/>
        </w:rPr>
        <w:t xml:space="preserve">  </w:t>
      </w:r>
    </w:p>
    <w:p w14:paraId="167CB041" w14:textId="77777777" w:rsidR="009D68FC" w:rsidRPr="009D68FC" w:rsidRDefault="009D68FC" w:rsidP="009D68FC">
      <w:pPr>
        <w:pStyle w:val="ListParagraph"/>
        <w:rPr>
          <w:rFonts w:ascii="Arial" w:hAnsi="Arial"/>
          <w:sz w:val="22"/>
          <w:szCs w:val="22"/>
        </w:rPr>
      </w:pPr>
    </w:p>
    <w:p w14:paraId="2694942E" w14:textId="4A2F9645" w:rsidR="00F26B3E" w:rsidRPr="009D68FC" w:rsidRDefault="00F26B3E" w:rsidP="00953B69">
      <w:pPr>
        <w:pStyle w:val="ListParagraph"/>
        <w:numPr>
          <w:ilvl w:val="0"/>
          <w:numId w:val="29"/>
        </w:numPr>
        <w:rPr>
          <w:rFonts w:ascii="Arial" w:hAnsi="Arial"/>
          <w:sz w:val="22"/>
          <w:szCs w:val="22"/>
        </w:rPr>
      </w:pPr>
      <w:r w:rsidRPr="009D68FC">
        <w:rPr>
          <w:rFonts w:ascii="Arial" w:hAnsi="Arial"/>
          <w:sz w:val="22"/>
          <w:szCs w:val="22"/>
        </w:rPr>
        <w:t>The Phlebotomists will have only two opportunities to collect</w:t>
      </w:r>
      <w:r w:rsidR="00AB07FE">
        <w:rPr>
          <w:rFonts w:ascii="Arial" w:hAnsi="Arial"/>
          <w:sz w:val="22"/>
          <w:szCs w:val="22"/>
        </w:rPr>
        <w:t xml:space="preserve"> blood from each participant</w:t>
      </w:r>
      <w:r w:rsidRPr="009D68FC">
        <w:rPr>
          <w:rFonts w:ascii="Arial" w:hAnsi="Arial"/>
          <w:sz w:val="22"/>
          <w:szCs w:val="22"/>
        </w:rPr>
        <w:t xml:space="preserve">. </w:t>
      </w:r>
    </w:p>
    <w:p w14:paraId="2D056089" w14:textId="77777777" w:rsidR="00F26B3E" w:rsidRDefault="00F26B3E" w:rsidP="00F26B3E">
      <w:pPr>
        <w:pStyle w:val="ListParagraph"/>
        <w:rPr>
          <w:rFonts w:ascii="Arial" w:hAnsi="Arial"/>
          <w:sz w:val="22"/>
          <w:szCs w:val="22"/>
        </w:rPr>
      </w:pPr>
    </w:p>
    <w:p w14:paraId="4255279C" w14:textId="11C1AEE2" w:rsidR="00F26B3E" w:rsidRPr="008C52DF" w:rsidRDefault="00CB3537" w:rsidP="001C3DD7">
      <w:pPr>
        <w:pStyle w:val="ListParagraph"/>
        <w:numPr>
          <w:ilvl w:val="0"/>
          <w:numId w:val="7"/>
        </w:numPr>
        <w:ind w:left="1440"/>
        <w:rPr>
          <w:rFonts w:ascii="Arial" w:hAnsi="Arial"/>
          <w:sz w:val="22"/>
          <w:szCs w:val="22"/>
        </w:rPr>
      </w:pPr>
      <w:r w:rsidRPr="008C52DF">
        <w:rPr>
          <w:rFonts w:ascii="Arial" w:hAnsi="Arial"/>
          <w:sz w:val="22"/>
          <w:szCs w:val="22"/>
        </w:rPr>
        <w:t>T</w:t>
      </w:r>
      <w:r w:rsidR="00F26B3E" w:rsidRPr="008C52DF">
        <w:rPr>
          <w:rFonts w:ascii="Arial" w:hAnsi="Arial"/>
          <w:sz w:val="22"/>
          <w:szCs w:val="22"/>
        </w:rPr>
        <w:t xml:space="preserve">he vacutainers should then be labelled with the correct corresponding </w:t>
      </w:r>
      <w:r w:rsidR="001C3DD7" w:rsidRPr="008C52DF">
        <w:rPr>
          <w:rFonts w:ascii="Arial" w:hAnsi="Arial"/>
          <w:sz w:val="22"/>
          <w:szCs w:val="22"/>
        </w:rPr>
        <w:t>participant’s label.  The Phlebotomist</w:t>
      </w:r>
      <w:r w:rsidR="00F26B3E" w:rsidRPr="008C52DF">
        <w:rPr>
          <w:rFonts w:ascii="Arial" w:hAnsi="Arial"/>
          <w:sz w:val="22"/>
          <w:szCs w:val="22"/>
        </w:rPr>
        <w:t xml:space="preserve"> should also </w:t>
      </w:r>
      <w:r w:rsidR="008050C6" w:rsidRPr="008C52DF">
        <w:rPr>
          <w:rFonts w:ascii="Arial" w:hAnsi="Arial"/>
          <w:sz w:val="22"/>
          <w:szCs w:val="22"/>
        </w:rPr>
        <w:t xml:space="preserve">place the </w:t>
      </w:r>
      <w:r w:rsidR="001C3DD7" w:rsidRPr="008C52DF">
        <w:rPr>
          <w:rFonts w:ascii="Arial" w:hAnsi="Arial"/>
          <w:sz w:val="22"/>
          <w:szCs w:val="22"/>
        </w:rPr>
        <w:t>participant’s</w:t>
      </w:r>
      <w:r w:rsidR="008050C6" w:rsidRPr="008C52DF">
        <w:rPr>
          <w:rFonts w:ascii="Arial" w:hAnsi="Arial"/>
          <w:sz w:val="22"/>
          <w:szCs w:val="22"/>
        </w:rPr>
        <w:t xml:space="preserve"> label </w:t>
      </w:r>
      <w:r w:rsidR="00CF18E3" w:rsidRPr="008C52DF">
        <w:rPr>
          <w:rFonts w:ascii="Arial" w:hAnsi="Arial"/>
          <w:sz w:val="22"/>
          <w:szCs w:val="22"/>
        </w:rPr>
        <w:t>on the “</w:t>
      </w:r>
      <w:r w:rsidR="00EE56D6" w:rsidRPr="008C52DF">
        <w:rPr>
          <w:rFonts w:ascii="Arial" w:hAnsi="Arial"/>
          <w:b/>
          <w:sz w:val="22"/>
          <w:szCs w:val="22"/>
        </w:rPr>
        <w:t xml:space="preserve">Specimen </w:t>
      </w:r>
      <w:r w:rsidR="001C3DD7" w:rsidRPr="008C52DF">
        <w:rPr>
          <w:rFonts w:ascii="Arial" w:hAnsi="Arial"/>
          <w:b/>
          <w:sz w:val="22"/>
          <w:szCs w:val="22"/>
        </w:rPr>
        <w:t>Control</w:t>
      </w:r>
      <w:r w:rsidR="00EE56D6" w:rsidRPr="008C52DF">
        <w:rPr>
          <w:rFonts w:ascii="Arial" w:hAnsi="Arial"/>
          <w:b/>
          <w:sz w:val="22"/>
          <w:szCs w:val="22"/>
        </w:rPr>
        <w:t xml:space="preserve"> Form</w:t>
      </w:r>
      <w:r w:rsidR="00B37C7E">
        <w:rPr>
          <w:rFonts w:ascii="Arial" w:hAnsi="Arial"/>
          <w:b/>
          <w:sz w:val="22"/>
          <w:szCs w:val="22"/>
        </w:rPr>
        <w:t xml:space="preserve"> A</w:t>
      </w:r>
      <w:r w:rsidR="00CF18E3" w:rsidRPr="008C52DF">
        <w:rPr>
          <w:rFonts w:ascii="Arial" w:hAnsi="Arial"/>
          <w:sz w:val="22"/>
          <w:szCs w:val="22"/>
        </w:rPr>
        <w:t xml:space="preserve">” </w:t>
      </w:r>
      <w:r w:rsidR="00EE56D6" w:rsidRPr="008C52DF">
        <w:rPr>
          <w:rFonts w:ascii="Arial" w:hAnsi="Arial"/>
          <w:sz w:val="22"/>
          <w:szCs w:val="22"/>
        </w:rPr>
        <w:t xml:space="preserve">for Phlebotomists </w:t>
      </w:r>
      <w:r w:rsidR="00CF18E3" w:rsidRPr="008C52DF">
        <w:rPr>
          <w:rFonts w:ascii="Arial" w:hAnsi="Arial"/>
          <w:sz w:val="22"/>
          <w:szCs w:val="22"/>
        </w:rPr>
        <w:t>(</w:t>
      </w:r>
      <w:r w:rsidR="00EE56D6" w:rsidRPr="008C52DF">
        <w:rPr>
          <w:rFonts w:ascii="Arial" w:hAnsi="Arial"/>
          <w:b/>
          <w:sz w:val="22"/>
          <w:szCs w:val="22"/>
        </w:rPr>
        <w:t>Annex 3a</w:t>
      </w:r>
      <w:r w:rsidR="00CF18E3" w:rsidRPr="008C52DF">
        <w:rPr>
          <w:rFonts w:ascii="Arial" w:hAnsi="Arial"/>
          <w:sz w:val="22"/>
          <w:szCs w:val="22"/>
        </w:rPr>
        <w:t xml:space="preserve">).  </w:t>
      </w:r>
    </w:p>
    <w:p w14:paraId="57DD5C38" w14:textId="77777777" w:rsidR="00F26B3E" w:rsidRPr="008C52DF" w:rsidRDefault="00F26B3E" w:rsidP="00F26B3E">
      <w:pPr>
        <w:rPr>
          <w:rFonts w:ascii="Arial" w:hAnsi="Arial"/>
          <w:sz w:val="22"/>
          <w:szCs w:val="22"/>
        </w:rPr>
      </w:pPr>
    </w:p>
    <w:p w14:paraId="6227B44C" w14:textId="77777777" w:rsidR="00F26B3E" w:rsidRPr="008C52DF" w:rsidRDefault="00F26B3E" w:rsidP="006A7C7F">
      <w:pPr>
        <w:pStyle w:val="ListParagraph"/>
        <w:numPr>
          <w:ilvl w:val="0"/>
          <w:numId w:val="7"/>
        </w:numPr>
        <w:ind w:left="1440"/>
        <w:rPr>
          <w:rFonts w:ascii="Arial" w:hAnsi="Arial"/>
          <w:sz w:val="22"/>
          <w:szCs w:val="22"/>
        </w:rPr>
      </w:pPr>
      <w:r w:rsidRPr="008C52DF">
        <w:rPr>
          <w:rFonts w:ascii="Arial" w:hAnsi="Arial"/>
          <w:sz w:val="22"/>
          <w:szCs w:val="22"/>
        </w:rPr>
        <w:t>All waste obtained in the household should be appropriately disposed of using sharps containers (i.e., needles) and autoclave bags (i.e., gauze, alcohol swabs, kimwipes, gloves, etc.) (</w:t>
      </w:r>
      <w:r w:rsidRPr="008C52DF">
        <w:rPr>
          <w:rFonts w:ascii="Arial" w:hAnsi="Arial"/>
          <w:b/>
          <w:sz w:val="22"/>
          <w:szCs w:val="22"/>
        </w:rPr>
        <w:t>Annex 1</w:t>
      </w:r>
      <w:r w:rsidR="00E87654" w:rsidRPr="008C52DF">
        <w:rPr>
          <w:rFonts w:ascii="Arial" w:hAnsi="Arial"/>
          <w:b/>
          <w:sz w:val="22"/>
          <w:szCs w:val="22"/>
        </w:rPr>
        <w:t xml:space="preserve">: </w:t>
      </w:r>
      <w:r w:rsidR="00736142" w:rsidRPr="008C52DF">
        <w:rPr>
          <w:rFonts w:ascii="Arial" w:hAnsi="Arial"/>
          <w:b/>
          <w:sz w:val="22"/>
          <w:szCs w:val="22"/>
        </w:rPr>
        <w:t>Universal Precautions</w:t>
      </w:r>
      <w:r w:rsidRPr="008C52DF">
        <w:rPr>
          <w:rFonts w:ascii="Arial" w:hAnsi="Arial"/>
          <w:sz w:val="22"/>
          <w:szCs w:val="22"/>
        </w:rPr>
        <w:t>).</w:t>
      </w:r>
    </w:p>
    <w:p w14:paraId="283CAD4A" w14:textId="77777777" w:rsidR="00F26B3E" w:rsidRPr="008C52DF" w:rsidRDefault="00F26B3E" w:rsidP="00F26B3E">
      <w:pPr>
        <w:pStyle w:val="ListParagraph"/>
        <w:rPr>
          <w:rFonts w:ascii="Arial" w:hAnsi="Arial"/>
          <w:sz w:val="22"/>
          <w:szCs w:val="22"/>
        </w:rPr>
      </w:pPr>
    </w:p>
    <w:p w14:paraId="3AD0B604" w14:textId="77777777" w:rsidR="008050C6" w:rsidRPr="008C52DF" w:rsidRDefault="00F26B3E" w:rsidP="006A7C7F">
      <w:pPr>
        <w:pStyle w:val="ListParagraph"/>
        <w:numPr>
          <w:ilvl w:val="0"/>
          <w:numId w:val="7"/>
        </w:numPr>
        <w:ind w:left="1440"/>
        <w:rPr>
          <w:rFonts w:ascii="Arial" w:hAnsi="Arial"/>
          <w:sz w:val="22"/>
          <w:szCs w:val="22"/>
        </w:rPr>
      </w:pPr>
      <w:r w:rsidRPr="008C52DF">
        <w:rPr>
          <w:rFonts w:ascii="Arial" w:hAnsi="Arial"/>
          <w:sz w:val="22"/>
          <w:szCs w:val="22"/>
        </w:rPr>
        <w:t>All vacutainers should be stored in a vacutainer rack</w:t>
      </w:r>
      <w:r w:rsidR="001C3DD7" w:rsidRPr="008C52DF">
        <w:rPr>
          <w:rFonts w:ascii="Arial" w:hAnsi="Arial"/>
          <w:sz w:val="22"/>
          <w:szCs w:val="22"/>
        </w:rPr>
        <w:t xml:space="preserve"> or cryovial box</w:t>
      </w:r>
      <w:r w:rsidRPr="008C52DF">
        <w:rPr>
          <w:rFonts w:ascii="Arial" w:hAnsi="Arial"/>
          <w:sz w:val="22"/>
          <w:szCs w:val="22"/>
        </w:rPr>
        <w:t xml:space="preserve"> inside the cold box</w:t>
      </w:r>
      <w:r w:rsidR="00CF18E3" w:rsidRPr="008C52DF">
        <w:rPr>
          <w:rFonts w:ascii="Arial" w:hAnsi="Arial"/>
          <w:sz w:val="22"/>
          <w:szCs w:val="22"/>
        </w:rPr>
        <w:t xml:space="preserve">.  </w:t>
      </w:r>
      <w:r w:rsidR="00542CBA" w:rsidRPr="008C52DF">
        <w:rPr>
          <w:rFonts w:ascii="Arial" w:hAnsi="Arial"/>
          <w:sz w:val="22"/>
          <w:szCs w:val="22"/>
        </w:rPr>
        <w:t xml:space="preserve">Be sure that the vacutainers are separated from the frozen gel packs using bubble wrap. </w:t>
      </w:r>
    </w:p>
    <w:p w14:paraId="73E391E4" w14:textId="77777777" w:rsidR="008050C6" w:rsidRPr="008C52DF" w:rsidRDefault="008050C6" w:rsidP="006A7C7F">
      <w:pPr>
        <w:pStyle w:val="ListParagraph"/>
        <w:numPr>
          <w:ilvl w:val="0"/>
          <w:numId w:val="29"/>
        </w:numPr>
        <w:rPr>
          <w:rFonts w:ascii="Arial" w:hAnsi="Arial"/>
          <w:sz w:val="22"/>
          <w:szCs w:val="22"/>
        </w:rPr>
      </w:pPr>
      <w:r w:rsidRPr="008C52DF">
        <w:rPr>
          <w:rFonts w:ascii="Arial" w:hAnsi="Arial"/>
          <w:sz w:val="22"/>
          <w:szCs w:val="22"/>
        </w:rPr>
        <w:t xml:space="preserve">Do not let the vacutainers come in </w:t>
      </w:r>
      <w:r w:rsidR="00BD0595" w:rsidRPr="008C52DF">
        <w:rPr>
          <w:rFonts w:ascii="Arial" w:hAnsi="Arial"/>
          <w:sz w:val="22"/>
          <w:szCs w:val="22"/>
        </w:rPr>
        <w:t xml:space="preserve">direct </w:t>
      </w:r>
      <w:r w:rsidRPr="008C52DF">
        <w:rPr>
          <w:rFonts w:ascii="Arial" w:hAnsi="Arial"/>
          <w:sz w:val="22"/>
          <w:szCs w:val="22"/>
        </w:rPr>
        <w:t>contact with the frozen gel packs because they might freeze</w:t>
      </w:r>
      <w:r w:rsidR="00BD0595" w:rsidRPr="008C52DF">
        <w:rPr>
          <w:rFonts w:ascii="Arial" w:hAnsi="Arial"/>
          <w:sz w:val="22"/>
          <w:szCs w:val="22"/>
        </w:rPr>
        <w:t xml:space="preserve"> and will be ruined!</w:t>
      </w:r>
      <w:r w:rsidRPr="008C52DF">
        <w:rPr>
          <w:rFonts w:ascii="Arial" w:hAnsi="Arial"/>
          <w:sz w:val="22"/>
          <w:szCs w:val="22"/>
        </w:rPr>
        <w:t xml:space="preserve">  </w:t>
      </w:r>
    </w:p>
    <w:p w14:paraId="7C60BAE1" w14:textId="0B810382" w:rsidR="00B53AF8" w:rsidRPr="008C52DF" w:rsidRDefault="008050C6" w:rsidP="006A7C7F">
      <w:pPr>
        <w:pStyle w:val="ListParagraph"/>
        <w:numPr>
          <w:ilvl w:val="0"/>
          <w:numId w:val="29"/>
        </w:numPr>
        <w:rPr>
          <w:rFonts w:ascii="Arial" w:hAnsi="Arial"/>
          <w:sz w:val="22"/>
          <w:szCs w:val="22"/>
        </w:rPr>
      </w:pPr>
      <w:r w:rsidRPr="008C52DF">
        <w:rPr>
          <w:rFonts w:ascii="Arial" w:hAnsi="Arial"/>
          <w:sz w:val="22"/>
          <w:szCs w:val="22"/>
        </w:rPr>
        <w:t>R</w:t>
      </w:r>
      <w:r w:rsidR="00CF18E3" w:rsidRPr="008C52DF">
        <w:rPr>
          <w:rFonts w:ascii="Arial" w:hAnsi="Arial"/>
          <w:sz w:val="22"/>
          <w:szCs w:val="22"/>
        </w:rPr>
        <w:t>ecord the temperature of the cold box on the “</w:t>
      </w:r>
      <w:r w:rsidR="00EE56D6" w:rsidRPr="008C52DF">
        <w:rPr>
          <w:rFonts w:ascii="Arial" w:hAnsi="Arial"/>
          <w:b/>
          <w:sz w:val="22"/>
          <w:szCs w:val="22"/>
        </w:rPr>
        <w:t xml:space="preserve">Specimen </w:t>
      </w:r>
      <w:r w:rsidR="00A061FF" w:rsidRPr="008C52DF">
        <w:rPr>
          <w:rFonts w:ascii="Arial" w:hAnsi="Arial"/>
          <w:b/>
          <w:sz w:val="22"/>
          <w:szCs w:val="22"/>
        </w:rPr>
        <w:t>Control</w:t>
      </w:r>
      <w:r w:rsidR="00EE56D6" w:rsidRPr="008C52DF">
        <w:rPr>
          <w:rFonts w:ascii="Arial" w:hAnsi="Arial"/>
          <w:b/>
          <w:sz w:val="22"/>
          <w:szCs w:val="22"/>
        </w:rPr>
        <w:t xml:space="preserve"> Form</w:t>
      </w:r>
      <w:r w:rsidR="00B37C7E">
        <w:rPr>
          <w:rFonts w:ascii="Arial" w:hAnsi="Arial"/>
          <w:b/>
          <w:sz w:val="22"/>
          <w:szCs w:val="22"/>
        </w:rPr>
        <w:t xml:space="preserve"> A</w:t>
      </w:r>
      <w:r w:rsidR="00CF18E3" w:rsidRPr="008C52DF">
        <w:rPr>
          <w:rFonts w:ascii="Arial" w:hAnsi="Arial"/>
          <w:sz w:val="22"/>
          <w:szCs w:val="22"/>
        </w:rPr>
        <w:t xml:space="preserve">” </w:t>
      </w:r>
      <w:r w:rsidR="00EE56D6" w:rsidRPr="008C52DF">
        <w:rPr>
          <w:rFonts w:ascii="Arial" w:hAnsi="Arial"/>
          <w:sz w:val="22"/>
          <w:szCs w:val="22"/>
        </w:rPr>
        <w:t xml:space="preserve">when placing specimens inside the </w:t>
      </w:r>
      <w:r w:rsidR="0007572D" w:rsidRPr="008C52DF">
        <w:rPr>
          <w:rFonts w:ascii="Arial" w:hAnsi="Arial"/>
          <w:sz w:val="22"/>
          <w:szCs w:val="22"/>
        </w:rPr>
        <w:t xml:space="preserve">cold </w:t>
      </w:r>
      <w:r w:rsidR="00EE56D6" w:rsidRPr="008C52DF">
        <w:rPr>
          <w:rFonts w:ascii="Arial" w:hAnsi="Arial"/>
          <w:sz w:val="22"/>
          <w:szCs w:val="22"/>
        </w:rPr>
        <w:t xml:space="preserve">box </w:t>
      </w:r>
      <w:r w:rsidR="00CF18E3" w:rsidRPr="008C52DF">
        <w:rPr>
          <w:rFonts w:ascii="Arial" w:hAnsi="Arial"/>
          <w:sz w:val="22"/>
          <w:szCs w:val="22"/>
        </w:rPr>
        <w:t>(</w:t>
      </w:r>
      <w:r w:rsidR="00542CBA" w:rsidRPr="008C52DF">
        <w:rPr>
          <w:rFonts w:ascii="Arial" w:hAnsi="Arial"/>
          <w:b/>
          <w:sz w:val="22"/>
          <w:szCs w:val="22"/>
        </w:rPr>
        <w:t>Annex 3</w:t>
      </w:r>
      <w:r w:rsidR="00EE56D6" w:rsidRPr="008C52DF">
        <w:rPr>
          <w:rFonts w:ascii="Arial" w:hAnsi="Arial"/>
          <w:b/>
          <w:sz w:val="22"/>
          <w:szCs w:val="22"/>
        </w:rPr>
        <w:t>a</w:t>
      </w:r>
      <w:r w:rsidR="00CF18E3" w:rsidRPr="008C52DF">
        <w:rPr>
          <w:rFonts w:ascii="Arial" w:hAnsi="Arial"/>
          <w:sz w:val="22"/>
          <w:szCs w:val="22"/>
        </w:rPr>
        <w:t>).</w:t>
      </w:r>
    </w:p>
    <w:p w14:paraId="25EE4F0A" w14:textId="77777777" w:rsidR="00B53AF8" w:rsidRPr="008C52DF" w:rsidRDefault="00B53AF8" w:rsidP="00B53AF8">
      <w:pPr>
        <w:pStyle w:val="ListParagraph"/>
        <w:rPr>
          <w:rFonts w:ascii="Arial" w:hAnsi="Arial"/>
          <w:sz w:val="22"/>
          <w:szCs w:val="22"/>
        </w:rPr>
      </w:pPr>
    </w:p>
    <w:p w14:paraId="425AEB81" w14:textId="77777777" w:rsidR="001D32A1" w:rsidRPr="008C52DF" w:rsidRDefault="00B53AF8" w:rsidP="006A7C7F">
      <w:pPr>
        <w:pStyle w:val="ListParagraph"/>
        <w:numPr>
          <w:ilvl w:val="0"/>
          <w:numId w:val="7"/>
        </w:numPr>
        <w:ind w:left="1440"/>
        <w:rPr>
          <w:rFonts w:ascii="Arial" w:hAnsi="Arial"/>
          <w:sz w:val="22"/>
          <w:szCs w:val="22"/>
        </w:rPr>
      </w:pPr>
      <w:r w:rsidRPr="008C52DF">
        <w:rPr>
          <w:rFonts w:ascii="Arial" w:hAnsi="Arial"/>
          <w:sz w:val="22"/>
          <w:szCs w:val="22"/>
        </w:rPr>
        <w:t>For the subsample of children</w:t>
      </w:r>
      <w:r w:rsidR="001C3DD7" w:rsidRPr="008C52DF">
        <w:rPr>
          <w:rFonts w:ascii="Arial" w:hAnsi="Arial"/>
          <w:sz w:val="22"/>
          <w:szCs w:val="22"/>
        </w:rPr>
        <w:t xml:space="preserve"> 6-59 months and non-pregnant women 15-49 years</w:t>
      </w:r>
      <w:r w:rsidRPr="008C52DF">
        <w:rPr>
          <w:rFonts w:ascii="Arial" w:hAnsi="Arial"/>
          <w:sz w:val="22"/>
          <w:szCs w:val="22"/>
        </w:rPr>
        <w:t xml:space="preserve"> selected for MRDR, the Phlebotomist will return to the </w:t>
      </w:r>
      <w:r w:rsidR="001C3DD7" w:rsidRPr="008C52DF">
        <w:rPr>
          <w:rFonts w:ascii="Arial" w:hAnsi="Arial"/>
          <w:sz w:val="22"/>
          <w:szCs w:val="22"/>
        </w:rPr>
        <w:t xml:space="preserve">participant’s </w:t>
      </w:r>
      <w:r w:rsidR="00E87654" w:rsidRPr="008C52DF">
        <w:rPr>
          <w:rFonts w:ascii="Arial" w:hAnsi="Arial"/>
          <w:sz w:val="22"/>
          <w:szCs w:val="22"/>
        </w:rPr>
        <w:t>home</w:t>
      </w:r>
      <w:r w:rsidRPr="008C52DF">
        <w:rPr>
          <w:rFonts w:ascii="Arial" w:hAnsi="Arial"/>
          <w:sz w:val="22"/>
          <w:szCs w:val="22"/>
        </w:rPr>
        <w:t xml:space="preserve"> 4 hours after dosing </w:t>
      </w:r>
      <w:r w:rsidR="008E7D28" w:rsidRPr="008C52DF">
        <w:rPr>
          <w:rFonts w:ascii="Arial" w:hAnsi="Arial"/>
          <w:sz w:val="22"/>
          <w:szCs w:val="22"/>
        </w:rPr>
        <w:t xml:space="preserve">with vitamin A2 </w:t>
      </w:r>
      <w:r w:rsidRPr="008C52DF">
        <w:rPr>
          <w:rFonts w:ascii="Arial" w:hAnsi="Arial"/>
          <w:sz w:val="22"/>
          <w:szCs w:val="22"/>
        </w:rPr>
        <w:t xml:space="preserve">to collect </w:t>
      </w:r>
      <w:r w:rsidR="00B21B13" w:rsidRPr="008C52DF">
        <w:rPr>
          <w:rFonts w:ascii="Arial" w:hAnsi="Arial"/>
          <w:sz w:val="22"/>
          <w:szCs w:val="22"/>
        </w:rPr>
        <w:t xml:space="preserve">a </w:t>
      </w:r>
      <w:r w:rsidR="001C3DD7" w:rsidRPr="008C52DF">
        <w:rPr>
          <w:rFonts w:ascii="Arial" w:hAnsi="Arial"/>
          <w:sz w:val="22"/>
          <w:szCs w:val="22"/>
        </w:rPr>
        <w:t>third</w:t>
      </w:r>
      <w:r w:rsidR="00B21B13" w:rsidRPr="008C52DF">
        <w:rPr>
          <w:rFonts w:ascii="Arial" w:hAnsi="Arial"/>
          <w:sz w:val="22"/>
          <w:szCs w:val="22"/>
        </w:rPr>
        <w:t xml:space="preserve"> blood sample (</w:t>
      </w:r>
      <w:r w:rsidRPr="008C52DF">
        <w:rPr>
          <w:rFonts w:ascii="Arial" w:hAnsi="Arial"/>
          <w:sz w:val="22"/>
          <w:szCs w:val="22"/>
        </w:rPr>
        <w:t xml:space="preserve">3mL blood in a </w:t>
      </w:r>
      <w:r w:rsidR="001C3DD7" w:rsidRPr="008C52DF">
        <w:rPr>
          <w:rFonts w:ascii="Arial" w:hAnsi="Arial"/>
          <w:sz w:val="22"/>
          <w:szCs w:val="22"/>
        </w:rPr>
        <w:t>third</w:t>
      </w:r>
      <w:r w:rsidRPr="008C52DF">
        <w:rPr>
          <w:rFonts w:ascii="Arial" w:hAnsi="Arial"/>
          <w:sz w:val="22"/>
          <w:szCs w:val="22"/>
        </w:rPr>
        <w:t xml:space="preserve"> </w:t>
      </w:r>
      <w:r w:rsidRPr="008C52DF">
        <w:rPr>
          <w:rFonts w:ascii="Arial" w:hAnsi="Arial"/>
          <w:b/>
          <w:sz w:val="22"/>
          <w:szCs w:val="22"/>
        </w:rPr>
        <w:t>Purple Top Vacutainer</w:t>
      </w:r>
      <w:r w:rsidR="00B21B13" w:rsidRPr="008C52DF">
        <w:rPr>
          <w:rFonts w:ascii="Arial" w:hAnsi="Arial"/>
          <w:sz w:val="22"/>
          <w:szCs w:val="22"/>
        </w:rPr>
        <w:t>)</w:t>
      </w:r>
      <w:r w:rsidRPr="008C52DF">
        <w:rPr>
          <w:rFonts w:ascii="Arial" w:hAnsi="Arial"/>
          <w:sz w:val="22"/>
          <w:szCs w:val="22"/>
        </w:rPr>
        <w:t>, and mix the specimen gentl</w:t>
      </w:r>
      <w:r w:rsidR="001D32A1" w:rsidRPr="008C52DF">
        <w:rPr>
          <w:rFonts w:ascii="Arial" w:hAnsi="Arial"/>
          <w:sz w:val="22"/>
          <w:szCs w:val="22"/>
        </w:rPr>
        <w:t xml:space="preserve">y. </w:t>
      </w:r>
    </w:p>
    <w:p w14:paraId="35098889" w14:textId="77777777" w:rsidR="004F3DC9" w:rsidRPr="008C52DF" w:rsidRDefault="004F3DC9" w:rsidP="006A7C7F">
      <w:pPr>
        <w:pStyle w:val="ListParagraph"/>
        <w:numPr>
          <w:ilvl w:val="1"/>
          <w:numId w:val="7"/>
        </w:numPr>
        <w:rPr>
          <w:rFonts w:ascii="Arial" w:hAnsi="Arial"/>
          <w:sz w:val="22"/>
          <w:szCs w:val="22"/>
        </w:rPr>
      </w:pPr>
      <w:r w:rsidRPr="008C52DF">
        <w:rPr>
          <w:rFonts w:ascii="Arial" w:hAnsi="Arial"/>
          <w:sz w:val="22"/>
          <w:szCs w:val="22"/>
        </w:rPr>
        <w:t>Label the vacutainer with the “</w:t>
      </w:r>
      <w:r w:rsidRPr="008C52DF">
        <w:rPr>
          <w:rFonts w:ascii="Arial" w:hAnsi="Arial"/>
          <w:b/>
          <w:sz w:val="22"/>
          <w:szCs w:val="22"/>
        </w:rPr>
        <w:t>MRDR Purple Top</w:t>
      </w:r>
      <w:r w:rsidRPr="008C52DF">
        <w:rPr>
          <w:rFonts w:ascii="Arial" w:hAnsi="Arial"/>
          <w:sz w:val="22"/>
          <w:szCs w:val="22"/>
        </w:rPr>
        <w:t>” label.</w:t>
      </w:r>
    </w:p>
    <w:p w14:paraId="49C7ACFC" w14:textId="28FA9031" w:rsidR="004F3DC9" w:rsidRPr="008C52DF" w:rsidRDefault="0007572D" w:rsidP="006A7C7F">
      <w:pPr>
        <w:pStyle w:val="ListParagraph"/>
        <w:numPr>
          <w:ilvl w:val="1"/>
          <w:numId w:val="7"/>
        </w:numPr>
        <w:rPr>
          <w:rFonts w:ascii="Arial" w:hAnsi="Arial"/>
          <w:sz w:val="22"/>
          <w:szCs w:val="22"/>
        </w:rPr>
      </w:pPr>
      <w:r w:rsidRPr="008C52DF">
        <w:rPr>
          <w:rFonts w:ascii="Arial" w:hAnsi="Arial"/>
          <w:sz w:val="22"/>
          <w:szCs w:val="22"/>
        </w:rPr>
        <w:t xml:space="preserve">Find the appropriate </w:t>
      </w:r>
      <w:r w:rsidR="001C3DD7" w:rsidRPr="008C52DF">
        <w:rPr>
          <w:rFonts w:ascii="Arial" w:hAnsi="Arial"/>
          <w:sz w:val="22"/>
          <w:szCs w:val="22"/>
        </w:rPr>
        <w:t>participant</w:t>
      </w:r>
      <w:r w:rsidRPr="008C52DF">
        <w:rPr>
          <w:rFonts w:ascii="Arial" w:hAnsi="Arial"/>
          <w:sz w:val="22"/>
          <w:szCs w:val="22"/>
        </w:rPr>
        <w:t>’s number</w:t>
      </w:r>
      <w:r w:rsidR="004F3DC9" w:rsidRPr="008C52DF">
        <w:rPr>
          <w:rFonts w:ascii="Arial" w:hAnsi="Arial"/>
          <w:sz w:val="22"/>
          <w:szCs w:val="22"/>
        </w:rPr>
        <w:t xml:space="preserve"> on </w:t>
      </w:r>
      <w:r w:rsidR="00034CC8" w:rsidRPr="008C52DF">
        <w:rPr>
          <w:rFonts w:ascii="Arial" w:hAnsi="Arial"/>
          <w:sz w:val="22"/>
          <w:szCs w:val="22"/>
        </w:rPr>
        <w:t xml:space="preserve">the </w:t>
      </w:r>
      <w:r w:rsidR="004F3DC9" w:rsidRPr="008C52DF">
        <w:rPr>
          <w:rFonts w:ascii="Arial" w:hAnsi="Arial"/>
          <w:sz w:val="22"/>
          <w:szCs w:val="22"/>
        </w:rPr>
        <w:t>“</w:t>
      </w:r>
      <w:r w:rsidR="00B37C7E" w:rsidRPr="008C52DF">
        <w:rPr>
          <w:rFonts w:ascii="Arial" w:hAnsi="Arial"/>
          <w:b/>
          <w:sz w:val="22"/>
          <w:szCs w:val="22"/>
        </w:rPr>
        <w:t>Specimen Control Form</w:t>
      </w:r>
      <w:r w:rsidR="00B37C7E">
        <w:rPr>
          <w:rFonts w:ascii="Arial" w:hAnsi="Arial"/>
          <w:b/>
          <w:sz w:val="22"/>
          <w:szCs w:val="22"/>
        </w:rPr>
        <w:t xml:space="preserve"> A</w:t>
      </w:r>
      <w:r w:rsidR="004F3DC9" w:rsidRPr="008C52DF">
        <w:rPr>
          <w:rFonts w:ascii="Arial" w:hAnsi="Arial"/>
          <w:sz w:val="22"/>
          <w:szCs w:val="22"/>
        </w:rPr>
        <w:t>” (</w:t>
      </w:r>
      <w:r w:rsidR="004F3DC9" w:rsidRPr="008C52DF">
        <w:rPr>
          <w:rFonts w:ascii="Arial" w:hAnsi="Arial"/>
          <w:b/>
          <w:sz w:val="22"/>
          <w:szCs w:val="22"/>
        </w:rPr>
        <w:t xml:space="preserve">Annex </w:t>
      </w:r>
      <w:r w:rsidR="00034CC8" w:rsidRPr="008C52DF">
        <w:rPr>
          <w:rFonts w:ascii="Arial" w:hAnsi="Arial"/>
          <w:b/>
          <w:sz w:val="22"/>
          <w:szCs w:val="22"/>
        </w:rPr>
        <w:t>3a</w:t>
      </w:r>
      <w:r w:rsidR="004F3DC9" w:rsidRPr="008C52DF">
        <w:rPr>
          <w:rFonts w:ascii="Arial" w:hAnsi="Arial"/>
          <w:sz w:val="22"/>
          <w:szCs w:val="22"/>
        </w:rPr>
        <w:t xml:space="preserve">) </w:t>
      </w:r>
      <w:r w:rsidR="001964F2" w:rsidRPr="008C52DF">
        <w:rPr>
          <w:rFonts w:ascii="Arial" w:hAnsi="Arial"/>
          <w:sz w:val="22"/>
          <w:szCs w:val="22"/>
        </w:rPr>
        <w:t>and mark</w:t>
      </w:r>
      <w:r w:rsidRPr="008C52DF">
        <w:rPr>
          <w:rFonts w:ascii="Arial" w:hAnsi="Arial"/>
          <w:sz w:val="22"/>
          <w:szCs w:val="22"/>
        </w:rPr>
        <w:t xml:space="preserve"> collected </w:t>
      </w:r>
      <w:r w:rsidR="004F3DC9" w:rsidRPr="008C52DF">
        <w:rPr>
          <w:rFonts w:ascii="Arial" w:hAnsi="Arial"/>
          <w:sz w:val="22"/>
          <w:szCs w:val="22"/>
        </w:rPr>
        <w:t xml:space="preserve">for MRDR specimens.  </w:t>
      </w:r>
    </w:p>
    <w:p w14:paraId="0C4428C0" w14:textId="77777777" w:rsidR="004F3DC9" w:rsidRDefault="004F3DC9" w:rsidP="006A7C7F">
      <w:pPr>
        <w:pStyle w:val="ListParagraph"/>
        <w:numPr>
          <w:ilvl w:val="1"/>
          <w:numId w:val="7"/>
        </w:numPr>
        <w:rPr>
          <w:rFonts w:ascii="Arial" w:hAnsi="Arial"/>
          <w:sz w:val="22"/>
          <w:szCs w:val="22"/>
        </w:rPr>
      </w:pPr>
      <w:r w:rsidRPr="008C52DF">
        <w:rPr>
          <w:rFonts w:ascii="Arial" w:hAnsi="Arial"/>
          <w:sz w:val="22"/>
          <w:szCs w:val="22"/>
        </w:rPr>
        <w:t>Procedures for MRDR dosing and specimen collection are listed below</w:t>
      </w:r>
      <w:r w:rsidR="0007572D" w:rsidRPr="008C52DF">
        <w:rPr>
          <w:rFonts w:ascii="Arial" w:hAnsi="Arial"/>
          <w:sz w:val="22"/>
          <w:szCs w:val="22"/>
        </w:rPr>
        <w:t xml:space="preserve"> in “Specimen Field Testing</w:t>
      </w:r>
      <w:r w:rsidR="0007572D">
        <w:rPr>
          <w:rFonts w:ascii="Arial" w:hAnsi="Arial"/>
          <w:sz w:val="22"/>
          <w:szCs w:val="22"/>
        </w:rPr>
        <w:t>.”</w:t>
      </w:r>
    </w:p>
    <w:p w14:paraId="2DDC0220" w14:textId="77777777" w:rsidR="004F3DC9" w:rsidRDefault="004F3DC9" w:rsidP="004F3DC9">
      <w:pPr>
        <w:pStyle w:val="ListParagraph"/>
        <w:ind w:left="1440"/>
        <w:rPr>
          <w:rFonts w:ascii="Arial" w:hAnsi="Arial"/>
          <w:sz w:val="22"/>
          <w:szCs w:val="22"/>
        </w:rPr>
      </w:pPr>
    </w:p>
    <w:p w14:paraId="6C4A5E30" w14:textId="77777777" w:rsidR="009B7556" w:rsidRPr="006D0304" w:rsidRDefault="009B7556" w:rsidP="009B7556">
      <w:pPr>
        <w:rPr>
          <w:rFonts w:ascii="Arial" w:hAnsi="Arial"/>
          <w:b/>
          <w:i/>
          <w:sz w:val="22"/>
          <w:szCs w:val="22"/>
        </w:rPr>
      </w:pPr>
      <w:r w:rsidRPr="006D0304">
        <w:rPr>
          <w:rFonts w:ascii="Arial" w:hAnsi="Arial"/>
          <w:b/>
          <w:i/>
          <w:sz w:val="22"/>
          <w:szCs w:val="22"/>
        </w:rPr>
        <w:t>Urine Collection:</w:t>
      </w:r>
    </w:p>
    <w:p w14:paraId="7C0C4C19" w14:textId="77777777" w:rsidR="00224955" w:rsidRPr="009B7556" w:rsidRDefault="00224955" w:rsidP="009B7556">
      <w:pPr>
        <w:rPr>
          <w:rFonts w:ascii="Arial" w:hAnsi="Arial"/>
          <w:b/>
          <w:i/>
          <w:sz w:val="22"/>
          <w:szCs w:val="22"/>
          <w:highlight w:val="green"/>
        </w:rPr>
      </w:pPr>
    </w:p>
    <w:p w14:paraId="7ED0543D" w14:textId="77777777" w:rsidR="00224955" w:rsidRDefault="00224955" w:rsidP="00080B08">
      <w:pPr>
        <w:pStyle w:val="ListParagraph"/>
        <w:numPr>
          <w:ilvl w:val="0"/>
          <w:numId w:val="50"/>
        </w:numPr>
        <w:rPr>
          <w:rFonts w:ascii="Arial" w:hAnsi="Arial"/>
          <w:sz w:val="22"/>
          <w:szCs w:val="22"/>
        </w:rPr>
      </w:pPr>
      <w:r>
        <w:rPr>
          <w:rFonts w:ascii="Arial" w:hAnsi="Arial"/>
          <w:sz w:val="22"/>
          <w:szCs w:val="22"/>
        </w:rPr>
        <w:t>The Phlebotomist will collect urine from the following age groups in each household:</w:t>
      </w:r>
    </w:p>
    <w:p w14:paraId="193C9D6D" w14:textId="77777777" w:rsidR="00224955" w:rsidRDefault="00224955" w:rsidP="00080B08">
      <w:pPr>
        <w:pStyle w:val="ListParagraph"/>
        <w:numPr>
          <w:ilvl w:val="0"/>
          <w:numId w:val="49"/>
        </w:numPr>
        <w:rPr>
          <w:rFonts w:ascii="Arial" w:hAnsi="Arial"/>
          <w:sz w:val="22"/>
          <w:szCs w:val="22"/>
        </w:rPr>
      </w:pPr>
      <w:r>
        <w:rPr>
          <w:rFonts w:ascii="Arial" w:hAnsi="Arial"/>
          <w:sz w:val="22"/>
          <w:szCs w:val="22"/>
        </w:rPr>
        <w:t>Children 6-9 years</w:t>
      </w:r>
    </w:p>
    <w:p w14:paraId="45701C6A" w14:textId="77777777" w:rsidR="00224955" w:rsidRDefault="00224955" w:rsidP="00080B08">
      <w:pPr>
        <w:pStyle w:val="ListParagraph"/>
        <w:numPr>
          <w:ilvl w:val="0"/>
          <w:numId w:val="49"/>
        </w:numPr>
        <w:rPr>
          <w:rFonts w:ascii="Arial" w:hAnsi="Arial"/>
          <w:sz w:val="22"/>
          <w:szCs w:val="22"/>
        </w:rPr>
      </w:pPr>
      <w:r w:rsidRPr="00224955">
        <w:rPr>
          <w:rFonts w:ascii="Arial" w:hAnsi="Arial"/>
          <w:sz w:val="22"/>
          <w:szCs w:val="22"/>
        </w:rPr>
        <w:t>Non-pregnant Women 15-49 years</w:t>
      </w:r>
    </w:p>
    <w:p w14:paraId="78FEE2B9" w14:textId="77777777" w:rsidR="00224955" w:rsidRDefault="00224955" w:rsidP="00080B08">
      <w:pPr>
        <w:pStyle w:val="ListParagraph"/>
        <w:numPr>
          <w:ilvl w:val="0"/>
          <w:numId w:val="49"/>
        </w:numPr>
        <w:rPr>
          <w:rFonts w:ascii="Arial" w:hAnsi="Arial"/>
          <w:sz w:val="22"/>
          <w:szCs w:val="22"/>
        </w:rPr>
      </w:pPr>
      <w:r w:rsidRPr="00224955">
        <w:rPr>
          <w:rFonts w:ascii="Arial" w:hAnsi="Arial"/>
          <w:sz w:val="22"/>
          <w:szCs w:val="22"/>
        </w:rPr>
        <w:t>Pregnant Women 15-49 years</w:t>
      </w:r>
    </w:p>
    <w:p w14:paraId="654CD9B4" w14:textId="77777777" w:rsidR="00224955" w:rsidRDefault="00224955" w:rsidP="00224955">
      <w:pPr>
        <w:rPr>
          <w:rFonts w:ascii="Arial" w:hAnsi="Arial"/>
          <w:sz w:val="22"/>
          <w:szCs w:val="22"/>
        </w:rPr>
      </w:pPr>
    </w:p>
    <w:p w14:paraId="5048AA07" w14:textId="24C14B9B" w:rsidR="00224955" w:rsidRDefault="00224955" w:rsidP="00080B08">
      <w:pPr>
        <w:pStyle w:val="ListParagraph"/>
        <w:numPr>
          <w:ilvl w:val="0"/>
          <w:numId w:val="52"/>
        </w:numPr>
        <w:rPr>
          <w:rFonts w:ascii="Arial" w:hAnsi="Arial"/>
          <w:sz w:val="22"/>
          <w:szCs w:val="22"/>
        </w:rPr>
      </w:pPr>
      <w:r>
        <w:rPr>
          <w:rFonts w:ascii="Arial" w:hAnsi="Arial"/>
          <w:sz w:val="22"/>
          <w:szCs w:val="22"/>
        </w:rPr>
        <w:t>The Phlebotomist should provide each participant with a labelled urine cup and provide specific instructions (</w:t>
      </w:r>
      <w:r w:rsidR="006D284D" w:rsidRPr="006D284D">
        <w:rPr>
          <w:rFonts w:ascii="Arial" w:hAnsi="Arial"/>
          <w:b/>
          <w:sz w:val="22"/>
          <w:szCs w:val="22"/>
        </w:rPr>
        <w:t>Annex 20</w:t>
      </w:r>
      <w:r w:rsidRPr="006D284D">
        <w:rPr>
          <w:rFonts w:ascii="Arial" w:hAnsi="Arial"/>
          <w:b/>
          <w:sz w:val="22"/>
          <w:szCs w:val="22"/>
        </w:rPr>
        <w:t xml:space="preserve">: </w:t>
      </w:r>
      <w:r w:rsidR="006D284D" w:rsidRPr="006D284D">
        <w:rPr>
          <w:rFonts w:ascii="Arial" w:hAnsi="Arial"/>
          <w:b/>
          <w:sz w:val="22"/>
          <w:szCs w:val="22"/>
        </w:rPr>
        <w:t>Procedure</w:t>
      </w:r>
      <w:r>
        <w:rPr>
          <w:rFonts w:ascii="Arial" w:hAnsi="Arial"/>
          <w:b/>
          <w:sz w:val="22"/>
          <w:szCs w:val="22"/>
        </w:rPr>
        <w:t xml:space="preserve"> for Urine Collection</w:t>
      </w:r>
      <w:r w:rsidR="006D284D">
        <w:rPr>
          <w:rFonts w:ascii="Arial" w:hAnsi="Arial"/>
          <w:b/>
          <w:sz w:val="22"/>
          <w:szCs w:val="22"/>
        </w:rPr>
        <w:t xml:space="preserve"> in the Field</w:t>
      </w:r>
      <w:r>
        <w:rPr>
          <w:rFonts w:ascii="Arial" w:hAnsi="Arial"/>
          <w:sz w:val="22"/>
          <w:szCs w:val="22"/>
        </w:rPr>
        <w:t xml:space="preserve">) regarding the urine collection process. </w:t>
      </w:r>
    </w:p>
    <w:p w14:paraId="0EAFAE01" w14:textId="77777777" w:rsidR="00224955" w:rsidRDefault="00224955" w:rsidP="00224955">
      <w:pPr>
        <w:rPr>
          <w:rFonts w:ascii="Arial" w:hAnsi="Arial"/>
          <w:sz w:val="22"/>
          <w:szCs w:val="22"/>
        </w:rPr>
      </w:pPr>
    </w:p>
    <w:p w14:paraId="04B31F94" w14:textId="285CAD18" w:rsidR="00224955" w:rsidRPr="00224955" w:rsidRDefault="00224955" w:rsidP="00080B08">
      <w:pPr>
        <w:pStyle w:val="ListParagraph"/>
        <w:numPr>
          <w:ilvl w:val="0"/>
          <w:numId w:val="52"/>
        </w:numPr>
        <w:rPr>
          <w:rFonts w:ascii="Arial" w:hAnsi="Arial"/>
          <w:sz w:val="22"/>
          <w:szCs w:val="22"/>
        </w:rPr>
      </w:pPr>
      <w:r>
        <w:rPr>
          <w:rFonts w:ascii="Arial" w:hAnsi="Arial"/>
          <w:sz w:val="22"/>
          <w:szCs w:val="22"/>
        </w:rPr>
        <w:t>Each participa</w:t>
      </w:r>
      <w:r w:rsidR="004D023B">
        <w:rPr>
          <w:rFonts w:ascii="Arial" w:hAnsi="Arial"/>
          <w:sz w:val="22"/>
          <w:szCs w:val="22"/>
        </w:rPr>
        <w:t>nt should provide a minimum of 6</w:t>
      </w:r>
      <w:r>
        <w:rPr>
          <w:rFonts w:ascii="Arial" w:hAnsi="Arial"/>
          <w:sz w:val="22"/>
          <w:szCs w:val="22"/>
        </w:rPr>
        <w:t xml:space="preserve">mL of urine.  </w:t>
      </w:r>
    </w:p>
    <w:p w14:paraId="66CF219E" w14:textId="77777777" w:rsidR="00224955" w:rsidRDefault="00224955" w:rsidP="00224955">
      <w:pPr>
        <w:pStyle w:val="ListParagraph"/>
        <w:ind w:left="1080"/>
        <w:rPr>
          <w:rFonts w:ascii="Arial" w:hAnsi="Arial"/>
          <w:sz w:val="22"/>
          <w:szCs w:val="22"/>
        </w:rPr>
      </w:pPr>
      <w:r>
        <w:rPr>
          <w:rFonts w:ascii="Arial" w:hAnsi="Arial"/>
          <w:sz w:val="22"/>
          <w:szCs w:val="22"/>
        </w:rPr>
        <w:t xml:space="preserve"> </w:t>
      </w:r>
    </w:p>
    <w:p w14:paraId="71515F82" w14:textId="77777777" w:rsidR="008A4B65" w:rsidRDefault="00224955" w:rsidP="00080B08">
      <w:pPr>
        <w:pStyle w:val="ListParagraph"/>
        <w:numPr>
          <w:ilvl w:val="0"/>
          <w:numId w:val="52"/>
        </w:numPr>
        <w:rPr>
          <w:rFonts w:ascii="Arial" w:hAnsi="Arial"/>
          <w:sz w:val="22"/>
          <w:szCs w:val="22"/>
        </w:rPr>
      </w:pPr>
      <w:r>
        <w:rPr>
          <w:rFonts w:ascii="Arial" w:hAnsi="Arial"/>
          <w:sz w:val="22"/>
          <w:szCs w:val="22"/>
        </w:rPr>
        <w:t xml:space="preserve">If a participant is unable to provide a urine sample before the team leaves the household, then the Phlebotomist should recommend that the participant drink some water so that the participant might be able to provide a sample.  </w:t>
      </w:r>
    </w:p>
    <w:p w14:paraId="34947ABF" w14:textId="77777777" w:rsidR="008A4B65" w:rsidRPr="008A4B65" w:rsidRDefault="008A4B65" w:rsidP="008A4B65">
      <w:pPr>
        <w:pStyle w:val="ListParagraph"/>
        <w:rPr>
          <w:rFonts w:ascii="Arial" w:hAnsi="Arial"/>
          <w:sz w:val="22"/>
          <w:szCs w:val="22"/>
        </w:rPr>
      </w:pPr>
    </w:p>
    <w:p w14:paraId="3655C000" w14:textId="12943599" w:rsidR="008A4B65" w:rsidRPr="008C52DF" w:rsidRDefault="008A4B65" w:rsidP="00080B08">
      <w:pPr>
        <w:pStyle w:val="ListParagraph"/>
        <w:numPr>
          <w:ilvl w:val="0"/>
          <w:numId w:val="52"/>
        </w:numPr>
        <w:rPr>
          <w:rFonts w:ascii="Arial" w:hAnsi="Arial"/>
          <w:sz w:val="22"/>
          <w:szCs w:val="22"/>
        </w:rPr>
      </w:pPr>
      <w:r>
        <w:rPr>
          <w:rFonts w:ascii="Arial" w:hAnsi="Arial"/>
          <w:sz w:val="22"/>
          <w:szCs w:val="22"/>
        </w:rPr>
        <w:t xml:space="preserve">All </w:t>
      </w:r>
      <w:r w:rsidRPr="008C52DF">
        <w:rPr>
          <w:rFonts w:ascii="Arial" w:hAnsi="Arial"/>
          <w:sz w:val="22"/>
          <w:szCs w:val="22"/>
        </w:rPr>
        <w:t xml:space="preserve">urine cups should be stored inside the cold box.  Be sure that the urine cups are separated from the frozen gel packs using bubble wrap. </w:t>
      </w:r>
    </w:p>
    <w:p w14:paraId="5AD8F6E3" w14:textId="77777777" w:rsidR="008A4B65" w:rsidRPr="008C52DF" w:rsidRDefault="008A4B65" w:rsidP="008A4B65">
      <w:pPr>
        <w:pStyle w:val="ListParagraph"/>
        <w:ind w:left="1080"/>
        <w:rPr>
          <w:rFonts w:ascii="Arial" w:hAnsi="Arial"/>
          <w:sz w:val="22"/>
          <w:szCs w:val="22"/>
        </w:rPr>
      </w:pPr>
    </w:p>
    <w:p w14:paraId="11DF2CBB" w14:textId="0EE3B160" w:rsidR="008A4B65" w:rsidRPr="008C52DF" w:rsidRDefault="008A4B65" w:rsidP="00080B08">
      <w:pPr>
        <w:pStyle w:val="ListParagraph"/>
        <w:numPr>
          <w:ilvl w:val="1"/>
          <w:numId w:val="52"/>
        </w:numPr>
        <w:rPr>
          <w:rFonts w:ascii="Arial" w:hAnsi="Arial"/>
          <w:sz w:val="22"/>
          <w:szCs w:val="22"/>
        </w:rPr>
      </w:pPr>
      <w:r w:rsidRPr="008C52DF">
        <w:rPr>
          <w:rFonts w:ascii="Arial" w:hAnsi="Arial"/>
          <w:sz w:val="22"/>
          <w:szCs w:val="22"/>
        </w:rPr>
        <w:t>Record the temperature of the cold box on the “</w:t>
      </w:r>
      <w:r w:rsidRPr="008C52DF">
        <w:rPr>
          <w:rFonts w:ascii="Arial" w:hAnsi="Arial"/>
          <w:b/>
          <w:sz w:val="22"/>
          <w:szCs w:val="22"/>
        </w:rPr>
        <w:t>Specimen Control Form</w:t>
      </w:r>
      <w:r w:rsidR="004D023B">
        <w:rPr>
          <w:rFonts w:ascii="Arial" w:hAnsi="Arial"/>
          <w:b/>
          <w:sz w:val="22"/>
          <w:szCs w:val="22"/>
        </w:rPr>
        <w:t xml:space="preserve"> A</w:t>
      </w:r>
      <w:r w:rsidRPr="008C52DF">
        <w:rPr>
          <w:rFonts w:ascii="Arial" w:hAnsi="Arial"/>
          <w:sz w:val="22"/>
          <w:szCs w:val="22"/>
        </w:rPr>
        <w:t>” when placing specimens inside the cold box (</w:t>
      </w:r>
      <w:r w:rsidRPr="008C52DF">
        <w:rPr>
          <w:rFonts w:ascii="Arial" w:hAnsi="Arial"/>
          <w:b/>
          <w:sz w:val="22"/>
          <w:szCs w:val="22"/>
        </w:rPr>
        <w:t>Annex 3a</w:t>
      </w:r>
      <w:r w:rsidRPr="008C52DF">
        <w:rPr>
          <w:rFonts w:ascii="Arial" w:hAnsi="Arial"/>
          <w:sz w:val="22"/>
          <w:szCs w:val="22"/>
        </w:rPr>
        <w:t>).</w:t>
      </w:r>
    </w:p>
    <w:p w14:paraId="28DB4D62" w14:textId="77777777" w:rsidR="00224955" w:rsidRPr="008C52DF" w:rsidRDefault="00224955" w:rsidP="00224955">
      <w:pPr>
        <w:pStyle w:val="ListParagraph"/>
        <w:rPr>
          <w:rFonts w:ascii="Arial" w:hAnsi="Arial"/>
          <w:sz w:val="22"/>
          <w:szCs w:val="22"/>
        </w:rPr>
      </w:pPr>
    </w:p>
    <w:p w14:paraId="147C1E9B" w14:textId="77777777" w:rsidR="009B7556" w:rsidRPr="008C52DF" w:rsidRDefault="009B7556" w:rsidP="009B7556">
      <w:pPr>
        <w:rPr>
          <w:rFonts w:ascii="Arial" w:hAnsi="Arial"/>
          <w:sz w:val="22"/>
          <w:szCs w:val="22"/>
        </w:rPr>
      </w:pPr>
    </w:p>
    <w:p w14:paraId="78AED8CD" w14:textId="77777777" w:rsidR="009B7556" w:rsidRPr="008C52DF" w:rsidRDefault="009B7556" w:rsidP="009B7556">
      <w:pPr>
        <w:rPr>
          <w:rFonts w:ascii="Arial" w:hAnsi="Arial"/>
          <w:b/>
          <w:i/>
          <w:sz w:val="22"/>
          <w:szCs w:val="22"/>
        </w:rPr>
      </w:pPr>
      <w:r w:rsidRPr="008C52DF">
        <w:rPr>
          <w:rFonts w:ascii="Arial" w:hAnsi="Arial"/>
          <w:b/>
          <w:i/>
          <w:sz w:val="22"/>
          <w:szCs w:val="22"/>
        </w:rPr>
        <w:t>Stool Collection:</w:t>
      </w:r>
    </w:p>
    <w:p w14:paraId="66C02F06" w14:textId="77777777" w:rsidR="00124F66" w:rsidRPr="008C52DF" w:rsidRDefault="00124F66" w:rsidP="009B7556">
      <w:pPr>
        <w:rPr>
          <w:rFonts w:ascii="Arial" w:hAnsi="Arial"/>
          <w:sz w:val="22"/>
          <w:szCs w:val="22"/>
        </w:rPr>
      </w:pPr>
    </w:p>
    <w:p w14:paraId="75D8F170" w14:textId="77777777" w:rsidR="00124F66" w:rsidRPr="008C52DF" w:rsidRDefault="00124F66" w:rsidP="00080B08">
      <w:pPr>
        <w:pStyle w:val="ListParagraph"/>
        <w:numPr>
          <w:ilvl w:val="0"/>
          <w:numId w:val="50"/>
        </w:numPr>
        <w:rPr>
          <w:rFonts w:ascii="Arial" w:hAnsi="Arial"/>
          <w:sz w:val="22"/>
          <w:szCs w:val="22"/>
        </w:rPr>
      </w:pPr>
      <w:r w:rsidRPr="008C52DF">
        <w:rPr>
          <w:rFonts w:ascii="Arial" w:hAnsi="Arial"/>
          <w:sz w:val="22"/>
          <w:szCs w:val="22"/>
        </w:rPr>
        <w:t>The Phlebotomist will collect stool from the following age groups in each household:</w:t>
      </w:r>
    </w:p>
    <w:p w14:paraId="1EB343FC" w14:textId="15153D1A" w:rsidR="00124F66" w:rsidRPr="008C52DF" w:rsidRDefault="00124F66" w:rsidP="00080B08">
      <w:pPr>
        <w:pStyle w:val="ListParagraph"/>
        <w:numPr>
          <w:ilvl w:val="0"/>
          <w:numId w:val="49"/>
        </w:numPr>
        <w:rPr>
          <w:rFonts w:ascii="Arial" w:hAnsi="Arial"/>
          <w:sz w:val="22"/>
          <w:szCs w:val="22"/>
        </w:rPr>
      </w:pPr>
      <w:r w:rsidRPr="008C52DF">
        <w:rPr>
          <w:rFonts w:ascii="Arial" w:hAnsi="Arial"/>
          <w:sz w:val="22"/>
          <w:szCs w:val="22"/>
        </w:rPr>
        <w:lastRenderedPageBreak/>
        <w:t>Children 6-</w:t>
      </w:r>
      <w:r w:rsidR="00AA3F68" w:rsidRPr="008C52DF">
        <w:rPr>
          <w:rFonts w:ascii="Arial" w:hAnsi="Arial"/>
          <w:sz w:val="22"/>
          <w:szCs w:val="22"/>
        </w:rPr>
        <w:t>59 months</w:t>
      </w:r>
    </w:p>
    <w:p w14:paraId="5E43DC68" w14:textId="77777777" w:rsidR="00124F66" w:rsidRPr="008C52DF" w:rsidRDefault="00124F66" w:rsidP="00080B08">
      <w:pPr>
        <w:pStyle w:val="ListParagraph"/>
        <w:numPr>
          <w:ilvl w:val="0"/>
          <w:numId w:val="49"/>
        </w:numPr>
        <w:rPr>
          <w:rFonts w:ascii="Arial" w:hAnsi="Arial"/>
          <w:sz w:val="22"/>
          <w:szCs w:val="22"/>
        </w:rPr>
      </w:pPr>
      <w:r w:rsidRPr="008C52DF">
        <w:rPr>
          <w:rFonts w:ascii="Arial" w:hAnsi="Arial"/>
          <w:sz w:val="22"/>
          <w:szCs w:val="22"/>
        </w:rPr>
        <w:t>Non-pregnant Women 15-49 years</w:t>
      </w:r>
    </w:p>
    <w:p w14:paraId="6C6B7505" w14:textId="77777777" w:rsidR="00124F66" w:rsidRPr="008C52DF" w:rsidRDefault="00124F66" w:rsidP="00124F66">
      <w:pPr>
        <w:pStyle w:val="ListParagraph"/>
        <w:ind w:left="1440"/>
        <w:rPr>
          <w:rFonts w:ascii="Arial" w:hAnsi="Arial"/>
          <w:sz w:val="22"/>
          <w:szCs w:val="22"/>
        </w:rPr>
      </w:pPr>
    </w:p>
    <w:p w14:paraId="71752897" w14:textId="50187901" w:rsidR="003C471E" w:rsidRPr="008C52DF" w:rsidRDefault="00124F66" w:rsidP="00080B08">
      <w:pPr>
        <w:pStyle w:val="ListParagraph"/>
        <w:numPr>
          <w:ilvl w:val="0"/>
          <w:numId w:val="57"/>
        </w:numPr>
        <w:rPr>
          <w:rFonts w:ascii="Arial" w:hAnsi="Arial"/>
          <w:b/>
          <w:sz w:val="22"/>
          <w:szCs w:val="22"/>
        </w:rPr>
      </w:pPr>
      <w:r w:rsidRPr="008C52DF">
        <w:rPr>
          <w:rFonts w:ascii="Arial" w:hAnsi="Arial"/>
          <w:sz w:val="22"/>
          <w:szCs w:val="22"/>
        </w:rPr>
        <w:t>The Phlebotomist should provide each participant with a stool collection kit containing a stool collection container, a disposable wooden spatula</w:t>
      </w:r>
      <w:r w:rsidR="004D023B">
        <w:rPr>
          <w:rFonts w:ascii="Arial" w:hAnsi="Arial"/>
          <w:sz w:val="22"/>
          <w:szCs w:val="22"/>
        </w:rPr>
        <w:t xml:space="preserve"> or spoon</w:t>
      </w:r>
      <w:r w:rsidRPr="008C52DF">
        <w:rPr>
          <w:rFonts w:ascii="Arial" w:hAnsi="Arial"/>
          <w:sz w:val="22"/>
          <w:szCs w:val="22"/>
        </w:rPr>
        <w:t xml:space="preserve">, and </w:t>
      </w:r>
      <w:r w:rsidR="0065354A" w:rsidRPr="008C52DF">
        <w:rPr>
          <w:rFonts w:ascii="Arial" w:hAnsi="Arial"/>
          <w:sz w:val="22"/>
          <w:szCs w:val="22"/>
        </w:rPr>
        <w:t xml:space="preserve">one pre-labelled stool cup. </w:t>
      </w:r>
    </w:p>
    <w:p w14:paraId="36A318B9" w14:textId="77777777" w:rsidR="0065354A" w:rsidRPr="008C52DF" w:rsidRDefault="0065354A" w:rsidP="0065354A">
      <w:pPr>
        <w:pStyle w:val="ListParagraph"/>
        <w:ind w:left="1080"/>
        <w:rPr>
          <w:rFonts w:ascii="Arial" w:hAnsi="Arial"/>
          <w:b/>
          <w:sz w:val="22"/>
          <w:szCs w:val="22"/>
        </w:rPr>
      </w:pPr>
    </w:p>
    <w:p w14:paraId="29F85264" w14:textId="56CFEFE8" w:rsidR="006D0304" w:rsidRPr="008C52DF" w:rsidRDefault="003C471E" w:rsidP="00080B08">
      <w:pPr>
        <w:pStyle w:val="ListParagraph"/>
        <w:numPr>
          <w:ilvl w:val="0"/>
          <w:numId w:val="57"/>
        </w:numPr>
        <w:rPr>
          <w:rFonts w:ascii="Arial" w:hAnsi="Arial"/>
          <w:b/>
          <w:sz w:val="22"/>
          <w:szCs w:val="22"/>
        </w:rPr>
      </w:pPr>
      <w:r w:rsidRPr="008C52DF">
        <w:rPr>
          <w:rFonts w:ascii="Arial" w:hAnsi="Arial"/>
          <w:sz w:val="22"/>
          <w:szCs w:val="22"/>
        </w:rPr>
        <w:t>The Phlebotomist should instruct each participant on t</w:t>
      </w:r>
      <w:r w:rsidR="00E237E6" w:rsidRPr="008C52DF">
        <w:rPr>
          <w:rFonts w:ascii="Arial" w:hAnsi="Arial"/>
          <w:sz w:val="22"/>
          <w:szCs w:val="22"/>
        </w:rPr>
        <w:t xml:space="preserve">he collection and </w:t>
      </w:r>
      <w:r w:rsidRPr="008C52DF">
        <w:rPr>
          <w:rFonts w:ascii="Arial" w:hAnsi="Arial"/>
          <w:sz w:val="22"/>
          <w:szCs w:val="22"/>
        </w:rPr>
        <w:t>transfer</w:t>
      </w:r>
      <w:r w:rsidR="00E237E6" w:rsidRPr="008C52DF">
        <w:rPr>
          <w:rFonts w:ascii="Arial" w:hAnsi="Arial"/>
          <w:sz w:val="22"/>
          <w:szCs w:val="22"/>
        </w:rPr>
        <w:t xml:space="preserve"> of stool to </w:t>
      </w:r>
      <w:r w:rsidR="00B07B5C" w:rsidRPr="008C52DF">
        <w:rPr>
          <w:rFonts w:ascii="Arial" w:hAnsi="Arial"/>
          <w:sz w:val="22"/>
          <w:szCs w:val="22"/>
        </w:rPr>
        <w:t>the</w:t>
      </w:r>
      <w:r w:rsidR="00E237E6" w:rsidRPr="008C52DF">
        <w:rPr>
          <w:rFonts w:ascii="Arial" w:hAnsi="Arial"/>
          <w:sz w:val="22"/>
          <w:szCs w:val="22"/>
        </w:rPr>
        <w:t xml:space="preserve"> cup as well as proper storage to the stool specimens until they are picked up by the teams</w:t>
      </w:r>
      <w:r w:rsidRPr="008C52DF">
        <w:rPr>
          <w:rFonts w:ascii="Arial" w:hAnsi="Arial"/>
          <w:sz w:val="22"/>
          <w:szCs w:val="22"/>
        </w:rPr>
        <w:t xml:space="preserve"> (</w:t>
      </w:r>
      <w:r w:rsidR="006D284D">
        <w:rPr>
          <w:rFonts w:ascii="Arial" w:hAnsi="Arial"/>
          <w:b/>
          <w:sz w:val="22"/>
          <w:szCs w:val="22"/>
        </w:rPr>
        <w:t>Annex 21</w:t>
      </w:r>
      <w:r w:rsidRPr="008C52DF">
        <w:rPr>
          <w:rFonts w:ascii="Arial" w:hAnsi="Arial"/>
          <w:b/>
          <w:sz w:val="22"/>
          <w:szCs w:val="22"/>
        </w:rPr>
        <w:t xml:space="preserve">: </w:t>
      </w:r>
      <w:r w:rsidR="008C52DF" w:rsidRPr="008C52DF">
        <w:rPr>
          <w:rFonts w:ascii="Arial" w:hAnsi="Arial"/>
          <w:b/>
          <w:sz w:val="22"/>
          <w:szCs w:val="22"/>
        </w:rPr>
        <w:t>Procedure for</w:t>
      </w:r>
      <w:r w:rsidRPr="008C52DF">
        <w:rPr>
          <w:rFonts w:ascii="Arial" w:hAnsi="Arial"/>
          <w:b/>
          <w:sz w:val="22"/>
          <w:szCs w:val="22"/>
        </w:rPr>
        <w:t xml:space="preserve"> </w:t>
      </w:r>
      <w:r w:rsidR="00E237E6" w:rsidRPr="008C52DF">
        <w:rPr>
          <w:rFonts w:ascii="Arial" w:hAnsi="Arial"/>
          <w:b/>
          <w:sz w:val="22"/>
          <w:szCs w:val="22"/>
        </w:rPr>
        <w:t xml:space="preserve">Stool Specimen </w:t>
      </w:r>
      <w:r w:rsidRPr="008C52DF">
        <w:rPr>
          <w:rFonts w:ascii="Arial" w:hAnsi="Arial"/>
          <w:b/>
          <w:sz w:val="22"/>
          <w:szCs w:val="22"/>
        </w:rPr>
        <w:t>C</w:t>
      </w:r>
      <w:r w:rsidR="00E237E6" w:rsidRPr="008C52DF">
        <w:rPr>
          <w:rFonts w:ascii="Arial" w:hAnsi="Arial"/>
          <w:b/>
          <w:sz w:val="22"/>
          <w:szCs w:val="22"/>
        </w:rPr>
        <w:t>ollection</w:t>
      </w:r>
      <w:r w:rsidRPr="008C52DF">
        <w:rPr>
          <w:rFonts w:ascii="Arial" w:hAnsi="Arial"/>
          <w:sz w:val="22"/>
          <w:szCs w:val="22"/>
        </w:rPr>
        <w:t>)</w:t>
      </w:r>
      <w:r w:rsidR="006D0304" w:rsidRPr="008C52DF">
        <w:rPr>
          <w:rFonts w:ascii="Arial" w:hAnsi="Arial"/>
          <w:sz w:val="22"/>
          <w:szCs w:val="22"/>
        </w:rPr>
        <w:t>.</w:t>
      </w:r>
    </w:p>
    <w:p w14:paraId="367D905C" w14:textId="77777777" w:rsidR="006D0304" w:rsidRPr="006D0304" w:rsidRDefault="006D0304" w:rsidP="006D0304">
      <w:pPr>
        <w:pStyle w:val="ListParagraph"/>
        <w:rPr>
          <w:rFonts w:ascii="Arial" w:hAnsi="Arial"/>
          <w:sz w:val="22"/>
          <w:szCs w:val="22"/>
        </w:rPr>
      </w:pPr>
    </w:p>
    <w:p w14:paraId="0A17DE96" w14:textId="6F3860DB" w:rsidR="003C471E" w:rsidRPr="006D0304" w:rsidRDefault="006D0304" w:rsidP="00080B08">
      <w:pPr>
        <w:pStyle w:val="ListParagraph"/>
        <w:numPr>
          <w:ilvl w:val="0"/>
          <w:numId w:val="57"/>
        </w:numPr>
        <w:rPr>
          <w:rFonts w:ascii="Arial" w:hAnsi="Arial"/>
          <w:b/>
          <w:sz w:val="22"/>
          <w:szCs w:val="22"/>
        </w:rPr>
      </w:pPr>
      <w:r>
        <w:rPr>
          <w:rFonts w:ascii="Arial" w:hAnsi="Arial"/>
          <w:sz w:val="22"/>
          <w:szCs w:val="22"/>
        </w:rPr>
        <w:t>Each participant should provide a</w:t>
      </w:r>
      <w:r w:rsidR="006E4279">
        <w:rPr>
          <w:rFonts w:ascii="Arial" w:hAnsi="Arial"/>
          <w:sz w:val="22"/>
          <w:szCs w:val="22"/>
        </w:rPr>
        <w:t xml:space="preserve"> minimum of 3</w:t>
      </w:r>
      <w:r w:rsidR="004D023B">
        <w:rPr>
          <w:rFonts w:ascii="Arial" w:hAnsi="Arial"/>
          <w:sz w:val="22"/>
          <w:szCs w:val="22"/>
        </w:rPr>
        <w:t xml:space="preserve"> </w:t>
      </w:r>
      <w:r w:rsidR="00B07B5C">
        <w:rPr>
          <w:rFonts w:ascii="Arial" w:hAnsi="Arial"/>
          <w:sz w:val="22"/>
          <w:szCs w:val="22"/>
        </w:rPr>
        <w:t xml:space="preserve">g of stool.  </w:t>
      </w:r>
    </w:p>
    <w:p w14:paraId="50C2C6B4" w14:textId="77777777" w:rsidR="003C471E" w:rsidRDefault="003C471E" w:rsidP="003C471E">
      <w:pPr>
        <w:rPr>
          <w:rFonts w:ascii="Arial" w:hAnsi="Arial"/>
          <w:b/>
          <w:sz w:val="22"/>
          <w:szCs w:val="22"/>
        </w:rPr>
      </w:pPr>
    </w:p>
    <w:p w14:paraId="5B4DD9A8" w14:textId="77777777" w:rsidR="003C471E" w:rsidRPr="008C52DF" w:rsidRDefault="003C471E" w:rsidP="00080B08">
      <w:pPr>
        <w:pStyle w:val="ListParagraph"/>
        <w:numPr>
          <w:ilvl w:val="0"/>
          <w:numId w:val="58"/>
        </w:numPr>
        <w:rPr>
          <w:rFonts w:ascii="Arial" w:hAnsi="Arial"/>
          <w:b/>
          <w:sz w:val="22"/>
          <w:szCs w:val="22"/>
        </w:rPr>
      </w:pPr>
      <w:r w:rsidRPr="008C52DF">
        <w:rPr>
          <w:rFonts w:ascii="Arial" w:hAnsi="Arial"/>
          <w:sz w:val="22"/>
          <w:szCs w:val="22"/>
        </w:rPr>
        <w:t xml:space="preserve">The Phlebotomist </w:t>
      </w:r>
      <w:r w:rsidR="00E237E6" w:rsidRPr="008C52DF">
        <w:rPr>
          <w:rFonts w:ascii="Arial" w:hAnsi="Arial"/>
          <w:sz w:val="22"/>
          <w:szCs w:val="22"/>
        </w:rPr>
        <w:t>(</w:t>
      </w:r>
      <w:r w:rsidRPr="008C52DF">
        <w:rPr>
          <w:rFonts w:ascii="Arial" w:hAnsi="Arial"/>
          <w:sz w:val="22"/>
          <w:szCs w:val="22"/>
        </w:rPr>
        <w:t>or another team member</w:t>
      </w:r>
      <w:r w:rsidR="00E237E6" w:rsidRPr="008C52DF">
        <w:rPr>
          <w:rFonts w:ascii="Arial" w:hAnsi="Arial"/>
          <w:sz w:val="22"/>
          <w:szCs w:val="22"/>
        </w:rPr>
        <w:t>)</w:t>
      </w:r>
      <w:r w:rsidRPr="008C52DF">
        <w:rPr>
          <w:rFonts w:ascii="Arial" w:hAnsi="Arial"/>
          <w:sz w:val="22"/>
          <w:szCs w:val="22"/>
        </w:rPr>
        <w:t xml:space="preserve"> will pick up the stool specimens </w:t>
      </w:r>
      <w:r w:rsidR="006D0304" w:rsidRPr="008C52DF">
        <w:rPr>
          <w:rFonts w:ascii="Arial" w:hAnsi="Arial"/>
          <w:sz w:val="22"/>
          <w:szCs w:val="22"/>
        </w:rPr>
        <w:t>from each</w:t>
      </w:r>
      <w:r w:rsidR="00E237E6" w:rsidRPr="008C52DF">
        <w:rPr>
          <w:rFonts w:ascii="Arial" w:hAnsi="Arial"/>
          <w:sz w:val="22"/>
          <w:szCs w:val="22"/>
        </w:rPr>
        <w:t xml:space="preserve"> household </w:t>
      </w:r>
      <w:r w:rsidRPr="008C52DF">
        <w:rPr>
          <w:rFonts w:ascii="Arial" w:hAnsi="Arial"/>
          <w:sz w:val="22"/>
          <w:szCs w:val="22"/>
        </w:rPr>
        <w:t xml:space="preserve">the following day.  </w:t>
      </w:r>
    </w:p>
    <w:p w14:paraId="54A3DBF2" w14:textId="12841D05" w:rsidR="006D0304" w:rsidRPr="008C52DF" w:rsidRDefault="006D0304" w:rsidP="00080B08">
      <w:pPr>
        <w:pStyle w:val="ListParagraph"/>
        <w:numPr>
          <w:ilvl w:val="1"/>
          <w:numId w:val="58"/>
        </w:numPr>
        <w:rPr>
          <w:rFonts w:ascii="Arial" w:hAnsi="Arial"/>
          <w:sz w:val="22"/>
          <w:szCs w:val="22"/>
        </w:rPr>
      </w:pPr>
      <w:r w:rsidRPr="008C52DF">
        <w:rPr>
          <w:rFonts w:ascii="Arial" w:hAnsi="Arial"/>
          <w:sz w:val="22"/>
          <w:szCs w:val="22"/>
        </w:rPr>
        <w:t>Find the appropriate particip</w:t>
      </w:r>
      <w:r w:rsidR="004D023B">
        <w:rPr>
          <w:rFonts w:ascii="Arial" w:hAnsi="Arial"/>
          <w:sz w:val="22"/>
          <w:szCs w:val="22"/>
        </w:rPr>
        <w:t>ant’s number on the “</w:t>
      </w:r>
      <w:r w:rsidRPr="004D023B">
        <w:rPr>
          <w:rFonts w:ascii="Arial" w:hAnsi="Arial"/>
          <w:b/>
          <w:sz w:val="22"/>
          <w:szCs w:val="22"/>
        </w:rPr>
        <w:t>Specimen Control Form</w:t>
      </w:r>
      <w:r w:rsidR="004D023B">
        <w:rPr>
          <w:rFonts w:ascii="Arial" w:hAnsi="Arial"/>
          <w:b/>
          <w:sz w:val="22"/>
          <w:szCs w:val="22"/>
        </w:rPr>
        <w:t xml:space="preserve"> A</w:t>
      </w:r>
      <w:r w:rsidRPr="008C52DF">
        <w:rPr>
          <w:rFonts w:ascii="Arial" w:hAnsi="Arial"/>
          <w:sz w:val="22"/>
          <w:szCs w:val="22"/>
        </w:rPr>
        <w:t>” (</w:t>
      </w:r>
      <w:r w:rsidR="004D023B">
        <w:rPr>
          <w:rFonts w:ascii="Arial" w:hAnsi="Arial"/>
          <w:b/>
          <w:sz w:val="22"/>
          <w:szCs w:val="22"/>
        </w:rPr>
        <w:t>Annex 3a</w:t>
      </w:r>
      <w:r w:rsidRPr="008C52DF">
        <w:rPr>
          <w:rFonts w:ascii="Arial" w:hAnsi="Arial"/>
          <w:sz w:val="22"/>
          <w:szCs w:val="22"/>
        </w:rPr>
        <w:t xml:space="preserve">) and mark collected for stool (Kato Katz and </w:t>
      </w:r>
      <w:r w:rsidRPr="008C52DF">
        <w:rPr>
          <w:rFonts w:ascii="Arial" w:hAnsi="Arial"/>
          <w:i/>
          <w:sz w:val="22"/>
          <w:szCs w:val="22"/>
        </w:rPr>
        <w:t>H. pylori</w:t>
      </w:r>
      <w:r w:rsidRPr="008C52DF">
        <w:rPr>
          <w:rFonts w:ascii="Arial" w:hAnsi="Arial"/>
          <w:sz w:val="22"/>
          <w:szCs w:val="22"/>
        </w:rPr>
        <w:t xml:space="preserve">).  </w:t>
      </w:r>
    </w:p>
    <w:p w14:paraId="2D39AB8E" w14:textId="77777777" w:rsidR="00124F66" w:rsidRPr="006D0304" w:rsidRDefault="00B07B5C" w:rsidP="00080B08">
      <w:pPr>
        <w:pStyle w:val="ListParagraph"/>
        <w:numPr>
          <w:ilvl w:val="1"/>
          <w:numId w:val="58"/>
        </w:numPr>
        <w:rPr>
          <w:rFonts w:ascii="Arial" w:hAnsi="Arial"/>
          <w:b/>
          <w:sz w:val="22"/>
          <w:szCs w:val="22"/>
        </w:rPr>
      </w:pPr>
      <w:r w:rsidRPr="008C52DF">
        <w:rPr>
          <w:rFonts w:ascii="Arial" w:hAnsi="Arial"/>
          <w:sz w:val="22"/>
          <w:szCs w:val="22"/>
        </w:rPr>
        <w:t xml:space="preserve">Place the specimen inside a Ziploc bag and store them inside </w:t>
      </w:r>
      <w:r w:rsidR="003C471E" w:rsidRPr="008C52DF">
        <w:rPr>
          <w:rFonts w:ascii="Arial" w:hAnsi="Arial"/>
          <w:sz w:val="22"/>
          <w:szCs w:val="22"/>
        </w:rPr>
        <w:t>a cold box containing frozen gel packs</w:t>
      </w:r>
      <w:r w:rsidR="003C471E" w:rsidRPr="006D0304">
        <w:rPr>
          <w:rFonts w:ascii="Arial" w:hAnsi="Arial"/>
          <w:sz w:val="22"/>
          <w:szCs w:val="22"/>
        </w:rPr>
        <w:t xml:space="preserve"> until they are transferred to the Pathologist for processing. </w:t>
      </w:r>
    </w:p>
    <w:p w14:paraId="18773BDB" w14:textId="77777777" w:rsidR="00124F66" w:rsidRPr="00124F66" w:rsidRDefault="00124F66" w:rsidP="00124F66">
      <w:pPr>
        <w:pStyle w:val="ListParagraph"/>
        <w:ind w:left="1080"/>
        <w:rPr>
          <w:rFonts w:ascii="Arial" w:hAnsi="Arial"/>
          <w:b/>
          <w:sz w:val="22"/>
          <w:szCs w:val="22"/>
        </w:rPr>
      </w:pPr>
    </w:p>
    <w:p w14:paraId="31400F29" w14:textId="77777777" w:rsidR="0050104C" w:rsidRDefault="0050104C" w:rsidP="009B7556">
      <w:pPr>
        <w:rPr>
          <w:rFonts w:ascii="Arial" w:hAnsi="Arial"/>
          <w:b/>
          <w:i/>
          <w:sz w:val="22"/>
          <w:szCs w:val="22"/>
        </w:rPr>
      </w:pPr>
      <w:r>
        <w:rPr>
          <w:rFonts w:ascii="Arial" w:hAnsi="Arial"/>
          <w:b/>
          <w:i/>
          <w:sz w:val="22"/>
          <w:szCs w:val="22"/>
        </w:rPr>
        <w:t>Transfer of Specimens to the Laboratory Technician and P</w:t>
      </w:r>
      <w:r w:rsidR="00170335">
        <w:rPr>
          <w:rFonts w:ascii="Arial" w:hAnsi="Arial"/>
          <w:b/>
          <w:i/>
          <w:sz w:val="22"/>
          <w:szCs w:val="22"/>
        </w:rPr>
        <w:t>athologist</w:t>
      </w:r>
      <w:r>
        <w:rPr>
          <w:rFonts w:ascii="Arial" w:hAnsi="Arial"/>
          <w:b/>
          <w:i/>
          <w:sz w:val="22"/>
          <w:szCs w:val="22"/>
        </w:rPr>
        <w:t>:</w:t>
      </w:r>
    </w:p>
    <w:p w14:paraId="01926021" w14:textId="77777777" w:rsidR="0050104C" w:rsidRPr="009B7556" w:rsidRDefault="0050104C" w:rsidP="009B7556">
      <w:pPr>
        <w:rPr>
          <w:rFonts w:ascii="Arial" w:hAnsi="Arial"/>
          <w:b/>
          <w:i/>
          <w:sz w:val="22"/>
          <w:szCs w:val="22"/>
        </w:rPr>
      </w:pPr>
    </w:p>
    <w:p w14:paraId="677E895C" w14:textId="7CF170A5" w:rsidR="0050104C" w:rsidRPr="0050104C" w:rsidRDefault="004D023B" w:rsidP="00080B08">
      <w:pPr>
        <w:pStyle w:val="ListParagraph"/>
        <w:numPr>
          <w:ilvl w:val="0"/>
          <w:numId w:val="54"/>
        </w:numPr>
        <w:rPr>
          <w:rFonts w:ascii="Arial" w:hAnsi="Arial"/>
          <w:sz w:val="22"/>
          <w:szCs w:val="22"/>
        </w:rPr>
      </w:pPr>
      <w:r>
        <w:rPr>
          <w:rFonts w:ascii="Arial" w:hAnsi="Arial"/>
          <w:sz w:val="22"/>
          <w:szCs w:val="22"/>
        </w:rPr>
        <w:t>Transfer all vacutainers and urine and stool specimens</w:t>
      </w:r>
      <w:r w:rsidR="0050104C">
        <w:rPr>
          <w:rFonts w:ascii="Arial" w:hAnsi="Arial"/>
          <w:sz w:val="22"/>
          <w:szCs w:val="22"/>
        </w:rPr>
        <w:t xml:space="preserve"> </w:t>
      </w:r>
      <w:r w:rsidR="0050104C" w:rsidRPr="0050104C">
        <w:rPr>
          <w:rFonts w:ascii="Arial" w:hAnsi="Arial"/>
          <w:sz w:val="22"/>
          <w:szCs w:val="22"/>
        </w:rPr>
        <w:t xml:space="preserve">to the Laboratory Technician after each household.  </w:t>
      </w:r>
    </w:p>
    <w:p w14:paraId="7C68712D" w14:textId="77777777" w:rsidR="0050104C" w:rsidRDefault="0050104C" w:rsidP="00080B08">
      <w:pPr>
        <w:pStyle w:val="ListParagraph"/>
        <w:numPr>
          <w:ilvl w:val="0"/>
          <w:numId w:val="55"/>
        </w:numPr>
        <w:rPr>
          <w:rFonts w:ascii="Arial" w:hAnsi="Arial"/>
          <w:sz w:val="22"/>
          <w:szCs w:val="22"/>
        </w:rPr>
      </w:pPr>
      <w:r w:rsidRPr="0050104C">
        <w:rPr>
          <w:rFonts w:ascii="Arial" w:hAnsi="Arial"/>
          <w:sz w:val="22"/>
          <w:szCs w:val="22"/>
        </w:rPr>
        <w:t xml:space="preserve">Be sure to transfer the remaining labels to the Laboratory Technician (Figure 2) for each participant along with the specimens. </w:t>
      </w:r>
    </w:p>
    <w:p w14:paraId="4DCAC016" w14:textId="480F081E" w:rsidR="0050104C" w:rsidRDefault="0050104C" w:rsidP="00080B08">
      <w:pPr>
        <w:pStyle w:val="ListParagraph"/>
        <w:numPr>
          <w:ilvl w:val="1"/>
          <w:numId w:val="55"/>
        </w:numPr>
        <w:rPr>
          <w:rFonts w:ascii="Arial" w:hAnsi="Arial"/>
          <w:sz w:val="22"/>
          <w:szCs w:val="22"/>
        </w:rPr>
      </w:pPr>
      <w:r w:rsidRPr="0050104C">
        <w:rPr>
          <w:rFonts w:ascii="Arial" w:hAnsi="Arial"/>
          <w:sz w:val="22"/>
          <w:szCs w:val="22"/>
        </w:rPr>
        <w:t xml:space="preserve">The Laboratory Technician will be sure the Pathologist receives </w:t>
      </w:r>
      <w:r w:rsidR="006E4279">
        <w:rPr>
          <w:rFonts w:ascii="Arial" w:hAnsi="Arial"/>
          <w:sz w:val="22"/>
          <w:szCs w:val="22"/>
        </w:rPr>
        <w:t xml:space="preserve">stool specimens and </w:t>
      </w:r>
      <w:r w:rsidRPr="0050104C">
        <w:rPr>
          <w:rFonts w:ascii="Arial" w:hAnsi="Arial"/>
          <w:sz w:val="22"/>
          <w:szCs w:val="22"/>
        </w:rPr>
        <w:t>the necessary labels for the Kato Katz microscope slide</w:t>
      </w:r>
      <w:r w:rsidR="004D023B">
        <w:rPr>
          <w:rFonts w:ascii="Arial" w:hAnsi="Arial"/>
          <w:sz w:val="22"/>
          <w:szCs w:val="22"/>
        </w:rPr>
        <w:t>s</w:t>
      </w:r>
      <w:r w:rsidR="006E4279">
        <w:rPr>
          <w:rFonts w:ascii="Arial" w:hAnsi="Arial"/>
          <w:sz w:val="22"/>
          <w:szCs w:val="22"/>
        </w:rPr>
        <w:t xml:space="preserve"> and H. pylori vials.  </w:t>
      </w:r>
    </w:p>
    <w:p w14:paraId="77B5A104" w14:textId="01F1FB6F" w:rsidR="004D023B" w:rsidRDefault="006E4279" w:rsidP="00080B08">
      <w:pPr>
        <w:pStyle w:val="ListParagraph"/>
        <w:numPr>
          <w:ilvl w:val="0"/>
          <w:numId w:val="55"/>
        </w:numPr>
        <w:rPr>
          <w:rFonts w:ascii="Arial" w:hAnsi="Arial"/>
          <w:sz w:val="22"/>
          <w:szCs w:val="22"/>
        </w:rPr>
      </w:pPr>
      <w:r>
        <w:rPr>
          <w:rFonts w:ascii="Arial" w:hAnsi="Arial"/>
          <w:sz w:val="22"/>
          <w:szCs w:val="22"/>
        </w:rPr>
        <w:t xml:space="preserve">The Phlebotomist should complete the </w:t>
      </w:r>
      <w:r w:rsidR="004D023B">
        <w:rPr>
          <w:rFonts w:ascii="Arial" w:hAnsi="Arial"/>
          <w:sz w:val="22"/>
          <w:szCs w:val="22"/>
        </w:rPr>
        <w:t>“</w:t>
      </w:r>
      <w:r w:rsidR="004D023B" w:rsidRPr="004D023B">
        <w:rPr>
          <w:rFonts w:ascii="Arial" w:hAnsi="Arial"/>
          <w:b/>
          <w:sz w:val="22"/>
          <w:szCs w:val="22"/>
        </w:rPr>
        <w:t>Specimen Transfer Form</w:t>
      </w:r>
      <w:r w:rsidR="004D023B">
        <w:rPr>
          <w:rFonts w:ascii="Arial" w:hAnsi="Arial"/>
          <w:sz w:val="22"/>
          <w:szCs w:val="22"/>
        </w:rPr>
        <w:t>” (</w:t>
      </w:r>
      <w:r w:rsidR="004D023B" w:rsidRPr="004D023B">
        <w:rPr>
          <w:rFonts w:ascii="Arial" w:hAnsi="Arial"/>
          <w:b/>
          <w:sz w:val="22"/>
          <w:szCs w:val="22"/>
        </w:rPr>
        <w:t>Annex 3d</w:t>
      </w:r>
      <w:r w:rsidR="004D023B">
        <w:rPr>
          <w:rFonts w:ascii="Arial" w:hAnsi="Arial"/>
          <w:sz w:val="22"/>
          <w:szCs w:val="22"/>
        </w:rPr>
        <w:t>) to include the sample IDs and time of blood collection, urine collection and stool collection (urine and stools may be collected later, so the time of pickup will be sufficient).</w:t>
      </w:r>
      <w:r>
        <w:rPr>
          <w:rFonts w:ascii="Arial" w:hAnsi="Arial"/>
          <w:sz w:val="22"/>
          <w:szCs w:val="22"/>
        </w:rPr>
        <w:t xml:space="preserve">  This form will be given to the Laboratory Technician when specimens are transferred. </w:t>
      </w:r>
    </w:p>
    <w:p w14:paraId="5978EE0D" w14:textId="77777777" w:rsidR="006D0304" w:rsidRPr="008C52DF" w:rsidRDefault="006D0304" w:rsidP="006D0304">
      <w:pPr>
        <w:pStyle w:val="ListParagraph"/>
        <w:ind w:left="1440"/>
        <w:rPr>
          <w:rFonts w:ascii="Arial" w:hAnsi="Arial"/>
          <w:sz w:val="22"/>
          <w:szCs w:val="22"/>
        </w:rPr>
      </w:pPr>
    </w:p>
    <w:p w14:paraId="2E42C79A" w14:textId="77777777" w:rsidR="00B300F1" w:rsidRPr="00AD0486" w:rsidRDefault="00B300F1" w:rsidP="00CF77E6">
      <w:pPr>
        <w:pStyle w:val="Heading1"/>
        <w:shd w:val="clear" w:color="auto" w:fill="D99594" w:themeFill="accent2" w:themeFillTint="99"/>
      </w:pPr>
      <w:r>
        <w:t>Specimen Field Testing</w:t>
      </w:r>
    </w:p>
    <w:p w14:paraId="52F038C9" w14:textId="77777777" w:rsidR="00B300F1" w:rsidRDefault="00B300F1" w:rsidP="00B300F1">
      <w:pPr>
        <w:rPr>
          <w:lang w:val="en-AU"/>
        </w:rPr>
      </w:pPr>
    </w:p>
    <w:p w14:paraId="64BF48B1" w14:textId="78D28EFA" w:rsidR="00A31A5F" w:rsidRDefault="00AC591E" w:rsidP="00B300F1">
      <w:pPr>
        <w:rPr>
          <w:rFonts w:ascii="Arial" w:hAnsi="Arial"/>
          <w:sz w:val="22"/>
          <w:szCs w:val="22"/>
          <w:lang w:val="en-AU"/>
        </w:rPr>
      </w:pPr>
      <w:r>
        <w:rPr>
          <w:rFonts w:ascii="Arial" w:hAnsi="Arial"/>
          <w:sz w:val="22"/>
          <w:szCs w:val="22"/>
          <w:lang w:val="en-AU"/>
        </w:rPr>
        <w:t xml:space="preserve">The Phlebotomists are responsible for malaria </w:t>
      </w:r>
      <w:r w:rsidR="003F5E54">
        <w:rPr>
          <w:rFonts w:ascii="Arial" w:hAnsi="Arial"/>
          <w:sz w:val="22"/>
          <w:szCs w:val="22"/>
          <w:lang w:val="en-AU"/>
        </w:rPr>
        <w:t>and Visceral L</w:t>
      </w:r>
      <w:r w:rsidR="00764EB9">
        <w:rPr>
          <w:rFonts w:ascii="Arial" w:hAnsi="Arial"/>
          <w:sz w:val="22"/>
          <w:szCs w:val="22"/>
          <w:lang w:val="en-AU"/>
        </w:rPr>
        <w:t xml:space="preserve">eishmaniasis </w:t>
      </w:r>
      <w:r>
        <w:rPr>
          <w:rFonts w:ascii="Arial" w:hAnsi="Arial"/>
          <w:sz w:val="22"/>
          <w:szCs w:val="22"/>
          <w:lang w:val="en-AU"/>
        </w:rPr>
        <w:t>testing</w:t>
      </w:r>
      <w:r w:rsidR="009F1542">
        <w:rPr>
          <w:rFonts w:ascii="Arial" w:hAnsi="Arial"/>
          <w:sz w:val="22"/>
          <w:szCs w:val="22"/>
          <w:lang w:val="en-AU"/>
        </w:rPr>
        <w:t xml:space="preserve"> (only children 6-59 mos and non-pregnant women 15-49 yrs)</w:t>
      </w:r>
      <w:r>
        <w:rPr>
          <w:rFonts w:ascii="Arial" w:hAnsi="Arial"/>
          <w:sz w:val="22"/>
          <w:szCs w:val="22"/>
          <w:lang w:val="en-AU"/>
        </w:rPr>
        <w:t xml:space="preserve">, hemoglobin measurement, </w:t>
      </w:r>
      <w:r w:rsidR="009F1542">
        <w:rPr>
          <w:rFonts w:ascii="Arial" w:hAnsi="Arial"/>
          <w:sz w:val="22"/>
          <w:szCs w:val="22"/>
          <w:lang w:val="en-AU"/>
        </w:rPr>
        <w:t xml:space="preserve">H. pylori testing (only adolescent girls and boys), </w:t>
      </w:r>
      <w:r>
        <w:rPr>
          <w:rFonts w:ascii="Arial" w:hAnsi="Arial"/>
          <w:sz w:val="22"/>
          <w:szCs w:val="22"/>
          <w:lang w:val="en-AU"/>
        </w:rPr>
        <w:t xml:space="preserve">and MRDR dosing and specimen collection in the field. </w:t>
      </w:r>
    </w:p>
    <w:p w14:paraId="195487B1" w14:textId="77777777" w:rsidR="00A31A5F" w:rsidRDefault="00A31A5F" w:rsidP="00B300F1">
      <w:pPr>
        <w:rPr>
          <w:rFonts w:ascii="Arial" w:hAnsi="Arial"/>
          <w:sz w:val="22"/>
          <w:szCs w:val="22"/>
          <w:lang w:val="en-AU"/>
        </w:rPr>
      </w:pPr>
    </w:p>
    <w:p w14:paraId="5AE65F86" w14:textId="5625B38A" w:rsidR="00AC591E" w:rsidRPr="00AC591E" w:rsidRDefault="00AC591E" w:rsidP="00B300F1">
      <w:pPr>
        <w:rPr>
          <w:rFonts w:ascii="Arial" w:hAnsi="Arial"/>
          <w:sz w:val="22"/>
          <w:szCs w:val="22"/>
          <w:lang w:val="en-AU"/>
        </w:rPr>
      </w:pPr>
      <w:r>
        <w:rPr>
          <w:rFonts w:ascii="Arial" w:hAnsi="Arial"/>
          <w:sz w:val="22"/>
          <w:szCs w:val="22"/>
          <w:lang w:val="en-AU"/>
        </w:rPr>
        <w:t xml:space="preserve">The </w:t>
      </w:r>
      <w:r>
        <w:rPr>
          <w:rFonts w:ascii="Arial" w:hAnsi="Arial"/>
          <w:b/>
          <w:sz w:val="22"/>
          <w:szCs w:val="22"/>
          <w:lang w:val="en-AU"/>
        </w:rPr>
        <w:t>Purple Top Vacutainer</w:t>
      </w:r>
      <w:r w:rsidR="00723860">
        <w:rPr>
          <w:rFonts w:ascii="Arial" w:hAnsi="Arial"/>
          <w:b/>
          <w:sz w:val="22"/>
          <w:szCs w:val="22"/>
          <w:lang w:val="en-AU"/>
        </w:rPr>
        <w:t xml:space="preserve"> </w:t>
      </w:r>
      <w:r w:rsidR="00723860" w:rsidRPr="00723860">
        <w:rPr>
          <w:rFonts w:ascii="Arial" w:hAnsi="Arial"/>
          <w:sz w:val="22"/>
          <w:szCs w:val="22"/>
          <w:lang w:val="en-AU"/>
        </w:rPr>
        <w:t>labelled</w:t>
      </w:r>
      <w:r w:rsidR="00723860">
        <w:rPr>
          <w:rFonts w:ascii="Arial" w:hAnsi="Arial"/>
          <w:b/>
          <w:sz w:val="22"/>
          <w:szCs w:val="22"/>
          <w:lang w:val="en-AU"/>
        </w:rPr>
        <w:t xml:space="preserve"> “Purple Top Vac”</w:t>
      </w:r>
      <w:r>
        <w:rPr>
          <w:rFonts w:ascii="Arial" w:hAnsi="Arial"/>
          <w:sz w:val="22"/>
          <w:szCs w:val="22"/>
          <w:lang w:val="en-AU"/>
        </w:rPr>
        <w:t xml:space="preserve"> will be used for malaria testing</w:t>
      </w:r>
      <w:r w:rsidR="00081C33">
        <w:rPr>
          <w:rFonts w:ascii="Arial" w:hAnsi="Arial"/>
          <w:sz w:val="22"/>
          <w:szCs w:val="22"/>
          <w:lang w:val="en-AU"/>
        </w:rPr>
        <w:t>, Visceral L</w:t>
      </w:r>
      <w:r w:rsidR="00EF34CC">
        <w:rPr>
          <w:rFonts w:ascii="Arial" w:hAnsi="Arial"/>
          <w:sz w:val="22"/>
          <w:szCs w:val="22"/>
          <w:lang w:val="en-AU"/>
        </w:rPr>
        <w:t>eishmaniasis testing</w:t>
      </w:r>
      <w:r w:rsidR="009F1542">
        <w:rPr>
          <w:rFonts w:ascii="Arial" w:hAnsi="Arial"/>
          <w:sz w:val="22"/>
          <w:szCs w:val="22"/>
          <w:lang w:val="en-AU"/>
        </w:rPr>
        <w:t xml:space="preserve"> (only children 6-59 mos and non-pregnant women 15-49 yrs)</w:t>
      </w:r>
      <w:r w:rsidR="00EF34CC">
        <w:rPr>
          <w:rFonts w:ascii="Arial" w:hAnsi="Arial"/>
          <w:sz w:val="22"/>
          <w:szCs w:val="22"/>
          <w:lang w:val="en-AU"/>
        </w:rPr>
        <w:t>,</w:t>
      </w:r>
      <w:r w:rsidR="009F1542">
        <w:rPr>
          <w:rFonts w:ascii="Arial" w:hAnsi="Arial"/>
          <w:sz w:val="22"/>
          <w:szCs w:val="22"/>
          <w:lang w:val="en-AU"/>
        </w:rPr>
        <w:t xml:space="preserve"> </w:t>
      </w:r>
      <w:r>
        <w:rPr>
          <w:rFonts w:ascii="Arial" w:hAnsi="Arial"/>
          <w:sz w:val="22"/>
          <w:szCs w:val="22"/>
          <w:lang w:val="en-AU"/>
        </w:rPr>
        <w:t>hemoglobin measurement</w:t>
      </w:r>
      <w:r w:rsidR="009F1542">
        <w:rPr>
          <w:rFonts w:ascii="Arial" w:hAnsi="Arial"/>
          <w:sz w:val="22"/>
          <w:szCs w:val="22"/>
          <w:lang w:val="en-AU"/>
        </w:rPr>
        <w:t>, and H. pylori testing (only for adolescent girls and boys).</w:t>
      </w:r>
      <w:r>
        <w:rPr>
          <w:rFonts w:ascii="Arial" w:hAnsi="Arial"/>
          <w:sz w:val="22"/>
          <w:szCs w:val="22"/>
          <w:lang w:val="en-AU"/>
        </w:rPr>
        <w:t xml:space="preserve">  </w:t>
      </w:r>
      <w:r w:rsidR="00170335">
        <w:rPr>
          <w:rFonts w:ascii="Arial" w:hAnsi="Arial"/>
          <w:sz w:val="22"/>
          <w:szCs w:val="22"/>
          <w:lang w:val="en-AU"/>
        </w:rPr>
        <w:t xml:space="preserve">The second </w:t>
      </w:r>
      <w:r w:rsidR="00170335" w:rsidRPr="00170335">
        <w:rPr>
          <w:rFonts w:ascii="Arial" w:hAnsi="Arial"/>
          <w:b/>
          <w:sz w:val="22"/>
          <w:szCs w:val="22"/>
          <w:lang w:val="en-AU"/>
        </w:rPr>
        <w:t>Purple Top Vacutainer</w:t>
      </w:r>
      <w:r w:rsidR="00170335">
        <w:rPr>
          <w:rFonts w:ascii="Arial" w:hAnsi="Arial"/>
          <w:sz w:val="22"/>
          <w:szCs w:val="22"/>
          <w:lang w:val="en-AU"/>
        </w:rPr>
        <w:t xml:space="preserve"> labelled </w:t>
      </w:r>
      <w:r w:rsidR="00170335" w:rsidRPr="00170335">
        <w:rPr>
          <w:rFonts w:ascii="Arial" w:hAnsi="Arial"/>
          <w:b/>
          <w:sz w:val="22"/>
          <w:szCs w:val="22"/>
          <w:lang w:val="en-AU"/>
        </w:rPr>
        <w:t>“BD Purple Top”</w:t>
      </w:r>
      <w:r w:rsidR="00170335">
        <w:rPr>
          <w:rFonts w:ascii="Arial" w:hAnsi="Arial"/>
          <w:sz w:val="22"/>
          <w:szCs w:val="22"/>
          <w:lang w:val="en-AU"/>
        </w:rPr>
        <w:t xml:space="preserve"> (only for children 6-59 months and non-pregnant women 15-49 years) should not be used because this vacutainer is for analysis of blood disorders. </w:t>
      </w:r>
    </w:p>
    <w:p w14:paraId="52EB89CB" w14:textId="77777777" w:rsidR="00542CBA" w:rsidRPr="002D4AED" w:rsidRDefault="00542CBA" w:rsidP="00542CBA">
      <w:pPr>
        <w:rPr>
          <w:rFonts w:ascii="Arial" w:hAnsi="Arial"/>
          <w:sz w:val="22"/>
          <w:szCs w:val="22"/>
        </w:rPr>
      </w:pPr>
    </w:p>
    <w:p w14:paraId="31122317" w14:textId="77777777" w:rsidR="00542CBA" w:rsidRDefault="00542CBA" w:rsidP="00542CBA">
      <w:pPr>
        <w:rPr>
          <w:rFonts w:ascii="Arial" w:hAnsi="Arial"/>
          <w:sz w:val="22"/>
          <w:szCs w:val="22"/>
        </w:rPr>
      </w:pPr>
      <w:r>
        <w:rPr>
          <w:rFonts w:ascii="Arial" w:hAnsi="Arial"/>
          <w:b/>
          <w:i/>
          <w:sz w:val="22"/>
          <w:szCs w:val="22"/>
        </w:rPr>
        <w:lastRenderedPageBreak/>
        <w:t>Malaria Testing</w:t>
      </w:r>
      <w:r w:rsidRPr="002D4AED">
        <w:rPr>
          <w:rFonts w:ascii="Arial" w:hAnsi="Arial"/>
          <w:b/>
          <w:i/>
          <w:sz w:val="22"/>
          <w:szCs w:val="22"/>
        </w:rPr>
        <w:t>:</w:t>
      </w:r>
    </w:p>
    <w:p w14:paraId="1FD8E3E0" w14:textId="77777777" w:rsidR="00542CBA" w:rsidRDefault="00542CBA" w:rsidP="00542CBA">
      <w:pPr>
        <w:rPr>
          <w:rFonts w:ascii="Arial" w:hAnsi="Arial"/>
          <w:sz w:val="22"/>
          <w:szCs w:val="22"/>
        </w:rPr>
      </w:pPr>
    </w:p>
    <w:p w14:paraId="5EAADCE4" w14:textId="4BCB8479" w:rsidR="00A31A5F" w:rsidRPr="008C52DF" w:rsidRDefault="006A309E" w:rsidP="006A7C7F">
      <w:pPr>
        <w:pStyle w:val="ListParagraph"/>
        <w:numPr>
          <w:ilvl w:val="0"/>
          <w:numId w:val="7"/>
        </w:numPr>
        <w:ind w:left="1440"/>
        <w:rPr>
          <w:rFonts w:ascii="Arial" w:hAnsi="Arial"/>
          <w:sz w:val="22"/>
          <w:szCs w:val="22"/>
        </w:rPr>
      </w:pPr>
      <w:r w:rsidRPr="00044AF6">
        <w:rPr>
          <w:rFonts w:ascii="Arial" w:hAnsi="Arial"/>
          <w:sz w:val="22"/>
          <w:szCs w:val="22"/>
        </w:rPr>
        <w:t xml:space="preserve">Malaria should be checked using </w:t>
      </w:r>
      <w:r w:rsidR="00776BC1">
        <w:rPr>
          <w:rFonts w:ascii="Arial" w:hAnsi="Arial"/>
          <w:sz w:val="22"/>
          <w:szCs w:val="22"/>
        </w:rPr>
        <w:t>a</w:t>
      </w:r>
      <w:r w:rsidR="00EF36EC">
        <w:rPr>
          <w:rFonts w:ascii="Arial" w:hAnsi="Arial"/>
          <w:sz w:val="22"/>
          <w:szCs w:val="22"/>
        </w:rPr>
        <w:t xml:space="preserve"> </w:t>
      </w:r>
      <w:r w:rsidR="001A3F47">
        <w:rPr>
          <w:rFonts w:ascii="Arial" w:hAnsi="Arial"/>
          <w:sz w:val="22"/>
          <w:szCs w:val="22"/>
        </w:rPr>
        <w:t xml:space="preserve">rapid </w:t>
      </w:r>
      <w:r w:rsidR="00EF36EC">
        <w:rPr>
          <w:rFonts w:ascii="Arial" w:hAnsi="Arial"/>
          <w:sz w:val="22"/>
          <w:szCs w:val="22"/>
        </w:rPr>
        <w:t>malaria</w:t>
      </w:r>
      <w:r w:rsidR="001A3F47">
        <w:rPr>
          <w:rFonts w:ascii="Arial" w:hAnsi="Arial"/>
          <w:sz w:val="22"/>
          <w:szCs w:val="22"/>
        </w:rPr>
        <w:t xml:space="preserve"> antigen (</w:t>
      </w:r>
      <w:r w:rsidR="00EF36EC">
        <w:rPr>
          <w:rFonts w:ascii="Arial" w:hAnsi="Arial"/>
          <w:sz w:val="22"/>
          <w:szCs w:val="22"/>
        </w:rPr>
        <w:t>HRP2/pLDH</w:t>
      </w:r>
      <w:r w:rsidR="001A3F47">
        <w:rPr>
          <w:rFonts w:ascii="Arial" w:hAnsi="Arial"/>
          <w:sz w:val="22"/>
          <w:szCs w:val="22"/>
        </w:rPr>
        <w:t>) test kit for</w:t>
      </w:r>
      <w:r w:rsidR="00EF36EC">
        <w:rPr>
          <w:rFonts w:ascii="Arial" w:hAnsi="Arial"/>
          <w:sz w:val="22"/>
          <w:szCs w:val="22"/>
        </w:rPr>
        <w:t xml:space="preserve"> </w:t>
      </w:r>
      <w:r w:rsidR="001A3F47">
        <w:rPr>
          <w:rFonts w:ascii="Arial" w:hAnsi="Arial"/>
          <w:i/>
          <w:sz w:val="22"/>
          <w:szCs w:val="22"/>
        </w:rPr>
        <w:t>Plasmodium</w:t>
      </w:r>
      <w:r w:rsidRPr="0046433B">
        <w:rPr>
          <w:rFonts w:ascii="Arial" w:hAnsi="Arial"/>
          <w:i/>
          <w:sz w:val="22"/>
          <w:szCs w:val="22"/>
        </w:rPr>
        <w:t xml:space="preserve"> falciparum</w:t>
      </w:r>
      <w:r w:rsidR="00EF36EC">
        <w:rPr>
          <w:rFonts w:ascii="Arial" w:hAnsi="Arial"/>
          <w:i/>
          <w:sz w:val="22"/>
          <w:szCs w:val="22"/>
        </w:rPr>
        <w:t xml:space="preserve"> </w:t>
      </w:r>
      <w:r w:rsidR="00EF36EC">
        <w:rPr>
          <w:rFonts w:ascii="Arial" w:hAnsi="Arial"/>
          <w:sz w:val="22"/>
          <w:szCs w:val="22"/>
        </w:rPr>
        <w:t>a</w:t>
      </w:r>
      <w:r w:rsidR="00EF36EC" w:rsidRPr="008C52DF">
        <w:rPr>
          <w:rFonts w:ascii="Arial" w:hAnsi="Arial"/>
          <w:sz w:val="22"/>
          <w:szCs w:val="22"/>
        </w:rPr>
        <w:t xml:space="preserve">nd </w:t>
      </w:r>
      <w:r w:rsidR="001A3F47" w:rsidRPr="008C52DF">
        <w:rPr>
          <w:rFonts w:ascii="Arial" w:hAnsi="Arial"/>
          <w:i/>
          <w:sz w:val="22"/>
          <w:szCs w:val="22"/>
        </w:rPr>
        <w:t>P.</w:t>
      </w:r>
      <w:r w:rsidR="00EF36EC" w:rsidRPr="008C52DF">
        <w:rPr>
          <w:rFonts w:ascii="Arial" w:hAnsi="Arial"/>
          <w:i/>
          <w:sz w:val="22"/>
          <w:szCs w:val="22"/>
        </w:rPr>
        <w:t xml:space="preserve"> vivax</w:t>
      </w:r>
      <w:r w:rsidRPr="008C52DF">
        <w:rPr>
          <w:rFonts w:ascii="Arial" w:hAnsi="Arial"/>
          <w:sz w:val="22"/>
          <w:szCs w:val="22"/>
        </w:rPr>
        <w:t xml:space="preserve"> (</w:t>
      </w:r>
      <w:r w:rsidRPr="008C52DF">
        <w:rPr>
          <w:rFonts w:ascii="Arial" w:hAnsi="Arial"/>
          <w:b/>
          <w:sz w:val="22"/>
          <w:szCs w:val="22"/>
        </w:rPr>
        <w:t xml:space="preserve">Annex </w:t>
      </w:r>
      <w:r w:rsidR="006D284D">
        <w:rPr>
          <w:rFonts w:ascii="Arial" w:hAnsi="Arial"/>
          <w:b/>
          <w:sz w:val="22"/>
          <w:szCs w:val="22"/>
        </w:rPr>
        <w:t>7</w:t>
      </w:r>
      <w:r w:rsidR="00AC591E" w:rsidRPr="008C52DF">
        <w:rPr>
          <w:rFonts w:ascii="Arial" w:hAnsi="Arial"/>
          <w:b/>
          <w:sz w:val="22"/>
          <w:szCs w:val="22"/>
        </w:rPr>
        <w:t>; Procedure for Checking Malaria Using the Rapid Malaria Antigen (HRP2/pLDH) Combo Test Kit</w:t>
      </w:r>
      <w:r w:rsidR="00A31A5F" w:rsidRPr="008C52DF">
        <w:rPr>
          <w:rFonts w:ascii="Arial" w:hAnsi="Arial"/>
          <w:sz w:val="22"/>
          <w:szCs w:val="22"/>
        </w:rPr>
        <w:t xml:space="preserve">). </w:t>
      </w:r>
    </w:p>
    <w:p w14:paraId="5BE912D5" w14:textId="77777777" w:rsidR="00A31A5F" w:rsidRPr="008C52DF" w:rsidRDefault="00723860" w:rsidP="006A7C7F">
      <w:pPr>
        <w:pStyle w:val="ListParagraph"/>
        <w:numPr>
          <w:ilvl w:val="1"/>
          <w:numId w:val="7"/>
        </w:numPr>
        <w:rPr>
          <w:rFonts w:ascii="Arial" w:hAnsi="Arial"/>
          <w:sz w:val="22"/>
          <w:szCs w:val="22"/>
        </w:rPr>
      </w:pPr>
      <w:r w:rsidRPr="008C52DF">
        <w:rPr>
          <w:rFonts w:ascii="Arial" w:hAnsi="Arial"/>
          <w:sz w:val="22"/>
          <w:szCs w:val="22"/>
        </w:rPr>
        <w:t xml:space="preserve">Results take </w:t>
      </w:r>
      <w:r w:rsidR="006A309E" w:rsidRPr="008C52DF">
        <w:rPr>
          <w:rFonts w:ascii="Arial" w:hAnsi="Arial"/>
          <w:sz w:val="22"/>
          <w:szCs w:val="22"/>
        </w:rPr>
        <w:t xml:space="preserve">20 minutes, so it is important to </w:t>
      </w:r>
      <w:r w:rsidR="001A3F47" w:rsidRPr="008C52DF">
        <w:rPr>
          <w:rFonts w:ascii="Arial" w:hAnsi="Arial"/>
          <w:sz w:val="22"/>
          <w:szCs w:val="22"/>
        </w:rPr>
        <w:t>start the malaria</w:t>
      </w:r>
      <w:r w:rsidR="005F027A" w:rsidRPr="008C52DF">
        <w:rPr>
          <w:rFonts w:ascii="Arial" w:hAnsi="Arial"/>
          <w:sz w:val="22"/>
          <w:szCs w:val="22"/>
        </w:rPr>
        <w:t xml:space="preserve"> test</w:t>
      </w:r>
      <w:r w:rsidR="001A3F47" w:rsidRPr="008C52DF">
        <w:rPr>
          <w:rFonts w:ascii="Arial" w:hAnsi="Arial"/>
          <w:sz w:val="22"/>
          <w:szCs w:val="22"/>
        </w:rPr>
        <w:t xml:space="preserve"> prior to measuring the hemoglobin</w:t>
      </w:r>
      <w:r w:rsidR="006A309E" w:rsidRPr="008C52DF">
        <w:rPr>
          <w:rFonts w:ascii="Arial" w:hAnsi="Arial"/>
          <w:sz w:val="22"/>
          <w:szCs w:val="22"/>
        </w:rPr>
        <w:t xml:space="preserve">.  </w:t>
      </w:r>
    </w:p>
    <w:p w14:paraId="178466D3" w14:textId="77777777" w:rsidR="006A309E" w:rsidRPr="008C52DF" w:rsidRDefault="00CB3537" w:rsidP="006A7C7F">
      <w:pPr>
        <w:pStyle w:val="ListParagraph"/>
        <w:numPr>
          <w:ilvl w:val="1"/>
          <w:numId w:val="7"/>
        </w:numPr>
        <w:rPr>
          <w:rFonts w:ascii="Arial" w:hAnsi="Arial"/>
          <w:sz w:val="22"/>
          <w:szCs w:val="22"/>
        </w:rPr>
      </w:pPr>
      <w:r w:rsidRPr="008C52DF">
        <w:rPr>
          <w:rFonts w:ascii="Arial" w:hAnsi="Arial"/>
          <w:sz w:val="22"/>
          <w:szCs w:val="22"/>
        </w:rPr>
        <w:t>U</w:t>
      </w:r>
      <w:r w:rsidR="006A309E" w:rsidRPr="008C52DF">
        <w:rPr>
          <w:rFonts w:ascii="Arial" w:hAnsi="Arial"/>
          <w:sz w:val="22"/>
          <w:szCs w:val="22"/>
        </w:rPr>
        <w:t xml:space="preserve">se a timer so that the 20 minutes can be monitored and the results are taken in the correct amount of time. </w:t>
      </w:r>
      <w:r w:rsidR="00AC591E" w:rsidRPr="008C52DF">
        <w:rPr>
          <w:rFonts w:ascii="Arial" w:hAnsi="Arial"/>
          <w:sz w:val="22"/>
          <w:szCs w:val="22"/>
        </w:rPr>
        <w:t xml:space="preserve"> </w:t>
      </w:r>
    </w:p>
    <w:p w14:paraId="4D696047" w14:textId="77777777" w:rsidR="00AC591E" w:rsidRPr="008C52DF" w:rsidRDefault="00AC591E" w:rsidP="00AC591E">
      <w:pPr>
        <w:pStyle w:val="ListParagraph"/>
        <w:ind w:left="1440"/>
        <w:rPr>
          <w:rFonts w:ascii="Arial" w:hAnsi="Arial"/>
          <w:sz w:val="22"/>
          <w:szCs w:val="22"/>
        </w:rPr>
      </w:pPr>
    </w:p>
    <w:p w14:paraId="5E9F6366" w14:textId="77777777" w:rsidR="00AC591E" w:rsidRPr="008C52DF" w:rsidRDefault="00AC591E" w:rsidP="006A7C7F">
      <w:pPr>
        <w:pStyle w:val="ListParagraph"/>
        <w:numPr>
          <w:ilvl w:val="0"/>
          <w:numId w:val="7"/>
        </w:numPr>
        <w:ind w:left="1440"/>
        <w:rPr>
          <w:rFonts w:ascii="Arial" w:hAnsi="Arial"/>
          <w:sz w:val="22"/>
          <w:szCs w:val="22"/>
        </w:rPr>
      </w:pPr>
      <w:r w:rsidRPr="008C52DF">
        <w:rPr>
          <w:rFonts w:ascii="Arial" w:hAnsi="Arial"/>
          <w:sz w:val="22"/>
          <w:szCs w:val="22"/>
        </w:rPr>
        <w:t>Once the test is complete, record the result on the questionnaire</w:t>
      </w:r>
      <w:r w:rsidR="007F18DA" w:rsidRPr="008C52DF">
        <w:rPr>
          <w:rFonts w:ascii="Arial" w:hAnsi="Arial"/>
          <w:sz w:val="22"/>
          <w:szCs w:val="22"/>
        </w:rPr>
        <w:t xml:space="preserve"> and inform the </w:t>
      </w:r>
      <w:r w:rsidR="00723860" w:rsidRPr="008C52DF">
        <w:rPr>
          <w:rFonts w:ascii="Arial" w:hAnsi="Arial"/>
          <w:sz w:val="22"/>
          <w:szCs w:val="22"/>
        </w:rPr>
        <w:t>participant</w:t>
      </w:r>
      <w:r w:rsidR="007F18DA" w:rsidRPr="008C52DF">
        <w:rPr>
          <w:rFonts w:ascii="Arial" w:hAnsi="Arial"/>
          <w:sz w:val="22"/>
          <w:szCs w:val="22"/>
        </w:rPr>
        <w:t xml:space="preserve"> of the result</w:t>
      </w:r>
      <w:r w:rsidRPr="008C52DF">
        <w:rPr>
          <w:rFonts w:ascii="Arial" w:hAnsi="Arial"/>
          <w:sz w:val="22"/>
          <w:szCs w:val="22"/>
        </w:rPr>
        <w:t xml:space="preserve">.  </w:t>
      </w:r>
    </w:p>
    <w:p w14:paraId="23B53791" w14:textId="77777777" w:rsidR="00AC591E" w:rsidRPr="008C52DF" w:rsidRDefault="00AC591E" w:rsidP="00AC591E">
      <w:pPr>
        <w:ind w:left="1080"/>
        <w:rPr>
          <w:rFonts w:ascii="Arial" w:hAnsi="Arial"/>
          <w:sz w:val="22"/>
          <w:szCs w:val="22"/>
        </w:rPr>
      </w:pPr>
    </w:p>
    <w:p w14:paraId="7A2184A6" w14:textId="509F17BE" w:rsidR="00A31A5F" w:rsidRPr="008C52DF" w:rsidRDefault="00AC591E" w:rsidP="006A7C7F">
      <w:pPr>
        <w:pStyle w:val="ListParagraph"/>
        <w:numPr>
          <w:ilvl w:val="0"/>
          <w:numId w:val="6"/>
        </w:numPr>
        <w:rPr>
          <w:rFonts w:ascii="Arial" w:hAnsi="Arial"/>
          <w:sz w:val="22"/>
          <w:szCs w:val="22"/>
        </w:rPr>
      </w:pPr>
      <w:r w:rsidRPr="008C52DF">
        <w:rPr>
          <w:rFonts w:ascii="Arial" w:hAnsi="Arial"/>
          <w:sz w:val="22"/>
          <w:szCs w:val="22"/>
        </w:rPr>
        <w:t xml:space="preserve">For </w:t>
      </w:r>
      <w:r w:rsidR="00723860" w:rsidRPr="008C52DF">
        <w:rPr>
          <w:rFonts w:ascii="Arial" w:hAnsi="Arial"/>
          <w:sz w:val="22"/>
          <w:szCs w:val="22"/>
        </w:rPr>
        <w:t>participants</w:t>
      </w:r>
      <w:r w:rsidRPr="008C52DF">
        <w:rPr>
          <w:rFonts w:ascii="Arial" w:hAnsi="Arial"/>
          <w:sz w:val="22"/>
          <w:szCs w:val="22"/>
        </w:rPr>
        <w:t xml:space="preserve"> who test positive for either </w:t>
      </w:r>
      <w:r w:rsidRPr="008C52DF">
        <w:rPr>
          <w:rFonts w:ascii="Arial" w:hAnsi="Arial"/>
          <w:i/>
          <w:sz w:val="22"/>
          <w:szCs w:val="22"/>
        </w:rPr>
        <w:t>P. falciparum</w:t>
      </w:r>
      <w:r w:rsidRPr="008C52DF">
        <w:rPr>
          <w:rFonts w:ascii="Arial" w:hAnsi="Arial"/>
          <w:sz w:val="22"/>
          <w:szCs w:val="22"/>
        </w:rPr>
        <w:t xml:space="preserve"> or </w:t>
      </w:r>
      <w:r w:rsidRPr="008C52DF">
        <w:rPr>
          <w:rFonts w:ascii="Arial" w:hAnsi="Arial"/>
          <w:i/>
          <w:sz w:val="22"/>
          <w:szCs w:val="22"/>
        </w:rPr>
        <w:t>P. vivax</w:t>
      </w:r>
      <w:r w:rsidRPr="008C52DF">
        <w:rPr>
          <w:rFonts w:ascii="Arial" w:hAnsi="Arial"/>
          <w:sz w:val="22"/>
          <w:szCs w:val="22"/>
        </w:rPr>
        <w:t>, the Phlebotomist should complete a “</w:t>
      </w:r>
      <w:r w:rsidRPr="008C52DF">
        <w:rPr>
          <w:rFonts w:ascii="Arial" w:hAnsi="Arial"/>
          <w:b/>
          <w:sz w:val="22"/>
          <w:szCs w:val="22"/>
        </w:rPr>
        <w:t>Malaria Status and Referral Slip</w:t>
      </w:r>
      <w:r w:rsidRPr="008C52DF">
        <w:rPr>
          <w:rFonts w:ascii="Arial" w:hAnsi="Arial"/>
          <w:sz w:val="22"/>
          <w:szCs w:val="22"/>
        </w:rPr>
        <w:t xml:space="preserve">” </w:t>
      </w:r>
      <w:r w:rsidR="00731417" w:rsidRPr="008C52DF">
        <w:rPr>
          <w:rFonts w:ascii="Arial" w:hAnsi="Arial"/>
          <w:sz w:val="22"/>
          <w:szCs w:val="22"/>
        </w:rPr>
        <w:t>(</w:t>
      </w:r>
      <w:r w:rsidR="006D284D">
        <w:rPr>
          <w:rFonts w:ascii="Arial" w:hAnsi="Arial"/>
          <w:b/>
          <w:sz w:val="22"/>
          <w:szCs w:val="22"/>
        </w:rPr>
        <w:t>Annex 8</w:t>
      </w:r>
      <w:r w:rsidR="00731417" w:rsidRPr="008C52DF">
        <w:rPr>
          <w:rFonts w:ascii="Arial" w:hAnsi="Arial"/>
          <w:sz w:val="22"/>
          <w:szCs w:val="22"/>
        </w:rPr>
        <w:t>) and refer him/her</w:t>
      </w:r>
      <w:r w:rsidRPr="008C52DF">
        <w:rPr>
          <w:rFonts w:ascii="Arial" w:hAnsi="Arial"/>
          <w:sz w:val="22"/>
          <w:szCs w:val="22"/>
        </w:rPr>
        <w:t xml:space="preserve"> to the local health center.  </w:t>
      </w:r>
    </w:p>
    <w:p w14:paraId="72EABF60" w14:textId="06717B41" w:rsidR="00A31A5F" w:rsidRPr="008C52DF" w:rsidRDefault="00A31A5F" w:rsidP="006A7C7F">
      <w:pPr>
        <w:pStyle w:val="ListParagraph"/>
        <w:numPr>
          <w:ilvl w:val="1"/>
          <w:numId w:val="6"/>
        </w:numPr>
        <w:rPr>
          <w:rFonts w:ascii="Arial" w:hAnsi="Arial"/>
          <w:sz w:val="22"/>
          <w:szCs w:val="22"/>
        </w:rPr>
      </w:pPr>
      <w:r w:rsidRPr="008C52DF">
        <w:rPr>
          <w:rFonts w:ascii="Arial" w:hAnsi="Arial"/>
          <w:sz w:val="22"/>
          <w:szCs w:val="22"/>
        </w:rPr>
        <w:t xml:space="preserve">Place the </w:t>
      </w:r>
      <w:r w:rsidR="00723860" w:rsidRPr="008C52DF">
        <w:rPr>
          <w:rFonts w:ascii="Arial" w:hAnsi="Arial"/>
          <w:sz w:val="22"/>
          <w:szCs w:val="22"/>
        </w:rPr>
        <w:t>participant</w:t>
      </w:r>
      <w:r w:rsidRPr="008C52DF">
        <w:rPr>
          <w:rFonts w:ascii="Arial" w:hAnsi="Arial"/>
          <w:sz w:val="22"/>
          <w:szCs w:val="22"/>
        </w:rPr>
        <w:t xml:space="preserve">’s label </w:t>
      </w:r>
      <w:r w:rsidR="00AC591E" w:rsidRPr="008C52DF">
        <w:rPr>
          <w:rFonts w:ascii="Arial" w:hAnsi="Arial"/>
          <w:sz w:val="22"/>
          <w:szCs w:val="22"/>
        </w:rPr>
        <w:t>on the “</w:t>
      </w:r>
      <w:r w:rsidR="00AC591E" w:rsidRPr="008C52DF">
        <w:rPr>
          <w:rFonts w:ascii="Arial" w:hAnsi="Arial"/>
          <w:b/>
          <w:sz w:val="22"/>
          <w:szCs w:val="22"/>
        </w:rPr>
        <w:t xml:space="preserve">Referral Log for </w:t>
      </w:r>
      <w:r w:rsidR="00723860" w:rsidRPr="008C52DF">
        <w:rPr>
          <w:rFonts w:ascii="Arial" w:hAnsi="Arial"/>
          <w:b/>
          <w:sz w:val="22"/>
          <w:szCs w:val="22"/>
        </w:rPr>
        <w:t>Participants</w:t>
      </w:r>
      <w:r w:rsidR="00AC591E" w:rsidRPr="008C52DF">
        <w:rPr>
          <w:rFonts w:ascii="Arial" w:hAnsi="Arial"/>
          <w:b/>
          <w:sz w:val="22"/>
          <w:szCs w:val="22"/>
        </w:rPr>
        <w:t xml:space="preserve"> Who Test Positive for Malaria</w:t>
      </w:r>
      <w:r w:rsidR="00AC591E" w:rsidRPr="008C52DF">
        <w:rPr>
          <w:rFonts w:ascii="Arial" w:hAnsi="Arial"/>
          <w:sz w:val="22"/>
          <w:szCs w:val="22"/>
        </w:rPr>
        <w:t>” (</w:t>
      </w:r>
      <w:r w:rsidR="006D284D">
        <w:rPr>
          <w:rFonts w:ascii="Arial" w:hAnsi="Arial"/>
          <w:b/>
          <w:sz w:val="22"/>
          <w:szCs w:val="22"/>
        </w:rPr>
        <w:t>Annex 9</w:t>
      </w:r>
      <w:r w:rsidR="00AC591E" w:rsidRPr="008C52DF">
        <w:rPr>
          <w:rFonts w:ascii="Arial" w:hAnsi="Arial"/>
          <w:sz w:val="22"/>
          <w:szCs w:val="22"/>
        </w:rPr>
        <w:t xml:space="preserve">).  </w:t>
      </w:r>
    </w:p>
    <w:p w14:paraId="32BCB572" w14:textId="77777777" w:rsidR="00363708" w:rsidRDefault="00363708" w:rsidP="006A7C7F">
      <w:pPr>
        <w:pStyle w:val="ListParagraph"/>
        <w:numPr>
          <w:ilvl w:val="1"/>
          <w:numId w:val="6"/>
        </w:numPr>
        <w:rPr>
          <w:rFonts w:ascii="Arial" w:hAnsi="Arial"/>
          <w:sz w:val="22"/>
          <w:szCs w:val="22"/>
        </w:rPr>
      </w:pPr>
      <w:r w:rsidRPr="008C52DF">
        <w:rPr>
          <w:rFonts w:ascii="Arial" w:hAnsi="Arial"/>
          <w:sz w:val="22"/>
          <w:szCs w:val="22"/>
        </w:rPr>
        <w:t>Be sure to designate which form(s) of malaria</w:t>
      </w:r>
      <w:r>
        <w:rPr>
          <w:rFonts w:ascii="Arial" w:hAnsi="Arial"/>
          <w:sz w:val="22"/>
          <w:szCs w:val="22"/>
        </w:rPr>
        <w:t xml:space="preserve"> the </w:t>
      </w:r>
      <w:r w:rsidR="00723860">
        <w:rPr>
          <w:rFonts w:ascii="Arial" w:hAnsi="Arial"/>
          <w:sz w:val="22"/>
          <w:szCs w:val="22"/>
        </w:rPr>
        <w:t xml:space="preserve">participant </w:t>
      </w:r>
      <w:r>
        <w:rPr>
          <w:rFonts w:ascii="Arial" w:hAnsi="Arial"/>
          <w:sz w:val="22"/>
          <w:szCs w:val="22"/>
        </w:rPr>
        <w:t xml:space="preserve">tested positive. </w:t>
      </w:r>
    </w:p>
    <w:p w14:paraId="0C899BBA" w14:textId="77777777" w:rsidR="00A31A5F" w:rsidRDefault="00A31A5F" w:rsidP="006A7C7F">
      <w:pPr>
        <w:pStyle w:val="ListParagraph"/>
        <w:numPr>
          <w:ilvl w:val="1"/>
          <w:numId w:val="6"/>
        </w:numPr>
        <w:rPr>
          <w:rFonts w:ascii="Arial" w:hAnsi="Arial"/>
          <w:sz w:val="22"/>
          <w:szCs w:val="22"/>
        </w:rPr>
      </w:pPr>
      <w:r>
        <w:rPr>
          <w:rFonts w:ascii="Arial" w:hAnsi="Arial"/>
          <w:sz w:val="22"/>
          <w:szCs w:val="22"/>
        </w:rPr>
        <w:t>Complete these forms</w:t>
      </w:r>
      <w:r w:rsidR="00160598">
        <w:rPr>
          <w:rFonts w:ascii="Arial" w:hAnsi="Arial"/>
          <w:sz w:val="22"/>
          <w:szCs w:val="22"/>
        </w:rPr>
        <w:t xml:space="preserve"> daily to ensure all </w:t>
      </w:r>
      <w:r w:rsidR="00723860">
        <w:rPr>
          <w:rFonts w:ascii="Arial" w:hAnsi="Arial"/>
          <w:sz w:val="22"/>
          <w:szCs w:val="22"/>
        </w:rPr>
        <w:t>participants</w:t>
      </w:r>
      <w:r w:rsidR="00160598">
        <w:rPr>
          <w:rFonts w:ascii="Arial" w:hAnsi="Arial"/>
          <w:sz w:val="22"/>
          <w:szCs w:val="22"/>
        </w:rPr>
        <w:t xml:space="preserve"> are identified as having malaria.  </w:t>
      </w:r>
    </w:p>
    <w:p w14:paraId="1627E2B9" w14:textId="77777777" w:rsidR="00160598" w:rsidRPr="008C52DF" w:rsidRDefault="00A31A5F" w:rsidP="006A7C7F">
      <w:pPr>
        <w:pStyle w:val="ListParagraph"/>
        <w:numPr>
          <w:ilvl w:val="1"/>
          <w:numId w:val="6"/>
        </w:numPr>
        <w:rPr>
          <w:rFonts w:ascii="Arial" w:hAnsi="Arial"/>
          <w:sz w:val="22"/>
          <w:szCs w:val="22"/>
        </w:rPr>
      </w:pPr>
      <w:r w:rsidRPr="008C52DF">
        <w:rPr>
          <w:rFonts w:ascii="Arial" w:hAnsi="Arial"/>
          <w:sz w:val="22"/>
          <w:szCs w:val="22"/>
        </w:rPr>
        <w:t>Give these logs to the</w:t>
      </w:r>
      <w:r w:rsidR="00160598" w:rsidRPr="008C52DF">
        <w:rPr>
          <w:rFonts w:ascii="Arial" w:hAnsi="Arial"/>
          <w:sz w:val="22"/>
          <w:szCs w:val="22"/>
        </w:rPr>
        <w:t xml:space="preserve"> </w:t>
      </w:r>
      <w:r w:rsidR="00723860" w:rsidRPr="008C52DF">
        <w:rPr>
          <w:rFonts w:ascii="Arial" w:hAnsi="Arial"/>
          <w:sz w:val="22"/>
          <w:szCs w:val="22"/>
        </w:rPr>
        <w:t>Laboratory Coordinator</w:t>
      </w:r>
      <w:r w:rsidR="00160598" w:rsidRPr="008C52DF">
        <w:rPr>
          <w:rFonts w:ascii="Arial" w:hAnsi="Arial"/>
          <w:sz w:val="22"/>
          <w:szCs w:val="22"/>
        </w:rPr>
        <w:t xml:space="preserve"> at the end of each day.</w:t>
      </w:r>
    </w:p>
    <w:p w14:paraId="133196DF" w14:textId="77777777" w:rsidR="00542CBA" w:rsidRPr="008C52DF" w:rsidRDefault="00542CBA" w:rsidP="00542CBA">
      <w:pPr>
        <w:rPr>
          <w:rFonts w:ascii="Arial" w:hAnsi="Arial"/>
          <w:sz w:val="22"/>
          <w:szCs w:val="22"/>
        </w:rPr>
      </w:pPr>
    </w:p>
    <w:p w14:paraId="70759D4F" w14:textId="71AB78FD" w:rsidR="00081C33" w:rsidRPr="008C52DF" w:rsidRDefault="00081C33" w:rsidP="00081C33">
      <w:pPr>
        <w:rPr>
          <w:rFonts w:ascii="Arial" w:hAnsi="Arial"/>
          <w:sz w:val="22"/>
          <w:szCs w:val="22"/>
        </w:rPr>
      </w:pPr>
      <w:r w:rsidRPr="008C52DF">
        <w:rPr>
          <w:rFonts w:ascii="Arial" w:hAnsi="Arial"/>
          <w:b/>
          <w:i/>
          <w:sz w:val="22"/>
          <w:szCs w:val="22"/>
        </w:rPr>
        <w:t>Visceral Leishmaniasis Testing</w:t>
      </w:r>
      <w:r w:rsidR="009F1542">
        <w:rPr>
          <w:rFonts w:ascii="Arial" w:hAnsi="Arial"/>
          <w:b/>
          <w:i/>
          <w:sz w:val="22"/>
          <w:szCs w:val="22"/>
        </w:rPr>
        <w:t xml:space="preserve"> (Children 6-59 mo and Non-Pregnant Women 15-49 yrs ONLY)</w:t>
      </w:r>
      <w:r w:rsidRPr="008C52DF">
        <w:rPr>
          <w:rFonts w:ascii="Arial" w:hAnsi="Arial"/>
          <w:b/>
          <w:i/>
          <w:sz w:val="22"/>
          <w:szCs w:val="22"/>
        </w:rPr>
        <w:t>:</w:t>
      </w:r>
    </w:p>
    <w:p w14:paraId="6B20D7A8" w14:textId="77777777" w:rsidR="00081C33" w:rsidRPr="008C52DF" w:rsidRDefault="00081C33" w:rsidP="00081C33">
      <w:pPr>
        <w:rPr>
          <w:rFonts w:ascii="Arial" w:hAnsi="Arial"/>
          <w:sz w:val="22"/>
          <w:szCs w:val="22"/>
        </w:rPr>
      </w:pPr>
    </w:p>
    <w:p w14:paraId="65FE40E3" w14:textId="609B9567" w:rsidR="00081C33" w:rsidRPr="008C52DF" w:rsidRDefault="00723860" w:rsidP="00081C33">
      <w:pPr>
        <w:pStyle w:val="ListParagraph"/>
        <w:numPr>
          <w:ilvl w:val="0"/>
          <w:numId w:val="7"/>
        </w:numPr>
        <w:ind w:left="1440"/>
        <w:rPr>
          <w:rFonts w:ascii="Arial" w:hAnsi="Arial"/>
          <w:sz w:val="22"/>
          <w:szCs w:val="22"/>
        </w:rPr>
      </w:pPr>
      <w:r w:rsidRPr="008C52DF">
        <w:rPr>
          <w:rFonts w:ascii="Arial" w:hAnsi="Arial"/>
          <w:sz w:val="22"/>
          <w:szCs w:val="22"/>
        </w:rPr>
        <w:t>Visceral Leishmaniasis</w:t>
      </w:r>
      <w:r w:rsidR="00081C33" w:rsidRPr="008C52DF">
        <w:rPr>
          <w:rFonts w:ascii="Arial" w:hAnsi="Arial"/>
          <w:sz w:val="22"/>
          <w:szCs w:val="22"/>
        </w:rPr>
        <w:t xml:space="preserve"> should be checked using a rapid </w:t>
      </w:r>
      <w:r w:rsidRPr="008C52DF">
        <w:rPr>
          <w:rFonts w:ascii="Arial" w:hAnsi="Arial"/>
          <w:sz w:val="22"/>
          <w:szCs w:val="22"/>
        </w:rPr>
        <w:t>diagnostic test using the rK39 antigen</w:t>
      </w:r>
      <w:r w:rsidR="00081C33" w:rsidRPr="008C52DF">
        <w:rPr>
          <w:rFonts w:ascii="Arial" w:hAnsi="Arial"/>
          <w:sz w:val="22"/>
          <w:szCs w:val="22"/>
        </w:rPr>
        <w:t xml:space="preserve"> (</w:t>
      </w:r>
      <w:r w:rsidR="006D284D" w:rsidRPr="006D284D">
        <w:rPr>
          <w:rFonts w:ascii="Arial" w:hAnsi="Arial"/>
          <w:b/>
          <w:sz w:val="22"/>
          <w:szCs w:val="22"/>
        </w:rPr>
        <w:t>Annex 10</w:t>
      </w:r>
      <w:r w:rsidR="00C17EAD" w:rsidRPr="008C52DF">
        <w:rPr>
          <w:rFonts w:ascii="Arial" w:hAnsi="Arial"/>
          <w:b/>
          <w:sz w:val="22"/>
          <w:szCs w:val="22"/>
        </w:rPr>
        <w:t>:</w:t>
      </w:r>
      <w:r w:rsidR="00081C33" w:rsidRPr="008C52DF">
        <w:rPr>
          <w:rFonts w:ascii="Arial" w:hAnsi="Arial"/>
          <w:b/>
          <w:sz w:val="22"/>
          <w:szCs w:val="22"/>
        </w:rPr>
        <w:t xml:space="preserve"> Procedure for Checking </w:t>
      </w:r>
      <w:r w:rsidRPr="008C52DF">
        <w:rPr>
          <w:rFonts w:ascii="Arial" w:hAnsi="Arial"/>
          <w:b/>
          <w:sz w:val="22"/>
          <w:szCs w:val="22"/>
        </w:rPr>
        <w:t>Visceral Leishmaniasis Using the IT LEISH Rapid Test Kit</w:t>
      </w:r>
      <w:r w:rsidR="00081C33" w:rsidRPr="008C52DF">
        <w:rPr>
          <w:rFonts w:ascii="Arial" w:hAnsi="Arial"/>
          <w:sz w:val="22"/>
          <w:szCs w:val="22"/>
        </w:rPr>
        <w:t xml:space="preserve">). </w:t>
      </w:r>
    </w:p>
    <w:p w14:paraId="660C4437" w14:textId="77777777" w:rsidR="00081C33" w:rsidRDefault="00723860" w:rsidP="00081C33">
      <w:pPr>
        <w:pStyle w:val="ListParagraph"/>
        <w:numPr>
          <w:ilvl w:val="1"/>
          <w:numId w:val="7"/>
        </w:numPr>
        <w:rPr>
          <w:rFonts w:ascii="Arial" w:hAnsi="Arial"/>
          <w:sz w:val="22"/>
          <w:szCs w:val="22"/>
        </w:rPr>
      </w:pPr>
      <w:r w:rsidRPr="008C52DF">
        <w:rPr>
          <w:rFonts w:ascii="Arial" w:hAnsi="Arial"/>
          <w:sz w:val="22"/>
          <w:szCs w:val="22"/>
        </w:rPr>
        <w:t>Results take</w:t>
      </w:r>
      <w:r w:rsidR="00081C33" w:rsidRPr="008C52DF">
        <w:rPr>
          <w:rFonts w:ascii="Arial" w:hAnsi="Arial"/>
          <w:sz w:val="22"/>
          <w:szCs w:val="22"/>
        </w:rPr>
        <w:t xml:space="preserve"> 20 minutes, so it is important to start the </w:t>
      </w:r>
      <w:r w:rsidRPr="008C52DF">
        <w:rPr>
          <w:rFonts w:ascii="Arial" w:hAnsi="Arial"/>
          <w:sz w:val="22"/>
          <w:szCs w:val="22"/>
        </w:rPr>
        <w:t>Visceral Leishmaniasis</w:t>
      </w:r>
      <w:r w:rsidR="00081C33" w:rsidRPr="008C52DF">
        <w:rPr>
          <w:rFonts w:ascii="Arial" w:hAnsi="Arial"/>
          <w:sz w:val="22"/>
          <w:szCs w:val="22"/>
        </w:rPr>
        <w:t xml:space="preserve"> test</w:t>
      </w:r>
      <w:r w:rsidR="00081C33">
        <w:rPr>
          <w:rFonts w:ascii="Arial" w:hAnsi="Arial"/>
          <w:sz w:val="22"/>
          <w:szCs w:val="22"/>
        </w:rPr>
        <w:t xml:space="preserve"> </w:t>
      </w:r>
      <w:r>
        <w:rPr>
          <w:rFonts w:ascii="Arial" w:hAnsi="Arial"/>
          <w:sz w:val="22"/>
          <w:szCs w:val="22"/>
        </w:rPr>
        <w:t xml:space="preserve">at the same time as the malaria test and </w:t>
      </w:r>
      <w:r w:rsidR="00081C33">
        <w:rPr>
          <w:rFonts w:ascii="Arial" w:hAnsi="Arial"/>
          <w:sz w:val="22"/>
          <w:szCs w:val="22"/>
        </w:rPr>
        <w:t>prior to measuring the hemoglobin</w:t>
      </w:r>
      <w:r w:rsidR="00081C33" w:rsidRPr="00044AF6">
        <w:rPr>
          <w:rFonts w:ascii="Arial" w:hAnsi="Arial"/>
          <w:sz w:val="22"/>
          <w:szCs w:val="22"/>
        </w:rPr>
        <w:t>.</w:t>
      </w:r>
      <w:r w:rsidR="00081C33">
        <w:rPr>
          <w:rFonts w:ascii="Arial" w:hAnsi="Arial"/>
          <w:sz w:val="22"/>
          <w:szCs w:val="22"/>
        </w:rPr>
        <w:t xml:space="preserve">  </w:t>
      </w:r>
    </w:p>
    <w:p w14:paraId="7FA1E691" w14:textId="77777777" w:rsidR="00081C33" w:rsidRPr="008C52DF" w:rsidRDefault="00081C33" w:rsidP="00081C33">
      <w:pPr>
        <w:pStyle w:val="ListParagraph"/>
        <w:numPr>
          <w:ilvl w:val="1"/>
          <w:numId w:val="7"/>
        </w:numPr>
        <w:rPr>
          <w:rFonts w:ascii="Arial" w:hAnsi="Arial"/>
          <w:sz w:val="22"/>
          <w:szCs w:val="22"/>
        </w:rPr>
      </w:pPr>
      <w:r w:rsidRPr="008C52DF">
        <w:rPr>
          <w:rFonts w:ascii="Arial" w:hAnsi="Arial"/>
          <w:sz w:val="22"/>
          <w:szCs w:val="22"/>
        </w:rPr>
        <w:t xml:space="preserve">Use a timer so that the 20 minutes can be monitored and the results are taken in the correct amount of time.  </w:t>
      </w:r>
    </w:p>
    <w:p w14:paraId="01173ACC" w14:textId="77777777" w:rsidR="00081C33" w:rsidRPr="008C52DF" w:rsidRDefault="00081C33" w:rsidP="00081C33">
      <w:pPr>
        <w:pStyle w:val="ListParagraph"/>
        <w:ind w:left="1440"/>
        <w:rPr>
          <w:rFonts w:ascii="Arial" w:hAnsi="Arial"/>
          <w:sz w:val="22"/>
          <w:szCs w:val="22"/>
        </w:rPr>
      </w:pPr>
    </w:p>
    <w:p w14:paraId="733749CC" w14:textId="77777777" w:rsidR="00081C33" w:rsidRPr="008C52DF" w:rsidRDefault="00081C33" w:rsidP="00081C33">
      <w:pPr>
        <w:pStyle w:val="ListParagraph"/>
        <w:numPr>
          <w:ilvl w:val="0"/>
          <w:numId w:val="7"/>
        </w:numPr>
        <w:ind w:left="1440"/>
        <w:rPr>
          <w:rFonts w:ascii="Arial" w:hAnsi="Arial"/>
          <w:sz w:val="22"/>
          <w:szCs w:val="22"/>
        </w:rPr>
      </w:pPr>
      <w:r w:rsidRPr="008C52DF">
        <w:rPr>
          <w:rFonts w:ascii="Arial" w:hAnsi="Arial"/>
          <w:sz w:val="22"/>
          <w:szCs w:val="22"/>
        </w:rPr>
        <w:t xml:space="preserve">Once the test is complete, record the result on the questionnaire and inform the </w:t>
      </w:r>
      <w:r w:rsidR="00723860" w:rsidRPr="008C52DF">
        <w:rPr>
          <w:rFonts w:ascii="Arial" w:hAnsi="Arial"/>
          <w:sz w:val="22"/>
          <w:szCs w:val="22"/>
        </w:rPr>
        <w:t>participant</w:t>
      </w:r>
      <w:r w:rsidRPr="008C52DF">
        <w:rPr>
          <w:rFonts w:ascii="Arial" w:hAnsi="Arial"/>
          <w:sz w:val="22"/>
          <w:szCs w:val="22"/>
        </w:rPr>
        <w:t xml:space="preserve"> of the result.  </w:t>
      </w:r>
    </w:p>
    <w:p w14:paraId="2B16FEF6" w14:textId="77777777" w:rsidR="00081C33" w:rsidRPr="008C52DF" w:rsidRDefault="00081C33" w:rsidP="00081C33">
      <w:pPr>
        <w:ind w:left="1080"/>
        <w:rPr>
          <w:rFonts w:ascii="Arial" w:hAnsi="Arial"/>
          <w:sz w:val="22"/>
          <w:szCs w:val="22"/>
        </w:rPr>
      </w:pPr>
    </w:p>
    <w:p w14:paraId="2C3FFF4E" w14:textId="0AE605EF" w:rsidR="00081C33" w:rsidRPr="008C52DF" w:rsidRDefault="00081C33" w:rsidP="00081C33">
      <w:pPr>
        <w:pStyle w:val="ListParagraph"/>
        <w:numPr>
          <w:ilvl w:val="0"/>
          <w:numId w:val="6"/>
        </w:numPr>
        <w:rPr>
          <w:rFonts w:ascii="Arial" w:hAnsi="Arial"/>
          <w:sz w:val="22"/>
          <w:szCs w:val="22"/>
        </w:rPr>
      </w:pPr>
      <w:r w:rsidRPr="008C52DF">
        <w:rPr>
          <w:rFonts w:ascii="Arial" w:hAnsi="Arial"/>
          <w:sz w:val="22"/>
          <w:szCs w:val="22"/>
        </w:rPr>
        <w:t xml:space="preserve">For </w:t>
      </w:r>
      <w:r w:rsidR="00723860" w:rsidRPr="008C52DF">
        <w:rPr>
          <w:rFonts w:ascii="Arial" w:hAnsi="Arial"/>
          <w:sz w:val="22"/>
          <w:szCs w:val="22"/>
        </w:rPr>
        <w:t>participants</w:t>
      </w:r>
      <w:r w:rsidRPr="008C52DF">
        <w:rPr>
          <w:rFonts w:ascii="Arial" w:hAnsi="Arial"/>
          <w:sz w:val="22"/>
          <w:szCs w:val="22"/>
        </w:rPr>
        <w:t xml:space="preserve"> who test positi</w:t>
      </w:r>
      <w:r w:rsidR="00723860" w:rsidRPr="008C52DF">
        <w:rPr>
          <w:rFonts w:ascii="Arial" w:hAnsi="Arial"/>
          <w:sz w:val="22"/>
          <w:szCs w:val="22"/>
        </w:rPr>
        <w:t>ve</w:t>
      </w:r>
      <w:r w:rsidRPr="008C52DF">
        <w:rPr>
          <w:rFonts w:ascii="Arial" w:hAnsi="Arial"/>
          <w:sz w:val="22"/>
          <w:szCs w:val="22"/>
        </w:rPr>
        <w:t>, the Phlebotomist should complete a “</w:t>
      </w:r>
      <w:r w:rsidR="00723860" w:rsidRPr="008C52DF">
        <w:rPr>
          <w:rFonts w:ascii="Arial" w:hAnsi="Arial"/>
          <w:b/>
          <w:sz w:val="22"/>
          <w:szCs w:val="22"/>
        </w:rPr>
        <w:t>Visceral Leishmaniasis</w:t>
      </w:r>
      <w:r w:rsidRPr="008C52DF">
        <w:rPr>
          <w:rFonts w:ascii="Arial" w:hAnsi="Arial"/>
          <w:b/>
          <w:sz w:val="22"/>
          <w:szCs w:val="22"/>
        </w:rPr>
        <w:t xml:space="preserve"> Status and Referral Slip</w:t>
      </w:r>
      <w:r w:rsidRPr="008C52DF">
        <w:rPr>
          <w:rFonts w:ascii="Arial" w:hAnsi="Arial"/>
          <w:sz w:val="22"/>
          <w:szCs w:val="22"/>
        </w:rPr>
        <w:t>” (</w:t>
      </w:r>
      <w:r w:rsidR="006D284D">
        <w:rPr>
          <w:rFonts w:ascii="Arial" w:hAnsi="Arial"/>
          <w:b/>
          <w:sz w:val="22"/>
          <w:szCs w:val="22"/>
        </w:rPr>
        <w:t>Annex 11</w:t>
      </w:r>
      <w:r w:rsidRPr="008C52DF">
        <w:rPr>
          <w:rFonts w:ascii="Arial" w:hAnsi="Arial"/>
          <w:sz w:val="22"/>
          <w:szCs w:val="22"/>
        </w:rPr>
        <w:t xml:space="preserve">) and refer him/her to the local health center.  </w:t>
      </w:r>
    </w:p>
    <w:p w14:paraId="2E32284E" w14:textId="4C2ACAAB" w:rsidR="00081C33" w:rsidRPr="008C52DF" w:rsidRDefault="00081C33" w:rsidP="00081C33">
      <w:pPr>
        <w:pStyle w:val="ListParagraph"/>
        <w:numPr>
          <w:ilvl w:val="1"/>
          <w:numId w:val="6"/>
        </w:numPr>
        <w:rPr>
          <w:rFonts w:ascii="Arial" w:hAnsi="Arial"/>
          <w:sz w:val="22"/>
          <w:szCs w:val="22"/>
        </w:rPr>
      </w:pPr>
      <w:r w:rsidRPr="008C52DF">
        <w:rPr>
          <w:rFonts w:ascii="Arial" w:hAnsi="Arial"/>
          <w:sz w:val="22"/>
          <w:szCs w:val="22"/>
        </w:rPr>
        <w:t xml:space="preserve">Place the </w:t>
      </w:r>
      <w:r w:rsidR="00723860" w:rsidRPr="008C52DF">
        <w:rPr>
          <w:rFonts w:ascii="Arial" w:hAnsi="Arial"/>
          <w:sz w:val="22"/>
          <w:szCs w:val="22"/>
        </w:rPr>
        <w:t>participant</w:t>
      </w:r>
      <w:r w:rsidRPr="008C52DF">
        <w:rPr>
          <w:rFonts w:ascii="Arial" w:hAnsi="Arial"/>
          <w:sz w:val="22"/>
          <w:szCs w:val="22"/>
        </w:rPr>
        <w:t>’s label on the “</w:t>
      </w:r>
      <w:r w:rsidRPr="008C52DF">
        <w:rPr>
          <w:rFonts w:ascii="Arial" w:hAnsi="Arial"/>
          <w:b/>
          <w:sz w:val="22"/>
          <w:szCs w:val="22"/>
        </w:rPr>
        <w:t xml:space="preserve">Referral Log for </w:t>
      </w:r>
      <w:r w:rsidR="00723860" w:rsidRPr="008C52DF">
        <w:rPr>
          <w:rFonts w:ascii="Arial" w:hAnsi="Arial"/>
          <w:b/>
          <w:sz w:val="22"/>
          <w:szCs w:val="22"/>
        </w:rPr>
        <w:t>Participants Who Test Positive for Visceral Leishmaniasis</w:t>
      </w:r>
      <w:r w:rsidRPr="008C52DF">
        <w:rPr>
          <w:rFonts w:ascii="Arial" w:hAnsi="Arial"/>
          <w:sz w:val="22"/>
          <w:szCs w:val="22"/>
        </w:rPr>
        <w:t>” (</w:t>
      </w:r>
      <w:r w:rsidR="006D284D">
        <w:rPr>
          <w:rFonts w:ascii="Arial" w:hAnsi="Arial"/>
          <w:b/>
          <w:sz w:val="22"/>
          <w:szCs w:val="22"/>
        </w:rPr>
        <w:t>Annex 12</w:t>
      </w:r>
      <w:r w:rsidRPr="008C52DF">
        <w:rPr>
          <w:rFonts w:ascii="Arial" w:hAnsi="Arial"/>
          <w:sz w:val="22"/>
          <w:szCs w:val="22"/>
        </w:rPr>
        <w:t xml:space="preserve">).  </w:t>
      </w:r>
    </w:p>
    <w:p w14:paraId="5541116D" w14:textId="77777777" w:rsidR="00723860" w:rsidRPr="008C52DF" w:rsidRDefault="00723860" w:rsidP="00723860">
      <w:pPr>
        <w:pStyle w:val="ListParagraph"/>
        <w:numPr>
          <w:ilvl w:val="1"/>
          <w:numId w:val="6"/>
        </w:numPr>
        <w:rPr>
          <w:rFonts w:ascii="Arial" w:hAnsi="Arial"/>
          <w:sz w:val="22"/>
          <w:szCs w:val="22"/>
        </w:rPr>
      </w:pPr>
      <w:r w:rsidRPr="008C52DF">
        <w:rPr>
          <w:rFonts w:ascii="Arial" w:hAnsi="Arial"/>
          <w:sz w:val="22"/>
          <w:szCs w:val="22"/>
        </w:rPr>
        <w:t xml:space="preserve">Complete these forms daily to ensure all participants are identified as having malaria.  </w:t>
      </w:r>
    </w:p>
    <w:p w14:paraId="3C465B50" w14:textId="77777777" w:rsidR="00723860" w:rsidRPr="008C52DF" w:rsidRDefault="00723860" w:rsidP="00723860">
      <w:pPr>
        <w:pStyle w:val="ListParagraph"/>
        <w:numPr>
          <w:ilvl w:val="1"/>
          <w:numId w:val="6"/>
        </w:numPr>
        <w:rPr>
          <w:rFonts w:ascii="Arial" w:hAnsi="Arial"/>
          <w:sz w:val="22"/>
          <w:szCs w:val="22"/>
        </w:rPr>
      </w:pPr>
      <w:r w:rsidRPr="008C52DF">
        <w:rPr>
          <w:rFonts w:ascii="Arial" w:hAnsi="Arial"/>
          <w:sz w:val="22"/>
          <w:szCs w:val="22"/>
        </w:rPr>
        <w:t>Give these logs to the Laboratory Coordinator at the end of each day.</w:t>
      </w:r>
    </w:p>
    <w:p w14:paraId="7229E84C" w14:textId="77777777" w:rsidR="00081C33" w:rsidRPr="008C52DF" w:rsidRDefault="00081C33" w:rsidP="00542CBA">
      <w:pPr>
        <w:rPr>
          <w:rFonts w:ascii="Arial" w:hAnsi="Arial"/>
          <w:sz w:val="22"/>
          <w:szCs w:val="22"/>
        </w:rPr>
      </w:pPr>
    </w:p>
    <w:p w14:paraId="4CC19C73" w14:textId="77777777" w:rsidR="00542CBA" w:rsidRPr="008C52DF" w:rsidRDefault="00542CBA" w:rsidP="00542CBA">
      <w:pPr>
        <w:rPr>
          <w:rFonts w:ascii="Arial" w:hAnsi="Arial"/>
          <w:sz w:val="22"/>
          <w:szCs w:val="22"/>
        </w:rPr>
      </w:pPr>
      <w:r w:rsidRPr="008C52DF">
        <w:rPr>
          <w:rFonts w:ascii="Arial" w:hAnsi="Arial"/>
          <w:b/>
          <w:i/>
          <w:sz w:val="22"/>
          <w:szCs w:val="22"/>
        </w:rPr>
        <w:t>Hemoglobin Measurement:</w:t>
      </w:r>
    </w:p>
    <w:p w14:paraId="3A9BD6E6" w14:textId="77777777" w:rsidR="00542CBA" w:rsidRPr="008C52DF" w:rsidRDefault="00542CBA" w:rsidP="00542CBA">
      <w:pPr>
        <w:rPr>
          <w:rFonts w:ascii="Arial" w:hAnsi="Arial"/>
          <w:sz w:val="22"/>
          <w:szCs w:val="22"/>
        </w:rPr>
      </w:pPr>
    </w:p>
    <w:p w14:paraId="078FF758" w14:textId="492F9A4A" w:rsidR="00CB7CEC" w:rsidRPr="008C52DF" w:rsidDel="007F18DA" w:rsidRDefault="00AC591E" w:rsidP="006A7C7F">
      <w:pPr>
        <w:pStyle w:val="ListParagraph"/>
        <w:numPr>
          <w:ilvl w:val="0"/>
          <w:numId w:val="6"/>
        </w:numPr>
        <w:rPr>
          <w:rFonts w:ascii="Arial" w:hAnsi="Arial"/>
          <w:sz w:val="22"/>
          <w:szCs w:val="22"/>
        </w:rPr>
      </w:pPr>
      <w:r w:rsidRPr="008C52DF" w:rsidDel="007F18DA">
        <w:rPr>
          <w:rFonts w:ascii="Arial" w:hAnsi="Arial"/>
          <w:sz w:val="22"/>
          <w:szCs w:val="22"/>
        </w:rPr>
        <w:lastRenderedPageBreak/>
        <w:t xml:space="preserve">While waiting on the results from the malaria </w:t>
      </w:r>
      <w:r w:rsidR="009A0E72" w:rsidRPr="008C52DF">
        <w:rPr>
          <w:rFonts w:ascii="Arial" w:hAnsi="Arial"/>
          <w:sz w:val="22"/>
          <w:szCs w:val="22"/>
        </w:rPr>
        <w:t xml:space="preserve">and Visceral Leishmaniasis </w:t>
      </w:r>
      <w:r w:rsidRPr="008C52DF" w:rsidDel="007F18DA">
        <w:rPr>
          <w:rFonts w:ascii="Arial" w:hAnsi="Arial"/>
          <w:sz w:val="22"/>
          <w:szCs w:val="22"/>
        </w:rPr>
        <w:t>test</w:t>
      </w:r>
      <w:r w:rsidR="009A0E72" w:rsidRPr="008C52DF">
        <w:rPr>
          <w:rFonts w:ascii="Arial" w:hAnsi="Arial"/>
          <w:sz w:val="22"/>
          <w:szCs w:val="22"/>
        </w:rPr>
        <w:t>s</w:t>
      </w:r>
      <w:r w:rsidRPr="008C52DF" w:rsidDel="007F18DA">
        <w:rPr>
          <w:rFonts w:ascii="Arial" w:hAnsi="Arial"/>
          <w:sz w:val="22"/>
          <w:szCs w:val="22"/>
        </w:rPr>
        <w:t>, the Phlebotomist should proceed to measuring the hemoglobin using the HemoCue® Hb-301photometer (</w:t>
      </w:r>
      <w:r w:rsidR="006D284D">
        <w:rPr>
          <w:rFonts w:ascii="Arial" w:hAnsi="Arial"/>
          <w:b/>
          <w:sz w:val="22"/>
          <w:szCs w:val="22"/>
        </w:rPr>
        <w:t>Annex 13</w:t>
      </w:r>
      <w:r w:rsidRPr="008C52DF" w:rsidDel="007F18DA">
        <w:rPr>
          <w:rFonts w:ascii="Arial" w:hAnsi="Arial"/>
          <w:sz w:val="22"/>
          <w:szCs w:val="22"/>
        </w:rPr>
        <w:t>).</w:t>
      </w:r>
    </w:p>
    <w:p w14:paraId="3910B0E1" w14:textId="77777777" w:rsidR="00AC591E" w:rsidRPr="008C52DF" w:rsidDel="007F18DA" w:rsidRDefault="00AC591E" w:rsidP="00CB7CEC">
      <w:pPr>
        <w:pStyle w:val="ListParagraph"/>
        <w:ind w:left="1440"/>
        <w:rPr>
          <w:rFonts w:ascii="Arial" w:hAnsi="Arial"/>
          <w:sz w:val="22"/>
          <w:szCs w:val="22"/>
        </w:rPr>
      </w:pPr>
      <w:r w:rsidRPr="008C52DF" w:rsidDel="007F18DA">
        <w:rPr>
          <w:rFonts w:ascii="Arial" w:hAnsi="Arial"/>
          <w:sz w:val="22"/>
          <w:szCs w:val="22"/>
        </w:rPr>
        <w:t xml:space="preserve">  </w:t>
      </w:r>
    </w:p>
    <w:p w14:paraId="505E6D45" w14:textId="77777777" w:rsidR="00CB7CEC" w:rsidRPr="008C52DF" w:rsidRDefault="005972DA" w:rsidP="006A7C7F">
      <w:pPr>
        <w:pStyle w:val="ListParagraph"/>
        <w:numPr>
          <w:ilvl w:val="0"/>
          <w:numId w:val="6"/>
        </w:numPr>
        <w:rPr>
          <w:rFonts w:ascii="Arial" w:hAnsi="Arial"/>
          <w:bCs/>
          <w:sz w:val="22"/>
          <w:szCs w:val="22"/>
        </w:rPr>
      </w:pPr>
      <w:r w:rsidRPr="008C52DF">
        <w:rPr>
          <w:rFonts w:ascii="Arial" w:hAnsi="Arial"/>
          <w:sz w:val="22"/>
          <w:szCs w:val="22"/>
        </w:rPr>
        <w:t xml:space="preserve">Quality control of the HemoCue 301 operation </w:t>
      </w:r>
      <w:r w:rsidR="00CB7CEC" w:rsidRPr="008C52DF">
        <w:rPr>
          <w:rFonts w:ascii="Arial" w:hAnsi="Arial"/>
          <w:sz w:val="22"/>
          <w:szCs w:val="22"/>
        </w:rPr>
        <w:t>is performed at the beginning of each day</w:t>
      </w:r>
      <w:r w:rsidRPr="008C52DF">
        <w:rPr>
          <w:rFonts w:ascii="Arial" w:hAnsi="Arial"/>
          <w:sz w:val="22"/>
          <w:szCs w:val="22"/>
        </w:rPr>
        <w:t xml:space="preserve"> using three levels of liquid controls (i.e., </w:t>
      </w:r>
      <w:r w:rsidR="009A0E72" w:rsidRPr="008C52DF">
        <w:rPr>
          <w:rFonts w:ascii="Arial" w:hAnsi="Arial"/>
          <w:sz w:val="22"/>
          <w:szCs w:val="22"/>
        </w:rPr>
        <w:t>Levels 1, 2, and 3</w:t>
      </w:r>
      <w:r w:rsidRPr="008C52DF">
        <w:rPr>
          <w:rFonts w:ascii="Arial" w:hAnsi="Arial"/>
          <w:sz w:val="22"/>
          <w:szCs w:val="22"/>
        </w:rPr>
        <w:t>)</w:t>
      </w:r>
      <w:r w:rsidR="00CB7CEC" w:rsidRPr="008C52DF">
        <w:rPr>
          <w:rFonts w:ascii="Arial" w:hAnsi="Arial"/>
          <w:sz w:val="22"/>
          <w:szCs w:val="22"/>
        </w:rPr>
        <w:t>.</w:t>
      </w:r>
    </w:p>
    <w:p w14:paraId="5192DF7C" w14:textId="00D1CD4A" w:rsidR="00CB7CEC" w:rsidRPr="008C52DF" w:rsidRDefault="00CB7CEC" w:rsidP="006A7C7F">
      <w:pPr>
        <w:pStyle w:val="ListParagraph"/>
        <w:numPr>
          <w:ilvl w:val="0"/>
          <w:numId w:val="37"/>
        </w:numPr>
        <w:rPr>
          <w:rFonts w:ascii="Arial" w:hAnsi="Arial"/>
          <w:bCs/>
          <w:sz w:val="22"/>
          <w:szCs w:val="22"/>
        </w:rPr>
      </w:pPr>
      <w:r w:rsidRPr="008C52DF">
        <w:rPr>
          <w:rFonts w:ascii="Arial" w:hAnsi="Arial"/>
          <w:sz w:val="22"/>
          <w:szCs w:val="22"/>
        </w:rPr>
        <w:t xml:space="preserve">Results are recorded </w:t>
      </w:r>
      <w:r w:rsidR="009A0E72" w:rsidRPr="008C52DF">
        <w:rPr>
          <w:rFonts w:ascii="Arial" w:hAnsi="Arial"/>
          <w:sz w:val="22"/>
          <w:szCs w:val="22"/>
        </w:rPr>
        <w:t>for each liquid controls</w:t>
      </w:r>
      <w:r w:rsidRPr="008C52DF">
        <w:rPr>
          <w:rFonts w:ascii="Arial" w:hAnsi="Arial"/>
          <w:sz w:val="22"/>
          <w:szCs w:val="22"/>
        </w:rPr>
        <w:t xml:space="preserve"> on the “H</w:t>
      </w:r>
      <w:r w:rsidRPr="006D284D">
        <w:rPr>
          <w:rFonts w:ascii="Arial" w:hAnsi="Arial"/>
          <w:b/>
          <w:sz w:val="22"/>
          <w:szCs w:val="22"/>
        </w:rPr>
        <w:t>emoCue</w:t>
      </w:r>
      <w:r w:rsidRPr="006D284D">
        <w:rPr>
          <w:rFonts w:ascii="Arial" w:hAnsi="Arial"/>
          <w:b/>
          <w:sz w:val="22"/>
          <w:szCs w:val="22"/>
          <w:vertAlign w:val="superscript"/>
        </w:rPr>
        <w:t>®</w:t>
      </w:r>
      <w:r w:rsidRPr="006D284D">
        <w:rPr>
          <w:rFonts w:ascii="Arial" w:hAnsi="Arial"/>
          <w:b/>
          <w:bCs/>
          <w:sz w:val="22"/>
          <w:szCs w:val="22"/>
        </w:rPr>
        <w:t xml:space="preserve"> Hemoglobin Quality Control Form</w:t>
      </w:r>
      <w:r w:rsidRPr="008C52DF">
        <w:rPr>
          <w:rFonts w:ascii="Arial" w:hAnsi="Arial"/>
          <w:bCs/>
          <w:sz w:val="22"/>
          <w:szCs w:val="22"/>
        </w:rPr>
        <w:t>” (</w:t>
      </w:r>
      <w:r w:rsidR="006D284D">
        <w:rPr>
          <w:rFonts w:ascii="Arial" w:hAnsi="Arial"/>
          <w:b/>
          <w:bCs/>
          <w:sz w:val="22"/>
          <w:szCs w:val="22"/>
        </w:rPr>
        <w:t>Annex 16</w:t>
      </w:r>
      <w:r w:rsidRPr="008C52DF">
        <w:rPr>
          <w:rFonts w:ascii="Arial" w:hAnsi="Arial"/>
          <w:bCs/>
          <w:sz w:val="22"/>
          <w:szCs w:val="22"/>
        </w:rPr>
        <w:t xml:space="preserve">).  </w:t>
      </w:r>
      <w:r w:rsidR="005972DA" w:rsidRPr="008C52DF">
        <w:rPr>
          <w:rFonts w:ascii="Arial" w:hAnsi="Arial"/>
          <w:bCs/>
          <w:sz w:val="22"/>
          <w:szCs w:val="22"/>
        </w:rPr>
        <w:t>Be sure to store liquid controls</w:t>
      </w:r>
      <w:r w:rsidRPr="008C52DF">
        <w:rPr>
          <w:rFonts w:ascii="Arial" w:hAnsi="Arial"/>
          <w:bCs/>
          <w:sz w:val="22"/>
          <w:szCs w:val="22"/>
        </w:rPr>
        <w:t xml:space="preserve"> in a refrigerator (1-6°C)</w:t>
      </w:r>
      <w:r w:rsidR="005972DA" w:rsidRPr="008C52DF">
        <w:rPr>
          <w:rFonts w:ascii="Arial" w:hAnsi="Arial"/>
          <w:bCs/>
          <w:sz w:val="22"/>
          <w:szCs w:val="22"/>
        </w:rPr>
        <w:t xml:space="preserve"> </w:t>
      </w:r>
      <w:r w:rsidR="00034CC8" w:rsidRPr="008C52DF">
        <w:rPr>
          <w:rFonts w:ascii="Arial" w:hAnsi="Arial"/>
          <w:bCs/>
          <w:sz w:val="22"/>
          <w:szCs w:val="22"/>
        </w:rPr>
        <w:t xml:space="preserve">or in a cold box with </w:t>
      </w:r>
      <w:r w:rsidR="00021498" w:rsidRPr="008C52DF">
        <w:rPr>
          <w:rFonts w:ascii="Arial" w:hAnsi="Arial"/>
          <w:bCs/>
          <w:sz w:val="22"/>
          <w:szCs w:val="22"/>
        </w:rPr>
        <w:t xml:space="preserve">frozen </w:t>
      </w:r>
      <w:r w:rsidR="00034CC8" w:rsidRPr="008C52DF">
        <w:rPr>
          <w:rFonts w:ascii="Arial" w:hAnsi="Arial"/>
          <w:bCs/>
          <w:sz w:val="22"/>
          <w:szCs w:val="22"/>
        </w:rPr>
        <w:t xml:space="preserve">gel packs </w:t>
      </w:r>
      <w:r w:rsidR="005972DA" w:rsidRPr="008C52DF">
        <w:rPr>
          <w:rFonts w:ascii="Arial" w:hAnsi="Arial"/>
          <w:bCs/>
          <w:sz w:val="22"/>
          <w:szCs w:val="22"/>
        </w:rPr>
        <w:t>when not in use</w:t>
      </w:r>
      <w:r w:rsidR="00034CC8" w:rsidRPr="008C52DF">
        <w:rPr>
          <w:rFonts w:ascii="Arial" w:hAnsi="Arial"/>
          <w:bCs/>
          <w:sz w:val="22"/>
          <w:szCs w:val="22"/>
        </w:rPr>
        <w:t xml:space="preserve"> so the controls stay cool</w:t>
      </w:r>
      <w:r w:rsidRPr="008C52DF">
        <w:rPr>
          <w:rFonts w:ascii="Arial" w:hAnsi="Arial"/>
          <w:bCs/>
          <w:sz w:val="22"/>
          <w:szCs w:val="22"/>
        </w:rPr>
        <w:t xml:space="preserve">. </w:t>
      </w:r>
    </w:p>
    <w:p w14:paraId="0A9475B6" w14:textId="77777777" w:rsidR="008E7D28" w:rsidRPr="008C52DF" w:rsidRDefault="008E7D28" w:rsidP="008E7D28">
      <w:pPr>
        <w:pStyle w:val="ListParagraph"/>
        <w:ind w:left="2520"/>
        <w:rPr>
          <w:rFonts w:ascii="Arial" w:hAnsi="Arial"/>
          <w:bCs/>
          <w:sz w:val="22"/>
          <w:szCs w:val="22"/>
        </w:rPr>
      </w:pPr>
    </w:p>
    <w:p w14:paraId="7C747C8A" w14:textId="77777777" w:rsidR="00160598" w:rsidRPr="008C52DF" w:rsidRDefault="00AC591E" w:rsidP="006A7C7F">
      <w:pPr>
        <w:pStyle w:val="ListParagraph"/>
        <w:numPr>
          <w:ilvl w:val="0"/>
          <w:numId w:val="6"/>
        </w:numPr>
        <w:rPr>
          <w:rFonts w:ascii="Arial" w:hAnsi="Arial"/>
          <w:sz w:val="22"/>
          <w:szCs w:val="22"/>
        </w:rPr>
      </w:pPr>
      <w:r w:rsidRPr="008C52DF">
        <w:rPr>
          <w:rFonts w:ascii="Arial" w:hAnsi="Arial"/>
          <w:sz w:val="22"/>
          <w:szCs w:val="22"/>
        </w:rPr>
        <w:t>Once hemoglobin has been measured, the Phlebotomist should record the result on the questionnaire</w:t>
      </w:r>
      <w:r w:rsidR="007F18DA" w:rsidRPr="008C52DF">
        <w:rPr>
          <w:rFonts w:ascii="Arial" w:hAnsi="Arial"/>
          <w:sz w:val="22"/>
          <w:szCs w:val="22"/>
        </w:rPr>
        <w:t xml:space="preserve"> and inform the </w:t>
      </w:r>
      <w:r w:rsidR="009A0E72" w:rsidRPr="008C52DF">
        <w:rPr>
          <w:rFonts w:ascii="Arial" w:hAnsi="Arial"/>
          <w:sz w:val="22"/>
          <w:szCs w:val="22"/>
        </w:rPr>
        <w:t>participant</w:t>
      </w:r>
      <w:r w:rsidR="007F18DA" w:rsidRPr="008C52DF">
        <w:rPr>
          <w:rFonts w:ascii="Arial" w:hAnsi="Arial"/>
          <w:sz w:val="22"/>
          <w:szCs w:val="22"/>
        </w:rPr>
        <w:t xml:space="preserve"> of the result</w:t>
      </w:r>
      <w:r w:rsidRPr="008C52DF">
        <w:rPr>
          <w:rFonts w:ascii="Arial" w:hAnsi="Arial"/>
          <w:sz w:val="22"/>
          <w:szCs w:val="22"/>
        </w:rPr>
        <w:t xml:space="preserve">.  </w:t>
      </w:r>
    </w:p>
    <w:p w14:paraId="1BDAA788" w14:textId="77777777" w:rsidR="009A0E72" w:rsidRPr="008C52DF" w:rsidRDefault="009A0E72" w:rsidP="009A0E72">
      <w:pPr>
        <w:pStyle w:val="ListParagraph"/>
        <w:ind w:left="1440"/>
        <w:rPr>
          <w:rFonts w:ascii="Arial" w:hAnsi="Arial"/>
          <w:sz w:val="22"/>
          <w:szCs w:val="22"/>
        </w:rPr>
      </w:pPr>
    </w:p>
    <w:p w14:paraId="2E59C760" w14:textId="77777777" w:rsidR="009A0E72" w:rsidRPr="008C52DF" w:rsidRDefault="009A0E72" w:rsidP="006A7C7F">
      <w:pPr>
        <w:pStyle w:val="ListParagraph"/>
        <w:numPr>
          <w:ilvl w:val="0"/>
          <w:numId w:val="6"/>
        </w:numPr>
        <w:rPr>
          <w:rFonts w:ascii="Arial" w:hAnsi="Arial"/>
          <w:sz w:val="22"/>
          <w:szCs w:val="22"/>
        </w:rPr>
      </w:pPr>
      <w:r w:rsidRPr="008C52DF">
        <w:rPr>
          <w:rFonts w:ascii="Arial" w:hAnsi="Arial"/>
          <w:sz w:val="22"/>
          <w:szCs w:val="22"/>
        </w:rPr>
        <w:t>The hemoglobin level will vary depending on age.  Below are the hemoglobin cut-offs:</w:t>
      </w:r>
    </w:p>
    <w:p w14:paraId="454285D7" w14:textId="77777777" w:rsidR="009A0E72" w:rsidRPr="008C52DF" w:rsidRDefault="009A0E72" w:rsidP="009A0E72">
      <w:pPr>
        <w:pStyle w:val="ListParagraph"/>
        <w:rPr>
          <w:rFonts w:ascii="Arial" w:hAnsi="Arial"/>
          <w:sz w:val="22"/>
          <w:szCs w:val="22"/>
        </w:rPr>
      </w:pPr>
    </w:p>
    <w:p w14:paraId="24156C63" w14:textId="777C8130" w:rsidR="009A0E72" w:rsidRPr="008C52DF" w:rsidRDefault="009A0E72" w:rsidP="009A0E72">
      <w:pPr>
        <w:pStyle w:val="ListParagraph"/>
        <w:numPr>
          <w:ilvl w:val="1"/>
          <w:numId w:val="6"/>
        </w:numPr>
        <w:rPr>
          <w:rFonts w:ascii="Arial" w:hAnsi="Arial"/>
          <w:sz w:val="22"/>
          <w:szCs w:val="22"/>
        </w:rPr>
      </w:pPr>
      <w:r w:rsidRPr="008C52DF">
        <w:rPr>
          <w:rFonts w:ascii="Arial" w:hAnsi="Arial"/>
          <w:sz w:val="22"/>
          <w:szCs w:val="22"/>
        </w:rPr>
        <w:t>Children 6-59 months</w:t>
      </w:r>
      <w:r w:rsidRPr="008C52DF">
        <w:rPr>
          <w:rFonts w:ascii="Arial" w:hAnsi="Arial"/>
          <w:sz w:val="22"/>
          <w:szCs w:val="22"/>
        </w:rPr>
        <w:sym w:font="Wingdings" w:char="F0E0"/>
      </w:r>
      <w:r w:rsidRPr="008C52DF">
        <w:rPr>
          <w:rFonts w:ascii="Arial" w:hAnsi="Arial"/>
          <w:sz w:val="22"/>
          <w:szCs w:val="22"/>
        </w:rPr>
        <w:t xml:space="preserve"> &lt;11</w:t>
      </w:r>
      <w:r w:rsidR="00B247F5" w:rsidRPr="008C52DF">
        <w:rPr>
          <w:rFonts w:ascii="Arial" w:hAnsi="Arial"/>
          <w:sz w:val="22"/>
          <w:szCs w:val="22"/>
        </w:rPr>
        <w:t>.0</w:t>
      </w:r>
      <w:r w:rsidRPr="008C52DF">
        <w:rPr>
          <w:rFonts w:ascii="Arial" w:hAnsi="Arial"/>
          <w:sz w:val="22"/>
          <w:szCs w:val="22"/>
        </w:rPr>
        <w:t xml:space="preserve"> g/dL</w:t>
      </w:r>
    </w:p>
    <w:p w14:paraId="64EBDF4A" w14:textId="68F3BB9A" w:rsidR="009A0E72" w:rsidRPr="008C52DF" w:rsidRDefault="009A0E72" w:rsidP="009A0E72">
      <w:pPr>
        <w:pStyle w:val="ListParagraph"/>
        <w:numPr>
          <w:ilvl w:val="1"/>
          <w:numId w:val="6"/>
        </w:numPr>
        <w:rPr>
          <w:rFonts w:ascii="Arial" w:hAnsi="Arial"/>
          <w:sz w:val="22"/>
          <w:szCs w:val="22"/>
        </w:rPr>
      </w:pPr>
      <w:r w:rsidRPr="008C52DF">
        <w:rPr>
          <w:rFonts w:ascii="Arial" w:hAnsi="Arial"/>
          <w:sz w:val="22"/>
          <w:szCs w:val="22"/>
        </w:rPr>
        <w:t>Children 5-11 years</w:t>
      </w:r>
      <w:r w:rsidRPr="008C52DF">
        <w:rPr>
          <w:rFonts w:ascii="Arial" w:hAnsi="Arial"/>
          <w:sz w:val="22"/>
          <w:szCs w:val="22"/>
        </w:rPr>
        <w:sym w:font="Wingdings" w:char="F0E0"/>
      </w:r>
      <w:r w:rsidRPr="008C52DF">
        <w:rPr>
          <w:rFonts w:ascii="Arial" w:hAnsi="Arial"/>
          <w:sz w:val="22"/>
          <w:szCs w:val="22"/>
        </w:rPr>
        <w:t xml:space="preserve"> &lt;</w:t>
      </w:r>
      <w:r w:rsidR="00B247F5" w:rsidRPr="008C52DF">
        <w:rPr>
          <w:rFonts w:ascii="Arial" w:hAnsi="Arial"/>
          <w:sz w:val="22"/>
          <w:szCs w:val="22"/>
        </w:rPr>
        <w:t>11.5</w:t>
      </w:r>
      <w:r w:rsidRPr="008C52DF">
        <w:rPr>
          <w:rFonts w:ascii="Arial" w:hAnsi="Arial"/>
          <w:sz w:val="22"/>
          <w:szCs w:val="22"/>
        </w:rPr>
        <w:t xml:space="preserve"> g/dL</w:t>
      </w:r>
    </w:p>
    <w:p w14:paraId="6970E0AE" w14:textId="06249BE7" w:rsidR="00B247F5" w:rsidRPr="008C52DF" w:rsidRDefault="00B247F5" w:rsidP="009A0E72">
      <w:pPr>
        <w:pStyle w:val="ListParagraph"/>
        <w:numPr>
          <w:ilvl w:val="1"/>
          <w:numId w:val="6"/>
        </w:numPr>
        <w:rPr>
          <w:rFonts w:ascii="Arial" w:hAnsi="Arial"/>
          <w:sz w:val="22"/>
          <w:szCs w:val="22"/>
        </w:rPr>
      </w:pPr>
      <w:r w:rsidRPr="008C52DF">
        <w:rPr>
          <w:rFonts w:ascii="Arial" w:hAnsi="Arial"/>
          <w:sz w:val="22"/>
          <w:szCs w:val="22"/>
        </w:rPr>
        <w:t>Children 12-14 years</w:t>
      </w:r>
      <w:r w:rsidRPr="008C52DF">
        <w:rPr>
          <w:rFonts w:ascii="Arial" w:hAnsi="Arial"/>
          <w:sz w:val="22"/>
          <w:szCs w:val="22"/>
        </w:rPr>
        <w:sym w:font="Wingdings" w:char="F0E0"/>
      </w:r>
      <w:r w:rsidRPr="008C52DF">
        <w:rPr>
          <w:rFonts w:ascii="Arial" w:hAnsi="Arial"/>
          <w:sz w:val="22"/>
          <w:szCs w:val="22"/>
        </w:rPr>
        <w:t xml:space="preserve"> &lt;12.0 g/dL</w:t>
      </w:r>
    </w:p>
    <w:p w14:paraId="47E2051B" w14:textId="77777777" w:rsidR="009A0E72" w:rsidRPr="008C52DF" w:rsidRDefault="009A0E72" w:rsidP="009A0E72">
      <w:pPr>
        <w:pStyle w:val="ListParagraph"/>
        <w:numPr>
          <w:ilvl w:val="1"/>
          <w:numId w:val="6"/>
        </w:numPr>
        <w:rPr>
          <w:rFonts w:ascii="Arial" w:hAnsi="Arial"/>
          <w:sz w:val="22"/>
          <w:szCs w:val="22"/>
        </w:rPr>
      </w:pPr>
      <w:r w:rsidRPr="008C52DF">
        <w:rPr>
          <w:rFonts w:ascii="Arial" w:hAnsi="Arial"/>
          <w:sz w:val="22"/>
          <w:szCs w:val="22"/>
        </w:rPr>
        <w:t>Non-pregnant Women 15-49 years</w:t>
      </w:r>
      <w:r w:rsidRPr="008C52DF">
        <w:rPr>
          <w:rFonts w:ascii="Arial" w:hAnsi="Arial"/>
          <w:sz w:val="22"/>
          <w:szCs w:val="22"/>
        </w:rPr>
        <w:sym w:font="Wingdings" w:char="F0E0"/>
      </w:r>
      <w:r w:rsidRPr="008C52DF">
        <w:rPr>
          <w:rFonts w:ascii="Arial" w:hAnsi="Arial"/>
          <w:sz w:val="22"/>
          <w:szCs w:val="22"/>
        </w:rPr>
        <w:t xml:space="preserve"> &lt;12.0 g/dL</w:t>
      </w:r>
    </w:p>
    <w:p w14:paraId="44EAB3E0" w14:textId="4779790E" w:rsidR="009A0E72" w:rsidRPr="008C52DF" w:rsidRDefault="00B247F5" w:rsidP="009A0E72">
      <w:pPr>
        <w:pStyle w:val="ListParagraph"/>
        <w:numPr>
          <w:ilvl w:val="1"/>
          <w:numId w:val="6"/>
        </w:numPr>
        <w:rPr>
          <w:rFonts w:ascii="Arial" w:hAnsi="Arial"/>
          <w:sz w:val="22"/>
          <w:szCs w:val="22"/>
        </w:rPr>
      </w:pPr>
      <w:r w:rsidRPr="008C52DF">
        <w:rPr>
          <w:rFonts w:ascii="Arial" w:hAnsi="Arial"/>
          <w:sz w:val="22"/>
          <w:szCs w:val="22"/>
        </w:rPr>
        <w:t>Pregnant</w:t>
      </w:r>
      <w:r w:rsidR="009A0E72" w:rsidRPr="008C52DF">
        <w:rPr>
          <w:rFonts w:ascii="Arial" w:hAnsi="Arial"/>
          <w:sz w:val="22"/>
          <w:szCs w:val="22"/>
        </w:rPr>
        <w:t xml:space="preserve"> Women 15-49 years</w:t>
      </w:r>
      <w:r w:rsidR="009A0E72" w:rsidRPr="008C52DF">
        <w:rPr>
          <w:rFonts w:ascii="Arial" w:hAnsi="Arial"/>
          <w:sz w:val="22"/>
          <w:szCs w:val="22"/>
        </w:rPr>
        <w:sym w:font="Wingdings" w:char="F0E0"/>
      </w:r>
      <w:r w:rsidR="009A0E72" w:rsidRPr="008C52DF">
        <w:rPr>
          <w:rFonts w:ascii="Arial" w:hAnsi="Arial"/>
          <w:sz w:val="22"/>
          <w:szCs w:val="22"/>
        </w:rPr>
        <w:t xml:space="preserve"> &lt;11.0 g/dL</w:t>
      </w:r>
    </w:p>
    <w:p w14:paraId="593104ED" w14:textId="216FE2C8" w:rsidR="00B247F5" w:rsidRPr="008C52DF" w:rsidRDefault="009A0E72" w:rsidP="00B247F5">
      <w:pPr>
        <w:pStyle w:val="ListParagraph"/>
        <w:numPr>
          <w:ilvl w:val="1"/>
          <w:numId w:val="6"/>
        </w:numPr>
        <w:rPr>
          <w:rFonts w:ascii="Arial" w:hAnsi="Arial"/>
          <w:sz w:val="22"/>
          <w:szCs w:val="22"/>
        </w:rPr>
      </w:pPr>
      <w:r w:rsidRPr="008C52DF">
        <w:rPr>
          <w:rFonts w:ascii="Arial" w:hAnsi="Arial"/>
          <w:sz w:val="22"/>
          <w:szCs w:val="22"/>
        </w:rPr>
        <w:t xml:space="preserve">Men ≥ </w:t>
      </w:r>
      <w:r w:rsidR="00B247F5" w:rsidRPr="008C52DF">
        <w:rPr>
          <w:rFonts w:ascii="Arial" w:hAnsi="Arial"/>
          <w:sz w:val="22"/>
          <w:szCs w:val="22"/>
        </w:rPr>
        <w:t xml:space="preserve">15 </w:t>
      </w:r>
      <w:r w:rsidRPr="008C52DF">
        <w:rPr>
          <w:rFonts w:ascii="Arial" w:hAnsi="Arial"/>
          <w:sz w:val="22"/>
          <w:szCs w:val="22"/>
        </w:rPr>
        <w:t>years</w:t>
      </w:r>
      <w:r w:rsidRPr="008C52DF">
        <w:rPr>
          <w:rFonts w:ascii="Arial" w:hAnsi="Arial"/>
          <w:sz w:val="22"/>
          <w:szCs w:val="22"/>
        </w:rPr>
        <w:sym w:font="Wingdings" w:char="F0E0"/>
      </w:r>
      <w:r w:rsidRPr="008C52DF">
        <w:rPr>
          <w:rFonts w:ascii="Arial" w:hAnsi="Arial"/>
          <w:sz w:val="22"/>
          <w:szCs w:val="22"/>
        </w:rPr>
        <w:t xml:space="preserve"> &lt;13.0 g/dL</w:t>
      </w:r>
    </w:p>
    <w:p w14:paraId="4EA33541" w14:textId="77777777" w:rsidR="009A0E72" w:rsidRPr="008C52DF" w:rsidRDefault="009A0E72" w:rsidP="009A0E72">
      <w:pPr>
        <w:pStyle w:val="ListParagraph"/>
        <w:ind w:left="1440"/>
        <w:rPr>
          <w:rFonts w:ascii="Arial" w:hAnsi="Arial"/>
          <w:sz w:val="22"/>
          <w:szCs w:val="22"/>
        </w:rPr>
      </w:pPr>
    </w:p>
    <w:p w14:paraId="663EE557" w14:textId="76A2D408" w:rsidR="00A31A5F" w:rsidRPr="008C52DF" w:rsidRDefault="00AC591E" w:rsidP="006A7C7F">
      <w:pPr>
        <w:pStyle w:val="ListParagraph"/>
        <w:numPr>
          <w:ilvl w:val="0"/>
          <w:numId w:val="6"/>
        </w:numPr>
        <w:rPr>
          <w:rFonts w:ascii="Arial" w:hAnsi="Arial"/>
          <w:sz w:val="22"/>
          <w:szCs w:val="22"/>
        </w:rPr>
      </w:pPr>
      <w:r w:rsidRPr="008C52DF">
        <w:rPr>
          <w:rFonts w:ascii="Arial" w:hAnsi="Arial"/>
          <w:sz w:val="22"/>
          <w:szCs w:val="22"/>
        </w:rPr>
        <w:t xml:space="preserve">If the </w:t>
      </w:r>
      <w:r w:rsidR="009A0E72" w:rsidRPr="008C52DF">
        <w:rPr>
          <w:rFonts w:ascii="Arial" w:hAnsi="Arial"/>
          <w:sz w:val="22"/>
          <w:szCs w:val="22"/>
        </w:rPr>
        <w:t>participant</w:t>
      </w:r>
      <w:r w:rsidRPr="008C52DF">
        <w:rPr>
          <w:rFonts w:ascii="Arial" w:hAnsi="Arial"/>
          <w:sz w:val="22"/>
          <w:szCs w:val="22"/>
        </w:rPr>
        <w:t xml:space="preserve"> has a hemoglobin level </w:t>
      </w:r>
      <w:r w:rsidR="009F1542">
        <w:rPr>
          <w:rFonts w:ascii="Arial" w:hAnsi="Arial"/>
          <w:sz w:val="22"/>
          <w:szCs w:val="22"/>
        </w:rPr>
        <w:t>indicating they have severe anemia</w:t>
      </w:r>
      <w:r w:rsidRPr="008C52DF">
        <w:rPr>
          <w:rFonts w:ascii="Arial" w:hAnsi="Arial"/>
          <w:sz w:val="22"/>
          <w:szCs w:val="22"/>
        </w:rPr>
        <w:t xml:space="preserve">, then the </w:t>
      </w:r>
      <w:r w:rsidR="009A0E72" w:rsidRPr="008C52DF">
        <w:rPr>
          <w:rFonts w:ascii="Arial" w:hAnsi="Arial"/>
          <w:sz w:val="22"/>
          <w:szCs w:val="22"/>
        </w:rPr>
        <w:t>participant</w:t>
      </w:r>
      <w:r w:rsidRPr="008C52DF">
        <w:rPr>
          <w:rFonts w:ascii="Arial" w:hAnsi="Arial"/>
          <w:sz w:val="22"/>
          <w:szCs w:val="22"/>
        </w:rPr>
        <w:t xml:space="preserve"> should be </w:t>
      </w:r>
      <w:r w:rsidR="007F18DA" w:rsidRPr="008C52DF">
        <w:rPr>
          <w:rFonts w:ascii="Arial" w:hAnsi="Arial"/>
          <w:sz w:val="22"/>
          <w:szCs w:val="22"/>
        </w:rPr>
        <w:t xml:space="preserve">provided </w:t>
      </w:r>
      <w:r w:rsidRPr="008C52DF">
        <w:rPr>
          <w:rFonts w:ascii="Arial" w:hAnsi="Arial"/>
          <w:sz w:val="22"/>
          <w:szCs w:val="22"/>
        </w:rPr>
        <w:t>with a “</w:t>
      </w:r>
      <w:r w:rsidRPr="008C52DF">
        <w:rPr>
          <w:rFonts w:ascii="Arial" w:hAnsi="Arial"/>
          <w:b/>
          <w:sz w:val="22"/>
          <w:szCs w:val="22"/>
        </w:rPr>
        <w:t>Hemoglobin Status and Referral Slip</w:t>
      </w:r>
      <w:r w:rsidRPr="008C52DF">
        <w:rPr>
          <w:rFonts w:ascii="Arial" w:hAnsi="Arial"/>
          <w:sz w:val="22"/>
          <w:szCs w:val="22"/>
        </w:rPr>
        <w:t>” (</w:t>
      </w:r>
      <w:r w:rsidR="006D284D">
        <w:rPr>
          <w:rFonts w:ascii="Arial" w:hAnsi="Arial"/>
          <w:b/>
          <w:sz w:val="22"/>
          <w:szCs w:val="22"/>
        </w:rPr>
        <w:t>Annex 14</w:t>
      </w:r>
      <w:r w:rsidRPr="008C52DF">
        <w:rPr>
          <w:rFonts w:ascii="Arial" w:hAnsi="Arial"/>
          <w:sz w:val="22"/>
          <w:szCs w:val="22"/>
        </w:rPr>
        <w:t xml:space="preserve">) </w:t>
      </w:r>
      <w:r w:rsidR="006B5CBC" w:rsidRPr="008C52DF">
        <w:rPr>
          <w:rFonts w:ascii="Arial" w:hAnsi="Arial"/>
          <w:sz w:val="22"/>
          <w:szCs w:val="22"/>
        </w:rPr>
        <w:t xml:space="preserve">to </w:t>
      </w:r>
      <w:r w:rsidRPr="008C52DF">
        <w:rPr>
          <w:rFonts w:ascii="Arial" w:hAnsi="Arial"/>
          <w:sz w:val="22"/>
          <w:szCs w:val="22"/>
        </w:rPr>
        <w:t xml:space="preserve">refer the </w:t>
      </w:r>
      <w:r w:rsidR="009A0E72" w:rsidRPr="008C52DF">
        <w:rPr>
          <w:rFonts w:ascii="Arial" w:hAnsi="Arial"/>
          <w:sz w:val="22"/>
          <w:szCs w:val="22"/>
        </w:rPr>
        <w:t>participant</w:t>
      </w:r>
      <w:r w:rsidRPr="008C52DF">
        <w:rPr>
          <w:rFonts w:ascii="Arial" w:hAnsi="Arial"/>
          <w:sz w:val="22"/>
          <w:szCs w:val="22"/>
        </w:rPr>
        <w:t xml:space="preserve"> to the local health center. </w:t>
      </w:r>
    </w:p>
    <w:p w14:paraId="15F11592" w14:textId="1293F58B" w:rsidR="00A31A5F" w:rsidRPr="008C52DF" w:rsidRDefault="00A31A5F" w:rsidP="006A7C7F">
      <w:pPr>
        <w:pStyle w:val="ListParagraph"/>
        <w:numPr>
          <w:ilvl w:val="0"/>
          <w:numId w:val="30"/>
        </w:numPr>
        <w:rPr>
          <w:rFonts w:ascii="Arial" w:hAnsi="Arial"/>
          <w:sz w:val="22"/>
          <w:szCs w:val="22"/>
        </w:rPr>
      </w:pPr>
      <w:r w:rsidRPr="008C52DF">
        <w:rPr>
          <w:rFonts w:ascii="Arial" w:hAnsi="Arial"/>
          <w:sz w:val="22"/>
          <w:szCs w:val="22"/>
        </w:rPr>
        <w:t>Place the child’s label on the</w:t>
      </w:r>
      <w:r w:rsidR="00160598" w:rsidRPr="008C52DF">
        <w:rPr>
          <w:rFonts w:ascii="Arial" w:hAnsi="Arial"/>
          <w:sz w:val="22"/>
          <w:szCs w:val="22"/>
        </w:rPr>
        <w:t xml:space="preserve"> “</w:t>
      </w:r>
      <w:r w:rsidR="00160598" w:rsidRPr="008C52DF">
        <w:rPr>
          <w:rFonts w:ascii="Arial" w:hAnsi="Arial"/>
          <w:b/>
          <w:sz w:val="22"/>
          <w:szCs w:val="22"/>
        </w:rPr>
        <w:t xml:space="preserve">Referral Log for </w:t>
      </w:r>
      <w:r w:rsidR="009A0E72" w:rsidRPr="008C52DF">
        <w:rPr>
          <w:rFonts w:ascii="Arial" w:hAnsi="Arial"/>
          <w:b/>
          <w:sz w:val="22"/>
          <w:szCs w:val="22"/>
        </w:rPr>
        <w:t>Participants</w:t>
      </w:r>
      <w:r w:rsidR="00160598" w:rsidRPr="008C52DF">
        <w:rPr>
          <w:rFonts w:ascii="Arial" w:hAnsi="Arial"/>
          <w:b/>
          <w:sz w:val="22"/>
          <w:szCs w:val="22"/>
        </w:rPr>
        <w:t xml:space="preserve"> Who Are Anemic</w:t>
      </w:r>
      <w:r w:rsidR="00160598" w:rsidRPr="008C52DF">
        <w:rPr>
          <w:rFonts w:ascii="Arial" w:hAnsi="Arial"/>
          <w:sz w:val="22"/>
          <w:szCs w:val="22"/>
        </w:rPr>
        <w:t>” (</w:t>
      </w:r>
      <w:r w:rsidR="006D284D">
        <w:rPr>
          <w:rFonts w:ascii="Arial" w:hAnsi="Arial"/>
          <w:b/>
          <w:sz w:val="22"/>
          <w:szCs w:val="22"/>
        </w:rPr>
        <w:t>Annex 15</w:t>
      </w:r>
      <w:r w:rsidR="00160598" w:rsidRPr="008C52DF">
        <w:rPr>
          <w:rFonts w:ascii="Arial" w:hAnsi="Arial"/>
          <w:sz w:val="22"/>
          <w:szCs w:val="22"/>
        </w:rPr>
        <w:t xml:space="preserve">).   </w:t>
      </w:r>
    </w:p>
    <w:p w14:paraId="5CD54925" w14:textId="77777777" w:rsidR="00A31A5F" w:rsidRPr="008C52DF" w:rsidRDefault="00A31A5F" w:rsidP="006A7C7F">
      <w:pPr>
        <w:pStyle w:val="ListParagraph"/>
        <w:numPr>
          <w:ilvl w:val="0"/>
          <w:numId w:val="30"/>
        </w:numPr>
        <w:rPr>
          <w:rFonts w:ascii="Arial" w:hAnsi="Arial"/>
          <w:sz w:val="22"/>
          <w:szCs w:val="22"/>
        </w:rPr>
      </w:pPr>
      <w:r w:rsidRPr="008C52DF">
        <w:rPr>
          <w:rFonts w:ascii="Arial" w:hAnsi="Arial"/>
          <w:sz w:val="22"/>
          <w:szCs w:val="22"/>
        </w:rPr>
        <w:t>Complete these forms</w:t>
      </w:r>
      <w:r w:rsidR="00160598" w:rsidRPr="008C52DF">
        <w:rPr>
          <w:rFonts w:ascii="Arial" w:hAnsi="Arial"/>
          <w:sz w:val="22"/>
          <w:szCs w:val="22"/>
        </w:rPr>
        <w:t xml:space="preserve"> daily to ensure all </w:t>
      </w:r>
      <w:r w:rsidR="009A0E72" w:rsidRPr="008C52DF">
        <w:rPr>
          <w:rFonts w:ascii="Arial" w:hAnsi="Arial"/>
          <w:sz w:val="22"/>
          <w:szCs w:val="22"/>
        </w:rPr>
        <w:t>participants</w:t>
      </w:r>
      <w:r w:rsidR="00160598" w:rsidRPr="008C52DF">
        <w:rPr>
          <w:rFonts w:ascii="Arial" w:hAnsi="Arial"/>
          <w:sz w:val="22"/>
          <w:szCs w:val="22"/>
        </w:rPr>
        <w:t xml:space="preserve"> </w:t>
      </w:r>
      <w:r w:rsidR="006B5CBC" w:rsidRPr="008C52DF">
        <w:rPr>
          <w:rFonts w:ascii="Arial" w:hAnsi="Arial"/>
          <w:sz w:val="22"/>
          <w:szCs w:val="22"/>
        </w:rPr>
        <w:t xml:space="preserve">with anemia </w:t>
      </w:r>
      <w:r w:rsidR="00160598" w:rsidRPr="008C52DF">
        <w:rPr>
          <w:rFonts w:ascii="Arial" w:hAnsi="Arial"/>
          <w:sz w:val="22"/>
          <w:szCs w:val="22"/>
        </w:rPr>
        <w:t xml:space="preserve">are identified as having anemia.  </w:t>
      </w:r>
    </w:p>
    <w:p w14:paraId="7D63F8BD" w14:textId="77777777" w:rsidR="00AC591E" w:rsidRPr="00A31A5F" w:rsidRDefault="00A31A5F" w:rsidP="006A7C7F">
      <w:pPr>
        <w:pStyle w:val="ListParagraph"/>
        <w:numPr>
          <w:ilvl w:val="0"/>
          <w:numId w:val="30"/>
        </w:numPr>
        <w:rPr>
          <w:rFonts w:ascii="Arial" w:hAnsi="Arial"/>
          <w:sz w:val="22"/>
          <w:szCs w:val="22"/>
        </w:rPr>
      </w:pPr>
      <w:r w:rsidRPr="008C52DF">
        <w:rPr>
          <w:rFonts w:ascii="Arial" w:hAnsi="Arial"/>
          <w:sz w:val="22"/>
          <w:szCs w:val="22"/>
        </w:rPr>
        <w:t>Give these logs to the</w:t>
      </w:r>
      <w:r w:rsidR="00160598" w:rsidRPr="00A31A5F">
        <w:rPr>
          <w:rFonts w:ascii="Arial" w:hAnsi="Arial"/>
          <w:sz w:val="22"/>
          <w:szCs w:val="22"/>
        </w:rPr>
        <w:t xml:space="preserve"> </w:t>
      </w:r>
      <w:r w:rsidR="009A0E72">
        <w:rPr>
          <w:rFonts w:ascii="Arial" w:hAnsi="Arial"/>
          <w:sz w:val="22"/>
          <w:szCs w:val="22"/>
        </w:rPr>
        <w:t>Laboratory Coordinator</w:t>
      </w:r>
      <w:r w:rsidR="00160598" w:rsidRPr="00A31A5F">
        <w:rPr>
          <w:rFonts w:ascii="Arial" w:hAnsi="Arial"/>
          <w:sz w:val="22"/>
          <w:szCs w:val="22"/>
        </w:rPr>
        <w:t xml:space="preserve"> at the end of each day.</w:t>
      </w:r>
    </w:p>
    <w:p w14:paraId="7F4A64DD" w14:textId="77777777" w:rsidR="00542CBA" w:rsidRDefault="00542CBA" w:rsidP="00542CBA">
      <w:pPr>
        <w:rPr>
          <w:rFonts w:ascii="Arial" w:hAnsi="Arial"/>
          <w:sz w:val="22"/>
          <w:szCs w:val="22"/>
        </w:rPr>
      </w:pPr>
    </w:p>
    <w:p w14:paraId="5A18A9B4" w14:textId="4F1848BE" w:rsidR="009F1542" w:rsidRDefault="009F1542" w:rsidP="009F1542">
      <w:pPr>
        <w:rPr>
          <w:rFonts w:ascii="Arial" w:hAnsi="Arial"/>
          <w:sz w:val="22"/>
          <w:szCs w:val="22"/>
        </w:rPr>
      </w:pPr>
      <w:r>
        <w:rPr>
          <w:rFonts w:ascii="Arial" w:hAnsi="Arial"/>
          <w:b/>
          <w:i/>
          <w:sz w:val="22"/>
          <w:szCs w:val="22"/>
        </w:rPr>
        <w:t>H. pylori Testing (Adolescent Girls and Boys ONLY)</w:t>
      </w:r>
      <w:r w:rsidRPr="002D4AED">
        <w:rPr>
          <w:rFonts w:ascii="Arial" w:hAnsi="Arial"/>
          <w:b/>
          <w:i/>
          <w:sz w:val="22"/>
          <w:szCs w:val="22"/>
        </w:rPr>
        <w:t>:</w:t>
      </w:r>
    </w:p>
    <w:p w14:paraId="7F334B68" w14:textId="77777777" w:rsidR="009F1542" w:rsidRDefault="009F1542" w:rsidP="009F1542">
      <w:pPr>
        <w:rPr>
          <w:rFonts w:ascii="Arial" w:hAnsi="Arial"/>
          <w:sz w:val="22"/>
          <w:szCs w:val="22"/>
        </w:rPr>
      </w:pPr>
    </w:p>
    <w:p w14:paraId="6DE0DFFF" w14:textId="10FA41A7" w:rsidR="009F1542" w:rsidRPr="00CC10DC" w:rsidRDefault="009F1542" w:rsidP="009F1542">
      <w:pPr>
        <w:pStyle w:val="ListParagraph"/>
        <w:numPr>
          <w:ilvl w:val="0"/>
          <w:numId w:val="7"/>
        </w:numPr>
        <w:ind w:left="1440"/>
        <w:rPr>
          <w:rFonts w:ascii="Arial" w:hAnsi="Arial"/>
          <w:sz w:val="22"/>
          <w:szCs w:val="22"/>
        </w:rPr>
      </w:pPr>
      <w:r w:rsidRPr="00CC10DC">
        <w:rPr>
          <w:rFonts w:ascii="Arial" w:hAnsi="Arial"/>
          <w:sz w:val="22"/>
          <w:szCs w:val="22"/>
        </w:rPr>
        <w:t>H. pylori should be checked using the QuickVue rapid test kit (</w:t>
      </w:r>
      <w:r w:rsidR="006D284D">
        <w:rPr>
          <w:rFonts w:ascii="Arial" w:hAnsi="Arial"/>
          <w:b/>
          <w:sz w:val="22"/>
          <w:szCs w:val="22"/>
        </w:rPr>
        <w:t>Annex 17</w:t>
      </w:r>
      <w:r w:rsidRPr="00406B0A">
        <w:rPr>
          <w:rFonts w:ascii="Arial" w:hAnsi="Arial"/>
          <w:b/>
          <w:sz w:val="22"/>
          <w:szCs w:val="22"/>
        </w:rPr>
        <w:t>; Procedure for Checking H. pylori using the QuickVue Rapid Test Kit</w:t>
      </w:r>
      <w:r w:rsidRPr="00CC10DC">
        <w:rPr>
          <w:rFonts w:ascii="Arial" w:hAnsi="Arial"/>
          <w:sz w:val="22"/>
          <w:szCs w:val="22"/>
        </w:rPr>
        <w:t xml:space="preserve">). </w:t>
      </w:r>
    </w:p>
    <w:p w14:paraId="66FE265B" w14:textId="77777777" w:rsidR="009F1542" w:rsidRPr="00CC10DC" w:rsidRDefault="009F1542" w:rsidP="009F1542">
      <w:pPr>
        <w:pStyle w:val="ListParagraph"/>
        <w:numPr>
          <w:ilvl w:val="1"/>
          <w:numId w:val="7"/>
        </w:numPr>
        <w:rPr>
          <w:rFonts w:ascii="Arial" w:hAnsi="Arial"/>
          <w:sz w:val="22"/>
          <w:szCs w:val="22"/>
        </w:rPr>
      </w:pPr>
      <w:r w:rsidRPr="00CC10DC">
        <w:rPr>
          <w:rFonts w:ascii="Arial" w:hAnsi="Arial"/>
          <w:sz w:val="22"/>
          <w:szCs w:val="22"/>
        </w:rPr>
        <w:t xml:space="preserve">Results take about 5 minutes, so it is important to start the H. pylori test after the malaria test, but prior to measuring the hemoglobin.  </w:t>
      </w:r>
    </w:p>
    <w:p w14:paraId="3F12607A" w14:textId="77777777" w:rsidR="009F1542" w:rsidRPr="00CC10DC" w:rsidRDefault="009F1542" w:rsidP="009F1542">
      <w:pPr>
        <w:pStyle w:val="ListParagraph"/>
        <w:numPr>
          <w:ilvl w:val="1"/>
          <w:numId w:val="7"/>
        </w:numPr>
        <w:rPr>
          <w:rFonts w:ascii="Arial" w:hAnsi="Arial"/>
          <w:sz w:val="22"/>
          <w:szCs w:val="22"/>
        </w:rPr>
      </w:pPr>
      <w:r w:rsidRPr="00CC10DC">
        <w:rPr>
          <w:rFonts w:ascii="Arial" w:hAnsi="Arial"/>
          <w:sz w:val="22"/>
          <w:szCs w:val="22"/>
        </w:rPr>
        <w:t xml:space="preserve">Use a timer so that the 5 minutes can be monitored and the results are taken in the correct amount of time.  </w:t>
      </w:r>
    </w:p>
    <w:p w14:paraId="3F0C05FB" w14:textId="77777777" w:rsidR="009F1542" w:rsidRDefault="009F1542" w:rsidP="009F1542">
      <w:pPr>
        <w:pStyle w:val="ListParagraph"/>
        <w:numPr>
          <w:ilvl w:val="1"/>
          <w:numId w:val="7"/>
        </w:numPr>
        <w:rPr>
          <w:rFonts w:ascii="Arial" w:hAnsi="Arial"/>
          <w:sz w:val="22"/>
          <w:szCs w:val="22"/>
        </w:rPr>
      </w:pPr>
      <w:r w:rsidRPr="00CC10DC">
        <w:rPr>
          <w:rFonts w:ascii="Arial" w:hAnsi="Arial"/>
          <w:sz w:val="22"/>
          <w:szCs w:val="22"/>
        </w:rPr>
        <w:t xml:space="preserve">Once the test is complete, record the result on the questionnaire. </w:t>
      </w:r>
    </w:p>
    <w:p w14:paraId="41C1893F" w14:textId="77777777" w:rsidR="009F1542" w:rsidRDefault="009F1542" w:rsidP="009F1542">
      <w:pPr>
        <w:pStyle w:val="ListParagraph"/>
        <w:ind w:left="2520"/>
        <w:rPr>
          <w:rFonts w:ascii="Arial" w:hAnsi="Arial"/>
          <w:sz w:val="22"/>
          <w:szCs w:val="22"/>
        </w:rPr>
      </w:pPr>
    </w:p>
    <w:p w14:paraId="1C801508" w14:textId="1396A38E" w:rsidR="009F1542" w:rsidRPr="008C52DF" w:rsidRDefault="009F1542" w:rsidP="009F1542">
      <w:pPr>
        <w:pStyle w:val="ListParagraph"/>
        <w:numPr>
          <w:ilvl w:val="0"/>
          <w:numId w:val="7"/>
        </w:numPr>
        <w:rPr>
          <w:rFonts w:ascii="Arial" w:hAnsi="Arial"/>
          <w:sz w:val="22"/>
          <w:szCs w:val="22"/>
        </w:rPr>
      </w:pPr>
      <w:r w:rsidRPr="008C52DF">
        <w:rPr>
          <w:rFonts w:ascii="Arial" w:hAnsi="Arial"/>
          <w:sz w:val="22"/>
          <w:szCs w:val="22"/>
        </w:rPr>
        <w:t xml:space="preserve">For participants who test positive for either </w:t>
      </w:r>
      <w:r>
        <w:rPr>
          <w:rFonts w:ascii="Arial" w:hAnsi="Arial"/>
          <w:i/>
          <w:sz w:val="22"/>
          <w:szCs w:val="22"/>
        </w:rPr>
        <w:t>H. pylori</w:t>
      </w:r>
      <w:r w:rsidRPr="008C52DF">
        <w:rPr>
          <w:rFonts w:ascii="Arial" w:hAnsi="Arial"/>
          <w:sz w:val="22"/>
          <w:szCs w:val="22"/>
        </w:rPr>
        <w:t>, the Phlebotomist should complete a “</w:t>
      </w:r>
      <w:r>
        <w:rPr>
          <w:rFonts w:ascii="Arial" w:hAnsi="Arial"/>
          <w:b/>
          <w:sz w:val="22"/>
          <w:szCs w:val="22"/>
        </w:rPr>
        <w:t>H. pylori</w:t>
      </w:r>
      <w:r w:rsidRPr="008C52DF">
        <w:rPr>
          <w:rFonts w:ascii="Arial" w:hAnsi="Arial"/>
          <w:b/>
          <w:sz w:val="22"/>
          <w:szCs w:val="22"/>
        </w:rPr>
        <w:t xml:space="preserve"> Status and Referral Slip</w:t>
      </w:r>
      <w:r w:rsidRPr="008C52DF">
        <w:rPr>
          <w:rFonts w:ascii="Arial" w:hAnsi="Arial"/>
          <w:sz w:val="22"/>
          <w:szCs w:val="22"/>
        </w:rPr>
        <w:t>” (</w:t>
      </w:r>
      <w:r w:rsidR="006D284D">
        <w:rPr>
          <w:rFonts w:ascii="Arial" w:hAnsi="Arial"/>
          <w:b/>
          <w:sz w:val="22"/>
          <w:szCs w:val="22"/>
        </w:rPr>
        <w:t>Annex 18</w:t>
      </w:r>
      <w:r w:rsidRPr="008C52DF">
        <w:rPr>
          <w:rFonts w:ascii="Arial" w:hAnsi="Arial"/>
          <w:sz w:val="22"/>
          <w:szCs w:val="22"/>
        </w:rPr>
        <w:t xml:space="preserve">) and refer him/her to the local health center.  </w:t>
      </w:r>
    </w:p>
    <w:p w14:paraId="78B39038" w14:textId="4661FDF7" w:rsidR="009F1542" w:rsidRPr="008C52DF" w:rsidRDefault="009F1542" w:rsidP="009F1542">
      <w:pPr>
        <w:pStyle w:val="ListParagraph"/>
        <w:numPr>
          <w:ilvl w:val="1"/>
          <w:numId w:val="7"/>
        </w:numPr>
        <w:rPr>
          <w:rFonts w:ascii="Arial" w:hAnsi="Arial"/>
          <w:sz w:val="22"/>
          <w:szCs w:val="22"/>
        </w:rPr>
      </w:pPr>
      <w:r w:rsidRPr="008C52DF">
        <w:rPr>
          <w:rFonts w:ascii="Arial" w:hAnsi="Arial"/>
          <w:sz w:val="22"/>
          <w:szCs w:val="22"/>
        </w:rPr>
        <w:t>Place the participant’s label on the “</w:t>
      </w:r>
      <w:r w:rsidRPr="008C52DF">
        <w:rPr>
          <w:rFonts w:ascii="Arial" w:hAnsi="Arial"/>
          <w:b/>
          <w:sz w:val="22"/>
          <w:szCs w:val="22"/>
        </w:rPr>
        <w:t xml:space="preserve">Referral Log for Participants Who Test Positive for </w:t>
      </w:r>
      <w:r>
        <w:rPr>
          <w:rFonts w:ascii="Arial" w:hAnsi="Arial"/>
          <w:b/>
          <w:sz w:val="22"/>
          <w:szCs w:val="22"/>
        </w:rPr>
        <w:t>H. pylori</w:t>
      </w:r>
      <w:r w:rsidRPr="008C52DF">
        <w:rPr>
          <w:rFonts w:ascii="Arial" w:hAnsi="Arial"/>
          <w:sz w:val="22"/>
          <w:szCs w:val="22"/>
        </w:rPr>
        <w:t>” (</w:t>
      </w:r>
      <w:r w:rsidR="006D284D">
        <w:rPr>
          <w:rFonts w:ascii="Arial" w:hAnsi="Arial"/>
          <w:b/>
          <w:sz w:val="22"/>
          <w:szCs w:val="22"/>
        </w:rPr>
        <w:t>Annex 19</w:t>
      </w:r>
      <w:r w:rsidRPr="008C52DF">
        <w:rPr>
          <w:rFonts w:ascii="Arial" w:hAnsi="Arial"/>
          <w:sz w:val="22"/>
          <w:szCs w:val="22"/>
        </w:rPr>
        <w:t xml:space="preserve">).  </w:t>
      </w:r>
    </w:p>
    <w:p w14:paraId="1BB0BD04" w14:textId="77777777" w:rsidR="009F1542" w:rsidRDefault="009F1542" w:rsidP="009F1542">
      <w:pPr>
        <w:pStyle w:val="ListParagraph"/>
        <w:numPr>
          <w:ilvl w:val="1"/>
          <w:numId w:val="7"/>
        </w:numPr>
        <w:rPr>
          <w:rFonts w:ascii="Arial" w:hAnsi="Arial"/>
          <w:sz w:val="22"/>
          <w:szCs w:val="22"/>
        </w:rPr>
      </w:pPr>
      <w:r w:rsidRPr="008C52DF">
        <w:rPr>
          <w:rFonts w:ascii="Arial" w:hAnsi="Arial"/>
          <w:sz w:val="22"/>
          <w:szCs w:val="22"/>
        </w:rPr>
        <w:t>Be sure to designate which form(s) of malaria</w:t>
      </w:r>
      <w:r>
        <w:rPr>
          <w:rFonts w:ascii="Arial" w:hAnsi="Arial"/>
          <w:sz w:val="22"/>
          <w:szCs w:val="22"/>
        </w:rPr>
        <w:t xml:space="preserve"> the participant tested positive. </w:t>
      </w:r>
    </w:p>
    <w:p w14:paraId="665001EA" w14:textId="77777777" w:rsidR="009F1542" w:rsidRDefault="009F1542" w:rsidP="009F1542">
      <w:pPr>
        <w:pStyle w:val="ListParagraph"/>
        <w:numPr>
          <w:ilvl w:val="1"/>
          <w:numId w:val="7"/>
        </w:numPr>
        <w:rPr>
          <w:rFonts w:ascii="Arial" w:hAnsi="Arial"/>
          <w:sz w:val="22"/>
          <w:szCs w:val="22"/>
        </w:rPr>
      </w:pPr>
      <w:r>
        <w:rPr>
          <w:rFonts w:ascii="Arial" w:hAnsi="Arial"/>
          <w:sz w:val="22"/>
          <w:szCs w:val="22"/>
        </w:rPr>
        <w:lastRenderedPageBreak/>
        <w:t xml:space="preserve">Complete these forms daily to ensure all participants are identified as having malaria.  </w:t>
      </w:r>
    </w:p>
    <w:p w14:paraId="26666871" w14:textId="77777777" w:rsidR="009F1542" w:rsidRPr="008C52DF" w:rsidRDefault="009F1542" w:rsidP="009F1542">
      <w:pPr>
        <w:pStyle w:val="ListParagraph"/>
        <w:numPr>
          <w:ilvl w:val="1"/>
          <w:numId w:val="7"/>
        </w:numPr>
        <w:rPr>
          <w:rFonts w:ascii="Arial" w:hAnsi="Arial"/>
          <w:sz w:val="22"/>
          <w:szCs w:val="22"/>
        </w:rPr>
      </w:pPr>
      <w:r w:rsidRPr="008C52DF">
        <w:rPr>
          <w:rFonts w:ascii="Arial" w:hAnsi="Arial"/>
          <w:sz w:val="22"/>
          <w:szCs w:val="22"/>
        </w:rPr>
        <w:t>Give these logs to the Laboratory Coordinator at the end of each day.</w:t>
      </w:r>
    </w:p>
    <w:p w14:paraId="03C93C3D" w14:textId="77777777" w:rsidR="009F1542" w:rsidRDefault="009F1542" w:rsidP="00542CBA">
      <w:pPr>
        <w:rPr>
          <w:rFonts w:ascii="Arial" w:hAnsi="Arial"/>
          <w:sz w:val="22"/>
          <w:szCs w:val="22"/>
        </w:rPr>
      </w:pPr>
    </w:p>
    <w:p w14:paraId="640C7C60" w14:textId="77777777" w:rsidR="00542CBA" w:rsidRPr="00542CBA" w:rsidRDefault="00542CBA" w:rsidP="00542CBA">
      <w:pPr>
        <w:rPr>
          <w:rFonts w:ascii="Arial" w:hAnsi="Arial"/>
          <w:b/>
          <w:i/>
          <w:sz w:val="22"/>
          <w:szCs w:val="22"/>
        </w:rPr>
      </w:pPr>
      <w:r w:rsidRPr="00E043B2">
        <w:rPr>
          <w:rFonts w:ascii="Arial" w:hAnsi="Arial"/>
          <w:b/>
          <w:i/>
          <w:sz w:val="22"/>
          <w:szCs w:val="22"/>
        </w:rPr>
        <w:t>MRDR Dosing and Specimen Collection:</w:t>
      </w:r>
    </w:p>
    <w:p w14:paraId="4E0C6616" w14:textId="77777777" w:rsidR="00542CBA" w:rsidRDefault="00542CBA" w:rsidP="00B300F1">
      <w:pPr>
        <w:rPr>
          <w:lang w:val="en-AU"/>
        </w:rPr>
      </w:pPr>
    </w:p>
    <w:p w14:paraId="4CB53375" w14:textId="77777777" w:rsidR="009A0E72" w:rsidRPr="009A0E72" w:rsidRDefault="009A0E72" w:rsidP="00080B08">
      <w:pPr>
        <w:pStyle w:val="ListParagraph"/>
        <w:numPr>
          <w:ilvl w:val="0"/>
          <w:numId w:val="54"/>
        </w:numPr>
        <w:rPr>
          <w:rFonts w:ascii="Arial" w:hAnsi="Arial"/>
          <w:sz w:val="22"/>
          <w:szCs w:val="22"/>
        </w:rPr>
      </w:pPr>
      <w:r>
        <w:rPr>
          <w:rFonts w:ascii="Arial" w:hAnsi="Arial"/>
          <w:sz w:val="22"/>
          <w:szCs w:val="22"/>
        </w:rPr>
        <w:t>T</w:t>
      </w:r>
      <w:r w:rsidRPr="009A0E72">
        <w:rPr>
          <w:rFonts w:ascii="Arial" w:hAnsi="Arial"/>
          <w:sz w:val="22"/>
          <w:szCs w:val="22"/>
        </w:rPr>
        <w:t>he following age groups in each household</w:t>
      </w:r>
      <w:r>
        <w:rPr>
          <w:rFonts w:ascii="Arial" w:hAnsi="Arial"/>
          <w:sz w:val="22"/>
          <w:szCs w:val="22"/>
        </w:rPr>
        <w:t xml:space="preserve"> will participate in MRDR dosing and specimen collection</w:t>
      </w:r>
      <w:r w:rsidRPr="009A0E72">
        <w:rPr>
          <w:rFonts w:ascii="Arial" w:hAnsi="Arial"/>
          <w:sz w:val="22"/>
          <w:szCs w:val="22"/>
        </w:rPr>
        <w:t>:</w:t>
      </w:r>
    </w:p>
    <w:p w14:paraId="5E83E4B2" w14:textId="77777777" w:rsidR="009A0E72" w:rsidRDefault="009A0E72" w:rsidP="00080B08">
      <w:pPr>
        <w:pStyle w:val="ListParagraph"/>
        <w:numPr>
          <w:ilvl w:val="0"/>
          <w:numId w:val="49"/>
        </w:numPr>
        <w:rPr>
          <w:rFonts w:ascii="Arial" w:hAnsi="Arial"/>
          <w:sz w:val="22"/>
          <w:szCs w:val="22"/>
        </w:rPr>
      </w:pPr>
      <w:r>
        <w:rPr>
          <w:rFonts w:ascii="Arial" w:hAnsi="Arial"/>
          <w:sz w:val="22"/>
          <w:szCs w:val="22"/>
        </w:rPr>
        <w:t>Children 6-59 months</w:t>
      </w:r>
    </w:p>
    <w:p w14:paraId="04E96EAA" w14:textId="77777777" w:rsidR="009A0E72" w:rsidRDefault="009A0E72" w:rsidP="00080B08">
      <w:pPr>
        <w:pStyle w:val="ListParagraph"/>
        <w:numPr>
          <w:ilvl w:val="0"/>
          <w:numId w:val="49"/>
        </w:numPr>
        <w:rPr>
          <w:rFonts w:ascii="Arial" w:hAnsi="Arial"/>
          <w:sz w:val="22"/>
          <w:szCs w:val="22"/>
        </w:rPr>
      </w:pPr>
      <w:r w:rsidRPr="00224955">
        <w:rPr>
          <w:rFonts w:ascii="Arial" w:hAnsi="Arial"/>
          <w:sz w:val="22"/>
          <w:szCs w:val="22"/>
        </w:rPr>
        <w:t>Non-pregnant Women 15-49 years</w:t>
      </w:r>
    </w:p>
    <w:p w14:paraId="0A4715C0" w14:textId="77777777" w:rsidR="009A0E72" w:rsidRDefault="009A0E72" w:rsidP="00B300F1">
      <w:pPr>
        <w:rPr>
          <w:rFonts w:ascii="Arial" w:hAnsi="Arial"/>
          <w:sz w:val="22"/>
          <w:szCs w:val="22"/>
          <w:lang w:val="en-AU"/>
        </w:rPr>
      </w:pPr>
    </w:p>
    <w:p w14:paraId="641A1DBF" w14:textId="77777777" w:rsidR="00542CBA" w:rsidRPr="00160598" w:rsidRDefault="00B4475F" w:rsidP="00B300F1">
      <w:pPr>
        <w:rPr>
          <w:rFonts w:ascii="Arial" w:hAnsi="Arial"/>
          <w:sz w:val="22"/>
          <w:szCs w:val="22"/>
          <w:lang w:val="en-AU"/>
        </w:rPr>
      </w:pPr>
      <w:r>
        <w:rPr>
          <w:rFonts w:ascii="Arial" w:hAnsi="Arial"/>
          <w:sz w:val="22"/>
          <w:szCs w:val="22"/>
          <w:lang w:val="en-AU"/>
        </w:rPr>
        <w:t xml:space="preserve">The Phlebotomist will be responsible for MRDR dosing and specimen collection.  Only </w:t>
      </w:r>
      <w:r w:rsidR="00216AB0">
        <w:rPr>
          <w:rFonts w:ascii="Arial" w:hAnsi="Arial"/>
          <w:sz w:val="22"/>
          <w:szCs w:val="22"/>
          <w:lang w:val="en-AU"/>
        </w:rPr>
        <w:t>4</w:t>
      </w:r>
      <w:r w:rsidR="00034CC8">
        <w:rPr>
          <w:rFonts w:ascii="Arial" w:hAnsi="Arial"/>
          <w:sz w:val="22"/>
          <w:szCs w:val="22"/>
          <w:lang w:val="en-AU"/>
        </w:rPr>
        <w:t xml:space="preserve"> children</w:t>
      </w:r>
      <w:r w:rsidR="00F14091">
        <w:rPr>
          <w:rFonts w:ascii="Arial" w:hAnsi="Arial"/>
          <w:sz w:val="22"/>
          <w:szCs w:val="22"/>
          <w:lang w:val="en-AU"/>
        </w:rPr>
        <w:t xml:space="preserve"> 6-59 months and </w:t>
      </w:r>
      <w:r w:rsidR="00216AB0">
        <w:rPr>
          <w:rFonts w:ascii="Arial" w:hAnsi="Arial"/>
          <w:sz w:val="22"/>
          <w:szCs w:val="22"/>
          <w:lang w:val="en-AU"/>
        </w:rPr>
        <w:t>3</w:t>
      </w:r>
      <w:r w:rsidR="00F14091">
        <w:rPr>
          <w:rFonts w:ascii="Arial" w:hAnsi="Arial"/>
          <w:sz w:val="22"/>
          <w:szCs w:val="22"/>
          <w:lang w:val="en-AU"/>
        </w:rPr>
        <w:t xml:space="preserve"> non-pregnant women 15-49 years</w:t>
      </w:r>
      <w:r w:rsidR="00034CC8">
        <w:rPr>
          <w:rFonts w:ascii="Arial" w:hAnsi="Arial"/>
          <w:sz w:val="22"/>
          <w:szCs w:val="22"/>
          <w:lang w:val="en-AU"/>
        </w:rPr>
        <w:t xml:space="preserve"> in each cluster </w:t>
      </w:r>
      <w:r>
        <w:rPr>
          <w:rFonts w:ascii="Arial" w:hAnsi="Arial"/>
          <w:sz w:val="22"/>
          <w:szCs w:val="22"/>
          <w:lang w:val="en-AU"/>
        </w:rPr>
        <w:t>(~</w:t>
      </w:r>
      <w:r w:rsidR="00216AB0">
        <w:rPr>
          <w:rFonts w:ascii="Arial" w:hAnsi="Arial"/>
          <w:sz w:val="22"/>
          <w:szCs w:val="22"/>
          <w:lang w:val="en-AU"/>
        </w:rPr>
        <w:t>720</w:t>
      </w:r>
      <w:r w:rsidR="00021498">
        <w:rPr>
          <w:rFonts w:ascii="Arial" w:hAnsi="Arial"/>
          <w:sz w:val="22"/>
          <w:szCs w:val="22"/>
          <w:lang w:val="en-AU"/>
        </w:rPr>
        <w:t xml:space="preserve"> </w:t>
      </w:r>
      <w:r w:rsidR="00034CC8">
        <w:rPr>
          <w:rFonts w:ascii="Arial" w:hAnsi="Arial"/>
          <w:sz w:val="22"/>
          <w:szCs w:val="22"/>
          <w:lang w:val="en-AU"/>
        </w:rPr>
        <w:t>total</w:t>
      </w:r>
      <w:r w:rsidR="00F14091">
        <w:rPr>
          <w:rFonts w:ascii="Arial" w:hAnsi="Arial"/>
          <w:sz w:val="22"/>
          <w:szCs w:val="22"/>
          <w:lang w:val="en-AU"/>
        </w:rPr>
        <w:t xml:space="preserve"> children and ~</w:t>
      </w:r>
      <w:r w:rsidR="00216AB0">
        <w:rPr>
          <w:rFonts w:ascii="Arial" w:hAnsi="Arial"/>
          <w:sz w:val="22"/>
          <w:szCs w:val="22"/>
          <w:lang w:val="en-AU"/>
        </w:rPr>
        <w:t>540</w:t>
      </w:r>
      <w:r w:rsidR="00F14091">
        <w:rPr>
          <w:rFonts w:ascii="Arial" w:hAnsi="Arial"/>
          <w:sz w:val="22"/>
          <w:szCs w:val="22"/>
          <w:lang w:val="en-AU"/>
        </w:rPr>
        <w:t xml:space="preserve"> total women</w:t>
      </w:r>
      <w:r>
        <w:rPr>
          <w:rFonts w:ascii="Arial" w:hAnsi="Arial"/>
          <w:sz w:val="22"/>
          <w:szCs w:val="22"/>
          <w:lang w:val="en-AU"/>
        </w:rPr>
        <w:t xml:space="preserve">) will participate in the MRDR dosing substudy.  </w:t>
      </w:r>
    </w:p>
    <w:p w14:paraId="58F40EAA" w14:textId="77777777" w:rsidR="00B4475F" w:rsidRDefault="00B4475F" w:rsidP="00B4475F">
      <w:pPr>
        <w:rPr>
          <w:rFonts w:ascii="Times New Roman" w:hAnsi="Times New Roman" w:cs="Times New Roman"/>
          <w:sz w:val="24"/>
          <w:szCs w:val="24"/>
          <w:lang w:val="en-AU"/>
        </w:rPr>
      </w:pPr>
    </w:p>
    <w:p w14:paraId="25E36747" w14:textId="77777777" w:rsidR="008C218D" w:rsidRDefault="00B4475F" w:rsidP="006A7C7F">
      <w:pPr>
        <w:pStyle w:val="ListParagraph"/>
        <w:numPr>
          <w:ilvl w:val="0"/>
          <w:numId w:val="17"/>
        </w:numPr>
        <w:rPr>
          <w:rFonts w:ascii="Arial" w:hAnsi="Arial"/>
          <w:sz w:val="22"/>
          <w:szCs w:val="22"/>
          <w:lang w:val="en-US"/>
        </w:rPr>
      </w:pPr>
      <w:r>
        <w:rPr>
          <w:rFonts w:ascii="Arial" w:hAnsi="Arial"/>
          <w:sz w:val="22"/>
          <w:szCs w:val="22"/>
          <w:lang w:val="en-US"/>
        </w:rPr>
        <w:t>Children</w:t>
      </w:r>
      <w:r w:rsidR="00FA46BC">
        <w:rPr>
          <w:rFonts w:ascii="Arial" w:hAnsi="Arial"/>
          <w:sz w:val="22"/>
          <w:szCs w:val="22"/>
          <w:lang w:val="en-US"/>
        </w:rPr>
        <w:t xml:space="preserve"> and women</w:t>
      </w:r>
      <w:r>
        <w:rPr>
          <w:rFonts w:ascii="Arial" w:hAnsi="Arial"/>
          <w:sz w:val="22"/>
          <w:szCs w:val="22"/>
          <w:lang w:val="en-US"/>
        </w:rPr>
        <w:t xml:space="preserve"> participating in the MRDR dosing substudy will be identified </w:t>
      </w:r>
      <w:r w:rsidR="00BD0595">
        <w:rPr>
          <w:rFonts w:ascii="Arial" w:hAnsi="Arial"/>
          <w:sz w:val="22"/>
          <w:szCs w:val="22"/>
          <w:lang w:val="en-US"/>
        </w:rPr>
        <w:t>by the team supervisor</w:t>
      </w:r>
      <w:r>
        <w:rPr>
          <w:rFonts w:ascii="Arial" w:hAnsi="Arial"/>
          <w:sz w:val="22"/>
          <w:szCs w:val="22"/>
          <w:lang w:val="en-US"/>
        </w:rPr>
        <w:t xml:space="preserve">.  </w:t>
      </w:r>
    </w:p>
    <w:p w14:paraId="1FFDC844" w14:textId="5153AF47" w:rsidR="00B4475F" w:rsidRDefault="0041737C" w:rsidP="006A7C7F">
      <w:pPr>
        <w:pStyle w:val="ListParagraph"/>
        <w:numPr>
          <w:ilvl w:val="1"/>
          <w:numId w:val="17"/>
        </w:numPr>
        <w:rPr>
          <w:rFonts w:ascii="Arial" w:hAnsi="Arial"/>
          <w:sz w:val="22"/>
          <w:szCs w:val="22"/>
          <w:lang w:val="en-US"/>
        </w:rPr>
      </w:pPr>
      <w:r>
        <w:rPr>
          <w:rFonts w:ascii="Arial" w:hAnsi="Arial"/>
          <w:sz w:val="22"/>
          <w:szCs w:val="22"/>
          <w:lang w:val="en-US"/>
        </w:rPr>
        <w:t>Seven</w:t>
      </w:r>
      <w:r w:rsidR="00470F0D">
        <w:rPr>
          <w:rFonts w:ascii="Arial" w:hAnsi="Arial"/>
          <w:sz w:val="22"/>
          <w:szCs w:val="22"/>
          <w:lang w:val="en-US"/>
        </w:rPr>
        <w:t xml:space="preserve"> d</w:t>
      </w:r>
      <w:r w:rsidR="00B4475F">
        <w:rPr>
          <w:rFonts w:ascii="Arial" w:hAnsi="Arial"/>
          <w:sz w:val="22"/>
          <w:szCs w:val="22"/>
          <w:lang w:val="en-US"/>
        </w:rPr>
        <w:t>oses of vitamin A2</w:t>
      </w:r>
      <w:r>
        <w:rPr>
          <w:rFonts w:ascii="Arial" w:hAnsi="Arial"/>
          <w:sz w:val="22"/>
          <w:szCs w:val="22"/>
          <w:lang w:val="en-US"/>
        </w:rPr>
        <w:t xml:space="preserve"> (4 for children 6-59 months and 3 for non-pregnant women 15-49 years)</w:t>
      </w:r>
      <w:r w:rsidR="00B4475F">
        <w:rPr>
          <w:rFonts w:ascii="Arial" w:hAnsi="Arial"/>
          <w:sz w:val="22"/>
          <w:szCs w:val="22"/>
          <w:lang w:val="en-US"/>
        </w:rPr>
        <w:t xml:space="preserve"> will be prepared </w:t>
      </w:r>
      <w:r w:rsidR="00430612">
        <w:rPr>
          <w:rFonts w:ascii="Arial" w:hAnsi="Arial"/>
          <w:sz w:val="22"/>
          <w:szCs w:val="22"/>
          <w:lang w:val="en-US"/>
        </w:rPr>
        <w:t xml:space="preserve">(using positive displacement pipettes and tips </w:t>
      </w:r>
      <w:r w:rsidR="00B4475F">
        <w:rPr>
          <w:rFonts w:ascii="Arial" w:hAnsi="Arial"/>
          <w:sz w:val="22"/>
          <w:szCs w:val="22"/>
          <w:lang w:val="en-US"/>
        </w:rPr>
        <w:t>in the laboratory</w:t>
      </w:r>
      <w:r w:rsidR="00430612">
        <w:rPr>
          <w:rFonts w:ascii="Arial" w:hAnsi="Arial"/>
          <w:sz w:val="22"/>
          <w:szCs w:val="22"/>
          <w:lang w:val="en-US"/>
        </w:rPr>
        <w:t>)</w:t>
      </w:r>
      <w:r w:rsidR="00B4475F">
        <w:rPr>
          <w:rFonts w:ascii="Arial" w:hAnsi="Arial"/>
          <w:sz w:val="22"/>
          <w:szCs w:val="22"/>
          <w:lang w:val="en-US"/>
        </w:rPr>
        <w:t xml:space="preserve"> prior to going into the field for the day.   </w:t>
      </w:r>
    </w:p>
    <w:p w14:paraId="65F89864" w14:textId="77777777" w:rsidR="0045687B" w:rsidRDefault="0045687B" w:rsidP="006A7C7F">
      <w:pPr>
        <w:pStyle w:val="ListParagraph"/>
        <w:numPr>
          <w:ilvl w:val="1"/>
          <w:numId w:val="17"/>
        </w:numPr>
        <w:rPr>
          <w:rFonts w:ascii="Arial" w:hAnsi="Arial"/>
          <w:sz w:val="22"/>
          <w:szCs w:val="22"/>
          <w:lang w:val="en-US"/>
        </w:rPr>
      </w:pPr>
      <w:r>
        <w:rPr>
          <w:rFonts w:ascii="Arial" w:hAnsi="Arial"/>
          <w:sz w:val="22"/>
          <w:szCs w:val="22"/>
          <w:lang w:val="en-US"/>
        </w:rPr>
        <w:t xml:space="preserve">Doses should be kept cool in the cold box until they are administered to each child. </w:t>
      </w:r>
    </w:p>
    <w:p w14:paraId="0CFB1D4E" w14:textId="77777777" w:rsidR="00470F0D" w:rsidRDefault="00470F0D" w:rsidP="006A7C7F">
      <w:pPr>
        <w:pStyle w:val="ListParagraph"/>
        <w:numPr>
          <w:ilvl w:val="1"/>
          <w:numId w:val="17"/>
        </w:numPr>
        <w:rPr>
          <w:rFonts w:ascii="Arial" w:hAnsi="Arial"/>
          <w:sz w:val="22"/>
          <w:szCs w:val="22"/>
          <w:lang w:val="en-US"/>
        </w:rPr>
      </w:pPr>
      <w:r>
        <w:rPr>
          <w:rFonts w:ascii="Arial" w:hAnsi="Arial"/>
          <w:sz w:val="22"/>
          <w:szCs w:val="22"/>
          <w:lang w:val="en-US"/>
        </w:rPr>
        <w:t xml:space="preserve">1mL syringes </w:t>
      </w:r>
      <w:r w:rsidR="00FA46BC">
        <w:rPr>
          <w:rFonts w:ascii="Arial" w:hAnsi="Arial"/>
          <w:sz w:val="22"/>
          <w:szCs w:val="22"/>
          <w:lang w:val="en-US"/>
        </w:rPr>
        <w:t xml:space="preserve">and spoons </w:t>
      </w:r>
      <w:r>
        <w:rPr>
          <w:rFonts w:ascii="Arial" w:hAnsi="Arial"/>
          <w:sz w:val="22"/>
          <w:szCs w:val="22"/>
          <w:lang w:val="en-US"/>
        </w:rPr>
        <w:t>will be made available to aid in oral administration of the MRDR dose.</w:t>
      </w:r>
    </w:p>
    <w:p w14:paraId="189FFF2C" w14:textId="77777777" w:rsidR="00B4475F" w:rsidRDefault="00B4475F" w:rsidP="00B4475F">
      <w:pPr>
        <w:pStyle w:val="ListParagraph"/>
        <w:rPr>
          <w:rFonts w:ascii="Arial" w:hAnsi="Arial"/>
          <w:sz w:val="22"/>
          <w:szCs w:val="22"/>
          <w:lang w:val="en-US"/>
        </w:rPr>
      </w:pPr>
    </w:p>
    <w:p w14:paraId="4D0CF98D" w14:textId="77777777" w:rsidR="00B4475F" w:rsidRDefault="00B4475F" w:rsidP="006A7C7F">
      <w:pPr>
        <w:pStyle w:val="ListParagraph"/>
        <w:numPr>
          <w:ilvl w:val="0"/>
          <w:numId w:val="17"/>
        </w:numPr>
        <w:rPr>
          <w:rFonts w:ascii="Arial" w:hAnsi="Arial"/>
          <w:sz w:val="22"/>
          <w:szCs w:val="22"/>
          <w:lang w:val="en-US"/>
        </w:rPr>
      </w:pPr>
      <w:r w:rsidRPr="00B4475F">
        <w:rPr>
          <w:rFonts w:ascii="Arial" w:hAnsi="Arial"/>
          <w:sz w:val="22"/>
          <w:szCs w:val="22"/>
          <w:lang w:val="en-US"/>
        </w:rPr>
        <w:t xml:space="preserve">Using the guidelines provided by CDC, administer the right dose of vitamin A2 to the participants. </w:t>
      </w:r>
      <w:r w:rsidR="00BD0595">
        <w:rPr>
          <w:rFonts w:ascii="Arial" w:hAnsi="Arial"/>
          <w:sz w:val="22"/>
          <w:szCs w:val="22"/>
          <w:lang w:val="en-US"/>
        </w:rPr>
        <w:t>G</w:t>
      </w:r>
      <w:r w:rsidR="008C218D">
        <w:rPr>
          <w:rFonts w:ascii="Arial" w:hAnsi="Arial"/>
          <w:sz w:val="22"/>
          <w:szCs w:val="22"/>
          <w:lang w:val="en-US"/>
        </w:rPr>
        <w:t xml:space="preserve">ive the dose with </w:t>
      </w:r>
      <w:r w:rsidR="00FA46BC">
        <w:rPr>
          <w:rFonts w:ascii="Arial" w:hAnsi="Arial"/>
          <w:sz w:val="22"/>
          <w:szCs w:val="22"/>
          <w:lang w:val="en-US"/>
        </w:rPr>
        <w:t>a teaspoon of vegetable</w:t>
      </w:r>
      <w:r w:rsidRPr="00B4475F">
        <w:rPr>
          <w:rFonts w:ascii="Arial" w:hAnsi="Arial"/>
          <w:sz w:val="22"/>
          <w:szCs w:val="22"/>
          <w:lang w:val="en-US"/>
        </w:rPr>
        <w:t xml:space="preserve"> oil (</w:t>
      </w:r>
      <w:r w:rsidR="00FA46BC">
        <w:rPr>
          <w:rFonts w:ascii="Arial" w:hAnsi="Arial"/>
          <w:sz w:val="22"/>
          <w:szCs w:val="22"/>
          <w:lang w:val="en-US"/>
        </w:rPr>
        <w:t>containing</w:t>
      </w:r>
      <w:r w:rsidRPr="00B4475F">
        <w:rPr>
          <w:rFonts w:ascii="Arial" w:hAnsi="Arial"/>
          <w:sz w:val="22"/>
          <w:szCs w:val="22"/>
          <w:lang w:val="en-US"/>
        </w:rPr>
        <w:t xml:space="preserve"> no vitamin A) to help get the dose to the stomach and absorbed. </w:t>
      </w:r>
    </w:p>
    <w:p w14:paraId="05CE6367" w14:textId="77777777" w:rsidR="00B4475F" w:rsidRDefault="00B4475F" w:rsidP="00B4475F">
      <w:pPr>
        <w:pStyle w:val="ListParagraph"/>
        <w:ind w:left="1440"/>
        <w:rPr>
          <w:rFonts w:ascii="Arial" w:hAnsi="Arial"/>
          <w:sz w:val="22"/>
          <w:szCs w:val="22"/>
          <w:lang w:val="en-US"/>
        </w:rPr>
      </w:pPr>
    </w:p>
    <w:p w14:paraId="59C81D57" w14:textId="77777777" w:rsidR="00B4475F" w:rsidRDefault="00B4475F" w:rsidP="006A7C7F">
      <w:pPr>
        <w:pStyle w:val="ListParagraph"/>
        <w:numPr>
          <w:ilvl w:val="0"/>
          <w:numId w:val="17"/>
        </w:numPr>
        <w:rPr>
          <w:rFonts w:ascii="Arial" w:hAnsi="Arial"/>
          <w:sz w:val="22"/>
          <w:szCs w:val="22"/>
          <w:lang w:val="en-US"/>
        </w:rPr>
      </w:pPr>
      <w:r w:rsidRPr="00B4475F">
        <w:rPr>
          <w:rFonts w:ascii="Arial" w:hAnsi="Arial"/>
          <w:sz w:val="22"/>
          <w:szCs w:val="22"/>
          <w:lang w:val="en-US"/>
        </w:rPr>
        <w:t xml:space="preserve">Fasting conditions are preferred but not required. If </w:t>
      </w:r>
      <w:r w:rsidR="00E15C13">
        <w:rPr>
          <w:rFonts w:ascii="Arial" w:hAnsi="Arial"/>
          <w:sz w:val="22"/>
          <w:szCs w:val="22"/>
          <w:lang w:val="en-US"/>
        </w:rPr>
        <w:t xml:space="preserve">the </w:t>
      </w:r>
      <w:r w:rsidR="00FA46BC">
        <w:rPr>
          <w:rFonts w:ascii="Arial" w:hAnsi="Arial"/>
          <w:sz w:val="22"/>
          <w:szCs w:val="22"/>
          <w:lang w:val="en-US"/>
        </w:rPr>
        <w:t>participant</w:t>
      </w:r>
      <w:r w:rsidR="00E15C13">
        <w:rPr>
          <w:rFonts w:ascii="Arial" w:hAnsi="Arial"/>
          <w:sz w:val="22"/>
          <w:szCs w:val="22"/>
          <w:lang w:val="en-US"/>
        </w:rPr>
        <w:t xml:space="preserve"> has eaten a food that is a good source of vitamin A within the last 2 hours then</w:t>
      </w:r>
      <w:r w:rsidR="00DF73CB">
        <w:rPr>
          <w:rFonts w:ascii="Arial" w:hAnsi="Arial"/>
          <w:sz w:val="22"/>
          <w:szCs w:val="22"/>
          <w:lang w:val="en-US"/>
        </w:rPr>
        <w:t xml:space="preserve"> it will be necessary to wait </w:t>
      </w:r>
      <w:r w:rsidR="004F3DC9">
        <w:rPr>
          <w:rFonts w:ascii="Arial" w:hAnsi="Arial"/>
          <w:sz w:val="22"/>
          <w:szCs w:val="22"/>
          <w:lang w:val="en-US"/>
        </w:rPr>
        <w:t>2</w:t>
      </w:r>
      <w:r w:rsidRPr="00B4475F">
        <w:rPr>
          <w:rFonts w:ascii="Arial" w:hAnsi="Arial"/>
          <w:sz w:val="22"/>
          <w:szCs w:val="22"/>
          <w:lang w:val="en-US"/>
        </w:rPr>
        <w:t xml:space="preserve"> hours before administering the dose. </w:t>
      </w:r>
    </w:p>
    <w:p w14:paraId="6D1A71E9" w14:textId="77777777" w:rsidR="00B4475F" w:rsidRPr="00B4475F" w:rsidRDefault="00B4475F" w:rsidP="00B4475F">
      <w:pPr>
        <w:pStyle w:val="ListParagraph"/>
        <w:rPr>
          <w:rFonts w:ascii="Arial" w:hAnsi="Arial"/>
          <w:sz w:val="22"/>
          <w:szCs w:val="22"/>
          <w:lang w:val="en-US"/>
        </w:rPr>
      </w:pPr>
    </w:p>
    <w:p w14:paraId="2A90F9A6" w14:textId="77777777" w:rsidR="00B4475F" w:rsidRDefault="00B4475F" w:rsidP="006A7C7F">
      <w:pPr>
        <w:pStyle w:val="ListParagraph"/>
        <w:numPr>
          <w:ilvl w:val="0"/>
          <w:numId w:val="17"/>
        </w:numPr>
        <w:rPr>
          <w:rFonts w:ascii="Arial" w:hAnsi="Arial"/>
          <w:sz w:val="22"/>
          <w:szCs w:val="22"/>
          <w:lang w:val="en-US"/>
        </w:rPr>
      </w:pPr>
      <w:r w:rsidRPr="00B4475F">
        <w:rPr>
          <w:rFonts w:ascii="Arial" w:hAnsi="Arial"/>
          <w:sz w:val="22"/>
          <w:szCs w:val="22"/>
          <w:lang w:val="en-US"/>
        </w:rPr>
        <w:t xml:space="preserve">Participants should also be instructed not to consume </w:t>
      </w:r>
      <w:r w:rsidR="00526DB5">
        <w:rPr>
          <w:rFonts w:ascii="Arial" w:hAnsi="Arial"/>
          <w:sz w:val="22"/>
          <w:szCs w:val="22"/>
          <w:lang w:val="en-US"/>
        </w:rPr>
        <w:t>rich</w:t>
      </w:r>
      <w:r w:rsidR="00526DB5" w:rsidRPr="00B4475F">
        <w:rPr>
          <w:rFonts w:ascii="Arial" w:hAnsi="Arial"/>
          <w:sz w:val="22"/>
          <w:szCs w:val="22"/>
          <w:lang w:val="en-US"/>
        </w:rPr>
        <w:t xml:space="preserve"> </w:t>
      </w:r>
      <w:r w:rsidR="00FA46BC">
        <w:rPr>
          <w:rFonts w:ascii="Arial" w:hAnsi="Arial"/>
          <w:sz w:val="22"/>
          <w:szCs w:val="22"/>
          <w:lang w:val="en-US"/>
        </w:rPr>
        <w:t>sources of vitamin A</w:t>
      </w:r>
      <w:r w:rsidR="00034CC8">
        <w:rPr>
          <w:rFonts w:ascii="Arial" w:hAnsi="Arial"/>
          <w:sz w:val="22"/>
          <w:szCs w:val="22"/>
          <w:lang w:val="en-US"/>
        </w:rPr>
        <w:t xml:space="preserve"> </w:t>
      </w:r>
      <w:r w:rsidRPr="00B4475F">
        <w:rPr>
          <w:rFonts w:ascii="Arial" w:hAnsi="Arial"/>
          <w:sz w:val="22"/>
          <w:szCs w:val="22"/>
          <w:lang w:val="en-US"/>
        </w:rPr>
        <w:t xml:space="preserve">during the 4 hours </w:t>
      </w:r>
      <w:r w:rsidR="00004294">
        <w:rPr>
          <w:rFonts w:ascii="Arial" w:hAnsi="Arial"/>
          <w:sz w:val="22"/>
          <w:szCs w:val="22"/>
          <w:lang w:val="en-US"/>
        </w:rPr>
        <w:t xml:space="preserve">after administering the dose of vitamin A2 and </w:t>
      </w:r>
      <w:r w:rsidRPr="00B4475F">
        <w:rPr>
          <w:rFonts w:ascii="Arial" w:hAnsi="Arial"/>
          <w:sz w:val="22"/>
          <w:szCs w:val="22"/>
          <w:lang w:val="en-US"/>
        </w:rPr>
        <w:t xml:space="preserve">before the </w:t>
      </w:r>
      <w:r w:rsidR="00004294">
        <w:rPr>
          <w:rFonts w:ascii="Arial" w:hAnsi="Arial"/>
          <w:sz w:val="22"/>
          <w:szCs w:val="22"/>
          <w:lang w:val="en-US"/>
        </w:rPr>
        <w:t xml:space="preserve">second </w:t>
      </w:r>
      <w:r w:rsidRPr="00B4475F">
        <w:rPr>
          <w:rFonts w:ascii="Arial" w:hAnsi="Arial"/>
          <w:sz w:val="22"/>
          <w:szCs w:val="22"/>
          <w:lang w:val="en-US"/>
        </w:rPr>
        <w:t xml:space="preserve">venous blood draw. </w:t>
      </w:r>
    </w:p>
    <w:p w14:paraId="16C60E7A" w14:textId="77777777" w:rsidR="00B4475F" w:rsidRPr="00B4475F" w:rsidRDefault="00B4475F" w:rsidP="00B4475F">
      <w:pPr>
        <w:pStyle w:val="ListParagraph"/>
        <w:rPr>
          <w:rFonts w:ascii="Arial" w:hAnsi="Arial"/>
          <w:sz w:val="22"/>
          <w:szCs w:val="22"/>
          <w:lang w:val="en-US"/>
        </w:rPr>
      </w:pPr>
    </w:p>
    <w:p w14:paraId="47262880" w14:textId="27D79837" w:rsidR="00B4475F" w:rsidRDefault="00B4475F" w:rsidP="006A7C7F">
      <w:pPr>
        <w:pStyle w:val="ListParagraph"/>
        <w:numPr>
          <w:ilvl w:val="0"/>
          <w:numId w:val="17"/>
        </w:numPr>
        <w:rPr>
          <w:rFonts w:ascii="Arial" w:hAnsi="Arial"/>
          <w:sz w:val="22"/>
          <w:szCs w:val="22"/>
          <w:lang w:val="en-US"/>
        </w:rPr>
      </w:pPr>
      <w:r>
        <w:rPr>
          <w:rFonts w:ascii="Arial" w:hAnsi="Arial"/>
          <w:sz w:val="22"/>
          <w:szCs w:val="22"/>
          <w:lang w:val="en-US"/>
        </w:rPr>
        <w:t xml:space="preserve">The Phlebotomist will need to return to the </w:t>
      </w:r>
      <w:r w:rsidR="00FA46BC">
        <w:rPr>
          <w:rFonts w:ascii="Arial" w:hAnsi="Arial"/>
          <w:sz w:val="22"/>
          <w:szCs w:val="22"/>
          <w:lang w:val="en-US"/>
        </w:rPr>
        <w:t>participant</w:t>
      </w:r>
      <w:r>
        <w:rPr>
          <w:rFonts w:ascii="Arial" w:hAnsi="Arial"/>
          <w:sz w:val="22"/>
          <w:szCs w:val="22"/>
          <w:lang w:val="en-US"/>
        </w:rPr>
        <w:t>’s home to collect v</w:t>
      </w:r>
      <w:r w:rsidRPr="00B4475F">
        <w:rPr>
          <w:rFonts w:ascii="Arial" w:hAnsi="Arial"/>
          <w:sz w:val="22"/>
          <w:szCs w:val="22"/>
          <w:lang w:val="en-US"/>
        </w:rPr>
        <w:t xml:space="preserve">enous blood </w:t>
      </w:r>
      <w:r>
        <w:rPr>
          <w:rFonts w:ascii="Arial" w:hAnsi="Arial"/>
          <w:sz w:val="22"/>
          <w:szCs w:val="22"/>
          <w:lang w:val="en-US"/>
        </w:rPr>
        <w:t xml:space="preserve">using a </w:t>
      </w:r>
      <w:r w:rsidR="007B2649" w:rsidRPr="007B2649">
        <w:rPr>
          <w:rFonts w:ascii="Arial" w:hAnsi="Arial"/>
          <w:sz w:val="22"/>
          <w:szCs w:val="22"/>
          <w:lang w:val="en-US"/>
        </w:rPr>
        <w:t xml:space="preserve">new </w:t>
      </w:r>
      <w:r w:rsidR="007B2649">
        <w:rPr>
          <w:rFonts w:ascii="Arial" w:hAnsi="Arial"/>
          <w:b/>
          <w:sz w:val="22"/>
          <w:szCs w:val="22"/>
          <w:lang w:val="en-US"/>
        </w:rPr>
        <w:t>P</w:t>
      </w:r>
      <w:r w:rsidRPr="00B4475F">
        <w:rPr>
          <w:rFonts w:ascii="Arial" w:hAnsi="Arial"/>
          <w:b/>
          <w:sz w:val="22"/>
          <w:szCs w:val="22"/>
          <w:lang w:val="en-US"/>
        </w:rPr>
        <w:t>urple Top Vacutainer</w:t>
      </w:r>
      <w:r>
        <w:rPr>
          <w:rFonts w:ascii="Arial" w:hAnsi="Arial"/>
          <w:sz w:val="22"/>
          <w:szCs w:val="22"/>
          <w:lang w:val="en-US"/>
        </w:rPr>
        <w:t xml:space="preserve"> 4</w:t>
      </w:r>
      <w:r w:rsidRPr="00B4475F">
        <w:rPr>
          <w:rFonts w:ascii="Arial" w:hAnsi="Arial"/>
          <w:sz w:val="22"/>
          <w:szCs w:val="22"/>
          <w:lang w:val="en-US"/>
        </w:rPr>
        <w:t xml:space="preserve"> hours after the dosing.</w:t>
      </w:r>
      <w:r>
        <w:rPr>
          <w:rFonts w:ascii="Arial" w:hAnsi="Arial"/>
          <w:sz w:val="22"/>
          <w:szCs w:val="22"/>
          <w:lang w:val="en-US"/>
        </w:rPr>
        <w:t xml:space="preserve">  </w:t>
      </w:r>
    </w:p>
    <w:p w14:paraId="1DEC8999" w14:textId="77777777" w:rsidR="00B4475F" w:rsidRPr="00B4475F" w:rsidRDefault="00B4475F" w:rsidP="00B4475F">
      <w:pPr>
        <w:pStyle w:val="ListParagraph"/>
        <w:rPr>
          <w:rFonts w:ascii="Arial" w:hAnsi="Arial"/>
          <w:sz w:val="22"/>
          <w:szCs w:val="22"/>
          <w:lang w:val="en-US"/>
        </w:rPr>
      </w:pPr>
    </w:p>
    <w:p w14:paraId="166776EB" w14:textId="77777777" w:rsidR="00B4475F" w:rsidRPr="008C52DF" w:rsidRDefault="00B4475F" w:rsidP="006A7C7F">
      <w:pPr>
        <w:pStyle w:val="ListParagraph"/>
        <w:numPr>
          <w:ilvl w:val="0"/>
          <w:numId w:val="17"/>
        </w:numPr>
        <w:rPr>
          <w:rFonts w:ascii="Arial" w:hAnsi="Arial"/>
          <w:sz w:val="22"/>
          <w:szCs w:val="22"/>
          <w:lang w:val="en-US"/>
        </w:rPr>
      </w:pPr>
      <w:r>
        <w:rPr>
          <w:rFonts w:ascii="Arial" w:hAnsi="Arial"/>
          <w:sz w:val="22"/>
          <w:szCs w:val="22"/>
          <w:lang w:val="en-US"/>
        </w:rPr>
        <w:t>Once blood has been collected, the Phlebotomist needs to label the Purple Top Vacutainer with the “</w:t>
      </w:r>
      <w:r w:rsidRPr="00B4475F">
        <w:rPr>
          <w:rFonts w:ascii="Arial" w:hAnsi="Arial"/>
          <w:b/>
          <w:sz w:val="22"/>
          <w:szCs w:val="22"/>
          <w:lang w:val="en-US"/>
        </w:rPr>
        <w:t>MRDR Purple Top</w:t>
      </w:r>
      <w:r>
        <w:rPr>
          <w:rFonts w:ascii="Arial" w:hAnsi="Arial"/>
          <w:sz w:val="22"/>
          <w:szCs w:val="22"/>
          <w:lang w:val="en-US"/>
        </w:rPr>
        <w:t xml:space="preserve">” label and properly store it in a vacutainer rack </w:t>
      </w:r>
      <w:r w:rsidRPr="008C52DF">
        <w:rPr>
          <w:rFonts w:ascii="Arial" w:hAnsi="Arial"/>
          <w:sz w:val="22"/>
          <w:szCs w:val="22"/>
          <w:lang w:val="en-US"/>
        </w:rPr>
        <w:t xml:space="preserve">inside a cold box with frozen gel packs until it is </w:t>
      </w:r>
      <w:r w:rsidR="006A3B25" w:rsidRPr="008C52DF">
        <w:rPr>
          <w:rFonts w:ascii="Arial" w:hAnsi="Arial"/>
          <w:sz w:val="22"/>
          <w:szCs w:val="22"/>
          <w:lang w:val="en-US"/>
        </w:rPr>
        <w:t>processed.</w:t>
      </w:r>
    </w:p>
    <w:p w14:paraId="1A49E206" w14:textId="77777777" w:rsidR="001964F2" w:rsidRPr="008C52DF" w:rsidRDefault="00DF73CB" w:rsidP="006A7C7F">
      <w:pPr>
        <w:pStyle w:val="ListParagraph"/>
        <w:numPr>
          <w:ilvl w:val="1"/>
          <w:numId w:val="17"/>
        </w:numPr>
        <w:rPr>
          <w:rFonts w:ascii="Arial" w:hAnsi="Arial"/>
          <w:sz w:val="22"/>
          <w:szCs w:val="22"/>
          <w:lang w:val="en-US"/>
        </w:rPr>
      </w:pPr>
      <w:r w:rsidRPr="008C52DF">
        <w:rPr>
          <w:rFonts w:ascii="Arial" w:hAnsi="Arial"/>
          <w:sz w:val="22"/>
          <w:szCs w:val="22"/>
          <w:lang w:val="en-US"/>
        </w:rPr>
        <w:t>Be sure to keep the MRDR Purple Top label when transferring the remaining labels during the day to the Laboratory Technician with other specimens.</w:t>
      </w:r>
    </w:p>
    <w:p w14:paraId="1F70D30D" w14:textId="77777777" w:rsidR="001964F2" w:rsidRPr="008C52DF" w:rsidRDefault="001964F2" w:rsidP="001964F2">
      <w:pPr>
        <w:rPr>
          <w:rFonts w:ascii="Arial" w:hAnsi="Arial"/>
          <w:sz w:val="22"/>
          <w:szCs w:val="22"/>
          <w:lang w:val="en-US"/>
        </w:rPr>
      </w:pPr>
    </w:p>
    <w:p w14:paraId="465D6F84" w14:textId="6937BC96" w:rsidR="002939FF" w:rsidRPr="008C52DF" w:rsidRDefault="001964F2" w:rsidP="00080B08">
      <w:pPr>
        <w:pStyle w:val="ListParagraph"/>
        <w:numPr>
          <w:ilvl w:val="0"/>
          <w:numId w:val="45"/>
        </w:numPr>
        <w:rPr>
          <w:rFonts w:ascii="Arial" w:hAnsi="Arial"/>
          <w:sz w:val="22"/>
          <w:szCs w:val="22"/>
          <w:lang w:val="en-US"/>
        </w:rPr>
      </w:pPr>
      <w:r w:rsidRPr="008C52DF">
        <w:rPr>
          <w:rFonts w:ascii="Arial" w:hAnsi="Arial"/>
          <w:sz w:val="22"/>
          <w:szCs w:val="22"/>
        </w:rPr>
        <w:t xml:space="preserve">Find the appropriate </w:t>
      </w:r>
      <w:r w:rsidR="00FA46BC" w:rsidRPr="008C52DF">
        <w:rPr>
          <w:rFonts w:ascii="Arial" w:hAnsi="Arial"/>
          <w:sz w:val="22"/>
          <w:szCs w:val="22"/>
        </w:rPr>
        <w:t>participant</w:t>
      </w:r>
      <w:r w:rsidRPr="008C52DF">
        <w:rPr>
          <w:rFonts w:ascii="Arial" w:hAnsi="Arial"/>
          <w:sz w:val="22"/>
          <w:szCs w:val="22"/>
        </w:rPr>
        <w:t>’s number on the “</w:t>
      </w:r>
      <w:r w:rsidRPr="007B2649">
        <w:rPr>
          <w:rFonts w:ascii="Arial" w:hAnsi="Arial"/>
          <w:b/>
          <w:sz w:val="22"/>
          <w:szCs w:val="22"/>
        </w:rPr>
        <w:t xml:space="preserve">Specimen </w:t>
      </w:r>
      <w:r w:rsidR="00FA46BC" w:rsidRPr="007B2649">
        <w:rPr>
          <w:rFonts w:ascii="Arial" w:hAnsi="Arial"/>
          <w:b/>
          <w:sz w:val="22"/>
          <w:szCs w:val="22"/>
        </w:rPr>
        <w:t>Control</w:t>
      </w:r>
      <w:r w:rsidRPr="007B2649">
        <w:rPr>
          <w:rFonts w:ascii="Arial" w:hAnsi="Arial"/>
          <w:b/>
          <w:sz w:val="22"/>
          <w:szCs w:val="22"/>
        </w:rPr>
        <w:t xml:space="preserve"> Form</w:t>
      </w:r>
      <w:r w:rsidR="007B2649" w:rsidRPr="007B2649">
        <w:rPr>
          <w:rFonts w:ascii="Arial" w:hAnsi="Arial"/>
          <w:b/>
          <w:sz w:val="22"/>
          <w:szCs w:val="22"/>
        </w:rPr>
        <w:t xml:space="preserve"> A</w:t>
      </w:r>
      <w:r w:rsidRPr="008C52DF">
        <w:rPr>
          <w:rFonts w:ascii="Arial" w:hAnsi="Arial"/>
          <w:sz w:val="22"/>
          <w:szCs w:val="22"/>
        </w:rPr>
        <w:t>” (</w:t>
      </w:r>
      <w:r w:rsidRPr="008C52DF">
        <w:rPr>
          <w:rFonts w:ascii="Arial" w:hAnsi="Arial"/>
          <w:b/>
          <w:sz w:val="22"/>
          <w:szCs w:val="22"/>
        </w:rPr>
        <w:t>Annex 3a</w:t>
      </w:r>
      <w:r w:rsidRPr="008C52DF">
        <w:rPr>
          <w:rFonts w:ascii="Arial" w:hAnsi="Arial"/>
          <w:sz w:val="22"/>
          <w:szCs w:val="22"/>
        </w:rPr>
        <w:t>) and mark collected for MRDR specimens.</w:t>
      </w:r>
    </w:p>
    <w:p w14:paraId="098BF3F9" w14:textId="77777777" w:rsidR="001964F2" w:rsidRPr="008C52DF" w:rsidRDefault="001964F2" w:rsidP="001964F2">
      <w:pPr>
        <w:pStyle w:val="ListParagraph"/>
        <w:rPr>
          <w:rFonts w:ascii="Arial" w:hAnsi="Arial"/>
          <w:sz w:val="22"/>
          <w:szCs w:val="22"/>
          <w:lang w:val="en-US"/>
        </w:rPr>
      </w:pPr>
    </w:p>
    <w:p w14:paraId="591B42D7" w14:textId="77777777" w:rsidR="002939FF" w:rsidRPr="008C52DF" w:rsidRDefault="002939FF" w:rsidP="006A7C7F">
      <w:pPr>
        <w:pStyle w:val="ListParagraph"/>
        <w:numPr>
          <w:ilvl w:val="0"/>
          <w:numId w:val="17"/>
        </w:numPr>
        <w:rPr>
          <w:rFonts w:ascii="Arial" w:hAnsi="Arial"/>
          <w:sz w:val="22"/>
          <w:szCs w:val="22"/>
        </w:rPr>
      </w:pPr>
      <w:r w:rsidRPr="008C52DF">
        <w:rPr>
          <w:rFonts w:ascii="Arial" w:hAnsi="Arial"/>
          <w:sz w:val="22"/>
          <w:szCs w:val="22"/>
        </w:rPr>
        <w:lastRenderedPageBreak/>
        <w:t>The MRDR specimens will then be transferred by the Phlebotomist to the Lab</w:t>
      </w:r>
      <w:r w:rsidR="00FA46BC" w:rsidRPr="008C52DF">
        <w:rPr>
          <w:rFonts w:ascii="Arial" w:hAnsi="Arial"/>
          <w:sz w:val="22"/>
          <w:szCs w:val="22"/>
        </w:rPr>
        <w:t>oratory</w:t>
      </w:r>
      <w:r w:rsidRPr="008C52DF">
        <w:rPr>
          <w:rFonts w:ascii="Arial" w:hAnsi="Arial"/>
          <w:sz w:val="22"/>
          <w:szCs w:val="22"/>
        </w:rPr>
        <w:t xml:space="preserve"> Technician. </w:t>
      </w:r>
      <w:r w:rsidR="00DF73CB" w:rsidRPr="008C52DF">
        <w:rPr>
          <w:rFonts w:ascii="Arial" w:hAnsi="Arial"/>
          <w:sz w:val="22"/>
          <w:szCs w:val="22"/>
        </w:rPr>
        <w:t xml:space="preserve"> The Laboratory Technician will have the remaining labels that were transferred previously during the day with other specimens. </w:t>
      </w:r>
    </w:p>
    <w:p w14:paraId="05E01278" w14:textId="77777777" w:rsidR="00DF73CB" w:rsidRPr="008C52DF" w:rsidRDefault="00DF73CB" w:rsidP="00DF73CB">
      <w:pPr>
        <w:pStyle w:val="ListParagraph"/>
        <w:rPr>
          <w:rFonts w:ascii="Arial" w:hAnsi="Arial"/>
          <w:sz w:val="22"/>
          <w:szCs w:val="22"/>
        </w:rPr>
      </w:pPr>
    </w:p>
    <w:p w14:paraId="40C9B6F1" w14:textId="26EF5B25" w:rsidR="007B2649" w:rsidRPr="007B2649" w:rsidRDefault="007B2649" w:rsidP="007B2649">
      <w:pPr>
        <w:pStyle w:val="ListParagraph"/>
        <w:numPr>
          <w:ilvl w:val="0"/>
          <w:numId w:val="17"/>
        </w:numPr>
        <w:rPr>
          <w:rFonts w:ascii="Arial" w:hAnsi="Arial"/>
          <w:sz w:val="22"/>
          <w:szCs w:val="22"/>
        </w:rPr>
      </w:pPr>
      <w:r w:rsidRPr="007B2649">
        <w:rPr>
          <w:rFonts w:ascii="Arial" w:hAnsi="Arial"/>
          <w:sz w:val="22"/>
          <w:szCs w:val="22"/>
        </w:rPr>
        <w:t>The Phlebotomist should complete the “</w:t>
      </w:r>
      <w:r w:rsidRPr="007B2649">
        <w:rPr>
          <w:rFonts w:ascii="Arial" w:hAnsi="Arial"/>
          <w:b/>
          <w:sz w:val="22"/>
          <w:szCs w:val="22"/>
        </w:rPr>
        <w:t>Specimen Transfer Form</w:t>
      </w:r>
      <w:r w:rsidRPr="007B2649">
        <w:rPr>
          <w:rFonts w:ascii="Arial" w:hAnsi="Arial"/>
          <w:sz w:val="22"/>
          <w:szCs w:val="22"/>
        </w:rPr>
        <w:t>” (</w:t>
      </w:r>
      <w:r w:rsidRPr="007B2649">
        <w:rPr>
          <w:rFonts w:ascii="Arial" w:hAnsi="Arial"/>
          <w:b/>
          <w:sz w:val="22"/>
          <w:szCs w:val="22"/>
        </w:rPr>
        <w:t>Annex 3d</w:t>
      </w:r>
      <w:r w:rsidRPr="007B2649">
        <w:rPr>
          <w:rFonts w:ascii="Arial" w:hAnsi="Arial"/>
          <w:sz w:val="22"/>
          <w:szCs w:val="22"/>
        </w:rPr>
        <w:t>) to include the sample IDs and time of blood collection</w:t>
      </w:r>
      <w:r>
        <w:rPr>
          <w:rFonts w:ascii="Arial" w:hAnsi="Arial"/>
          <w:sz w:val="22"/>
          <w:szCs w:val="22"/>
        </w:rPr>
        <w:t xml:space="preserve"> for the MRDR samples</w:t>
      </w:r>
      <w:r w:rsidRPr="007B2649">
        <w:rPr>
          <w:rFonts w:ascii="Arial" w:hAnsi="Arial"/>
          <w:sz w:val="22"/>
          <w:szCs w:val="22"/>
        </w:rPr>
        <w:t xml:space="preserve">.  This form will be given to the Laboratory Technician when specimens are transferred. </w:t>
      </w:r>
    </w:p>
    <w:p w14:paraId="790B945E" w14:textId="77777777" w:rsidR="00FC4306" w:rsidRPr="00AD0486" w:rsidRDefault="00FC4306" w:rsidP="00CF77E6">
      <w:pPr>
        <w:pStyle w:val="Heading1"/>
        <w:shd w:val="clear" w:color="auto" w:fill="D99594" w:themeFill="accent2" w:themeFillTint="99"/>
      </w:pPr>
      <w:r>
        <w:t xml:space="preserve">Procedures for </w:t>
      </w:r>
      <w:r w:rsidRPr="00AD0486">
        <w:t xml:space="preserve">Specimen Processing </w:t>
      </w:r>
      <w:r>
        <w:t>in the Field</w:t>
      </w:r>
    </w:p>
    <w:p w14:paraId="4C47C8F8" w14:textId="77777777" w:rsidR="00F17AD0" w:rsidRDefault="00F17AD0" w:rsidP="00FC4306">
      <w:pPr>
        <w:tabs>
          <w:tab w:val="num" w:pos="720"/>
        </w:tabs>
        <w:outlineLvl w:val="0"/>
        <w:rPr>
          <w:rFonts w:ascii="Arial" w:hAnsi="Arial"/>
          <w:sz w:val="22"/>
          <w:szCs w:val="22"/>
          <w:lang w:val="en-AU"/>
        </w:rPr>
      </w:pPr>
    </w:p>
    <w:p w14:paraId="78F5ACD4" w14:textId="2E14D98F" w:rsidR="00F17AD0" w:rsidRDefault="00F17AD0" w:rsidP="00FC4306">
      <w:pPr>
        <w:tabs>
          <w:tab w:val="num" w:pos="720"/>
        </w:tabs>
        <w:outlineLvl w:val="0"/>
        <w:rPr>
          <w:rFonts w:ascii="Arial" w:hAnsi="Arial"/>
          <w:sz w:val="22"/>
          <w:szCs w:val="22"/>
          <w:lang w:val="en-AU"/>
        </w:rPr>
      </w:pPr>
      <w:r>
        <w:rPr>
          <w:rFonts w:ascii="Arial" w:hAnsi="Arial"/>
          <w:sz w:val="22"/>
          <w:szCs w:val="22"/>
          <w:lang w:val="en-AU"/>
        </w:rPr>
        <w:t xml:space="preserve">Blood </w:t>
      </w:r>
      <w:r w:rsidR="00DD4A63">
        <w:rPr>
          <w:rFonts w:ascii="Arial" w:hAnsi="Arial"/>
          <w:sz w:val="22"/>
          <w:szCs w:val="22"/>
          <w:lang w:val="en-AU"/>
        </w:rPr>
        <w:t xml:space="preserve">and urine </w:t>
      </w:r>
      <w:r>
        <w:rPr>
          <w:rFonts w:ascii="Arial" w:hAnsi="Arial"/>
          <w:sz w:val="22"/>
          <w:szCs w:val="22"/>
          <w:lang w:val="en-AU"/>
        </w:rPr>
        <w:t xml:space="preserve">specimens will be processed by the Laboratory Technician and stool specimens will be processed by the Pathologist.  </w:t>
      </w:r>
    </w:p>
    <w:p w14:paraId="03F43FF3" w14:textId="77777777" w:rsidR="00F17AD0" w:rsidRDefault="00F17AD0" w:rsidP="00FC4306">
      <w:pPr>
        <w:tabs>
          <w:tab w:val="num" w:pos="720"/>
        </w:tabs>
        <w:outlineLvl w:val="0"/>
        <w:rPr>
          <w:rFonts w:ascii="Arial" w:hAnsi="Arial"/>
          <w:sz w:val="22"/>
          <w:szCs w:val="22"/>
          <w:lang w:val="en-AU"/>
        </w:rPr>
      </w:pPr>
    </w:p>
    <w:p w14:paraId="4C45F55D" w14:textId="7D2A9223" w:rsidR="00F17AD0" w:rsidRDefault="00F17AD0" w:rsidP="00FC4306">
      <w:pPr>
        <w:tabs>
          <w:tab w:val="num" w:pos="720"/>
        </w:tabs>
        <w:outlineLvl w:val="0"/>
        <w:rPr>
          <w:rFonts w:ascii="Arial" w:hAnsi="Arial"/>
          <w:b/>
          <w:sz w:val="22"/>
          <w:szCs w:val="22"/>
          <w:u w:val="single"/>
          <w:lang w:val="en-AU"/>
        </w:rPr>
      </w:pPr>
      <w:r w:rsidRPr="00F17AD0">
        <w:rPr>
          <w:rFonts w:ascii="Arial" w:hAnsi="Arial"/>
          <w:b/>
          <w:sz w:val="22"/>
          <w:szCs w:val="22"/>
          <w:u w:val="single"/>
          <w:lang w:val="en-AU"/>
        </w:rPr>
        <w:t xml:space="preserve">Processing Blood </w:t>
      </w:r>
      <w:r w:rsidR="00016172">
        <w:rPr>
          <w:rFonts w:ascii="Arial" w:hAnsi="Arial"/>
          <w:b/>
          <w:sz w:val="22"/>
          <w:szCs w:val="22"/>
          <w:u w:val="single"/>
          <w:lang w:val="en-AU"/>
        </w:rPr>
        <w:t xml:space="preserve">and Urine </w:t>
      </w:r>
      <w:r w:rsidRPr="00F17AD0">
        <w:rPr>
          <w:rFonts w:ascii="Arial" w:hAnsi="Arial"/>
          <w:b/>
          <w:sz w:val="22"/>
          <w:szCs w:val="22"/>
          <w:u w:val="single"/>
          <w:lang w:val="en-AU"/>
        </w:rPr>
        <w:t>Specimens</w:t>
      </w:r>
      <w:r>
        <w:rPr>
          <w:rFonts w:ascii="Arial" w:hAnsi="Arial"/>
          <w:b/>
          <w:sz w:val="22"/>
          <w:szCs w:val="22"/>
          <w:u w:val="single"/>
          <w:lang w:val="en-AU"/>
        </w:rPr>
        <w:t>- Laboratory Technician</w:t>
      </w:r>
    </w:p>
    <w:p w14:paraId="32E2D172" w14:textId="77777777" w:rsidR="00F17AD0" w:rsidRPr="00F17AD0" w:rsidRDefault="00F17AD0" w:rsidP="00FC4306">
      <w:pPr>
        <w:tabs>
          <w:tab w:val="num" w:pos="720"/>
        </w:tabs>
        <w:outlineLvl w:val="0"/>
        <w:rPr>
          <w:rFonts w:ascii="Arial" w:hAnsi="Arial"/>
          <w:b/>
          <w:sz w:val="22"/>
          <w:szCs w:val="22"/>
          <w:u w:val="single"/>
          <w:lang w:val="en-AU"/>
        </w:rPr>
      </w:pPr>
    </w:p>
    <w:p w14:paraId="4289C207" w14:textId="77777777" w:rsidR="00741857" w:rsidRPr="002D4AED" w:rsidRDefault="00741857" w:rsidP="00741857">
      <w:pPr>
        <w:rPr>
          <w:rFonts w:ascii="Arial" w:hAnsi="Arial"/>
          <w:b/>
          <w:i/>
          <w:sz w:val="22"/>
          <w:szCs w:val="22"/>
        </w:rPr>
      </w:pPr>
      <w:r>
        <w:rPr>
          <w:rFonts w:ascii="Arial" w:hAnsi="Arial"/>
          <w:b/>
          <w:i/>
          <w:sz w:val="22"/>
          <w:szCs w:val="22"/>
        </w:rPr>
        <w:t>Duties Prior to Specimen Processing</w:t>
      </w:r>
      <w:r w:rsidRPr="002D4AED">
        <w:rPr>
          <w:rFonts w:ascii="Arial" w:hAnsi="Arial"/>
          <w:b/>
          <w:i/>
          <w:sz w:val="22"/>
          <w:szCs w:val="22"/>
        </w:rPr>
        <w:t xml:space="preserve">: </w:t>
      </w:r>
    </w:p>
    <w:p w14:paraId="39E5688D" w14:textId="77777777" w:rsidR="00741857" w:rsidRDefault="00741857" w:rsidP="00741857">
      <w:pPr>
        <w:rPr>
          <w:rFonts w:ascii="Arial" w:hAnsi="Arial"/>
          <w:sz w:val="22"/>
          <w:szCs w:val="22"/>
        </w:rPr>
      </w:pPr>
    </w:p>
    <w:p w14:paraId="30E8B32E" w14:textId="77777777" w:rsidR="00741857" w:rsidRPr="008C52DF" w:rsidRDefault="00741857" w:rsidP="00080B08">
      <w:pPr>
        <w:pStyle w:val="ListParagraph"/>
        <w:numPr>
          <w:ilvl w:val="0"/>
          <w:numId w:val="46"/>
        </w:numPr>
        <w:rPr>
          <w:rFonts w:ascii="Arial" w:hAnsi="Arial"/>
          <w:sz w:val="22"/>
          <w:szCs w:val="22"/>
        </w:rPr>
      </w:pPr>
      <w:r w:rsidRPr="008C52DF">
        <w:rPr>
          <w:rFonts w:ascii="Arial" w:hAnsi="Arial"/>
          <w:sz w:val="22"/>
          <w:szCs w:val="22"/>
        </w:rPr>
        <w:t xml:space="preserve">The </w:t>
      </w:r>
      <w:r w:rsidRPr="008C52DF">
        <w:rPr>
          <w:rFonts w:ascii="Arial" w:hAnsi="Arial"/>
          <w:sz w:val="22"/>
          <w:szCs w:val="22"/>
          <w:lang w:val="en-AU"/>
        </w:rPr>
        <w:t>Lab</w:t>
      </w:r>
      <w:r w:rsidR="00C62D21" w:rsidRPr="008C52DF">
        <w:rPr>
          <w:rFonts w:ascii="Arial" w:hAnsi="Arial"/>
          <w:sz w:val="22"/>
          <w:szCs w:val="22"/>
          <w:lang w:val="en-AU"/>
        </w:rPr>
        <w:t>oratory</w:t>
      </w:r>
      <w:r w:rsidRPr="008C52DF">
        <w:rPr>
          <w:rFonts w:ascii="Arial" w:hAnsi="Arial"/>
          <w:sz w:val="22"/>
          <w:szCs w:val="22"/>
          <w:lang w:val="en-AU"/>
        </w:rPr>
        <w:t xml:space="preserve"> Technician</w:t>
      </w:r>
      <w:r w:rsidRPr="008C52DF">
        <w:rPr>
          <w:rFonts w:ascii="Arial" w:hAnsi="Arial"/>
          <w:sz w:val="22"/>
          <w:szCs w:val="22"/>
        </w:rPr>
        <w:t xml:space="preserve"> should pack the backpack with all the supplies needed for daily specimen processing in the field (</w:t>
      </w:r>
      <w:r w:rsidRPr="008C52DF">
        <w:rPr>
          <w:rFonts w:ascii="Arial" w:hAnsi="Arial"/>
          <w:b/>
          <w:sz w:val="22"/>
          <w:szCs w:val="22"/>
        </w:rPr>
        <w:t>Annex 4b</w:t>
      </w:r>
      <w:r w:rsidRPr="008C52DF">
        <w:rPr>
          <w:rFonts w:ascii="Arial" w:hAnsi="Arial"/>
          <w:sz w:val="22"/>
          <w:szCs w:val="22"/>
        </w:rPr>
        <w:t xml:space="preserve">).  </w:t>
      </w:r>
    </w:p>
    <w:p w14:paraId="6A2EA9E6" w14:textId="77777777" w:rsidR="00741857" w:rsidRPr="008C52DF" w:rsidRDefault="00741857" w:rsidP="00741857">
      <w:pPr>
        <w:rPr>
          <w:rFonts w:ascii="Arial" w:hAnsi="Arial"/>
          <w:sz w:val="22"/>
          <w:szCs w:val="22"/>
        </w:rPr>
      </w:pPr>
    </w:p>
    <w:p w14:paraId="1B38D39E" w14:textId="53C6F16F" w:rsidR="00CD7867" w:rsidRPr="008C52DF" w:rsidRDefault="00CD7867" w:rsidP="00080B08">
      <w:pPr>
        <w:pStyle w:val="ListParagraph"/>
        <w:numPr>
          <w:ilvl w:val="0"/>
          <w:numId w:val="46"/>
        </w:numPr>
        <w:rPr>
          <w:rFonts w:ascii="Arial" w:hAnsi="Arial"/>
          <w:sz w:val="22"/>
          <w:szCs w:val="22"/>
        </w:rPr>
      </w:pPr>
      <w:r w:rsidRPr="008C52DF">
        <w:rPr>
          <w:rFonts w:ascii="Arial" w:hAnsi="Arial"/>
          <w:sz w:val="22"/>
          <w:szCs w:val="22"/>
        </w:rPr>
        <w:t xml:space="preserve">Set up </w:t>
      </w:r>
      <w:r w:rsidR="00016172" w:rsidRPr="008C52DF">
        <w:rPr>
          <w:rFonts w:ascii="Arial" w:hAnsi="Arial"/>
          <w:sz w:val="22"/>
          <w:szCs w:val="22"/>
        </w:rPr>
        <w:t>a</w:t>
      </w:r>
      <w:r w:rsidRPr="008C52DF">
        <w:rPr>
          <w:rFonts w:ascii="Arial" w:hAnsi="Arial"/>
          <w:sz w:val="22"/>
          <w:szCs w:val="22"/>
        </w:rPr>
        <w:t xml:space="preserve"> clean working area to process specimens. </w:t>
      </w:r>
    </w:p>
    <w:p w14:paraId="6E1B1FEC" w14:textId="77777777" w:rsidR="00741857" w:rsidRPr="008C52DF" w:rsidRDefault="00741857" w:rsidP="00080B08">
      <w:pPr>
        <w:pStyle w:val="ListParagraph"/>
        <w:numPr>
          <w:ilvl w:val="1"/>
          <w:numId w:val="46"/>
        </w:numPr>
        <w:rPr>
          <w:rFonts w:ascii="Arial" w:hAnsi="Arial"/>
          <w:sz w:val="22"/>
          <w:szCs w:val="22"/>
        </w:rPr>
      </w:pPr>
      <w:r w:rsidRPr="008C52DF">
        <w:rPr>
          <w:rFonts w:ascii="Arial" w:hAnsi="Arial"/>
          <w:sz w:val="22"/>
          <w:szCs w:val="22"/>
        </w:rPr>
        <w:t xml:space="preserve">Set up all the equipment and supplies needed for specimen processing and storing.  This requires a comfortable location with a flat surface sufficiently large to lay out the absorbent pad and all equipment and supplies prior to processing and storing the specimens in the field.  </w:t>
      </w:r>
    </w:p>
    <w:p w14:paraId="21A4A489" w14:textId="77777777" w:rsidR="00741857" w:rsidRPr="008C52DF" w:rsidRDefault="00741857" w:rsidP="00DF73CB">
      <w:pPr>
        <w:rPr>
          <w:rFonts w:ascii="Arial" w:hAnsi="Arial"/>
          <w:sz w:val="22"/>
          <w:szCs w:val="22"/>
          <w:lang w:val="en-AU"/>
        </w:rPr>
      </w:pPr>
    </w:p>
    <w:p w14:paraId="4448E2BA" w14:textId="033E371D" w:rsidR="00DF73CB" w:rsidRPr="008C52DF" w:rsidRDefault="00160598" w:rsidP="00080B08">
      <w:pPr>
        <w:pStyle w:val="ListParagraph"/>
        <w:numPr>
          <w:ilvl w:val="0"/>
          <w:numId w:val="46"/>
        </w:numPr>
        <w:rPr>
          <w:rFonts w:ascii="Arial" w:hAnsi="Arial"/>
          <w:sz w:val="22"/>
          <w:szCs w:val="22"/>
          <w:lang w:val="en-AU"/>
        </w:rPr>
      </w:pPr>
      <w:r w:rsidRPr="008C52DF">
        <w:rPr>
          <w:rFonts w:ascii="Arial" w:hAnsi="Arial"/>
          <w:sz w:val="22"/>
          <w:szCs w:val="22"/>
          <w:lang w:val="en-AU"/>
        </w:rPr>
        <w:t>The Lab</w:t>
      </w:r>
      <w:r w:rsidR="00C62D21" w:rsidRPr="008C52DF">
        <w:rPr>
          <w:rFonts w:ascii="Arial" w:hAnsi="Arial"/>
          <w:sz w:val="22"/>
          <w:szCs w:val="22"/>
          <w:lang w:val="en-AU"/>
        </w:rPr>
        <w:t>oratory</w:t>
      </w:r>
      <w:r w:rsidRPr="008C52DF">
        <w:rPr>
          <w:rFonts w:ascii="Arial" w:hAnsi="Arial"/>
          <w:sz w:val="22"/>
          <w:szCs w:val="22"/>
          <w:lang w:val="en-AU"/>
        </w:rPr>
        <w:t xml:space="preserve"> Technician is responsible for </w:t>
      </w:r>
      <w:r w:rsidR="00667FE5" w:rsidRPr="008C52DF">
        <w:rPr>
          <w:rFonts w:ascii="Arial" w:hAnsi="Arial"/>
          <w:sz w:val="22"/>
          <w:szCs w:val="22"/>
          <w:lang w:val="en-AU"/>
        </w:rPr>
        <w:t xml:space="preserve">retrieving all specimens from the Phlebotomist and </w:t>
      </w:r>
      <w:r w:rsidRPr="008C52DF">
        <w:rPr>
          <w:rFonts w:ascii="Arial" w:hAnsi="Arial"/>
          <w:sz w:val="22"/>
          <w:szCs w:val="22"/>
          <w:lang w:val="en-AU"/>
        </w:rPr>
        <w:t xml:space="preserve">processing the </w:t>
      </w:r>
      <w:r w:rsidR="00C73967" w:rsidRPr="008C52DF">
        <w:rPr>
          <w:rFonts w:ascii="Arial" w:hAnsi="Arial"/>
          <w:sz w:val="22"/>
          <w:szCs w:val="22"/>
          <w:lang w:val="en-AU"/>
        </w:rPr>
        <w:t>blood specimens</w:t>
      </w:r>
      <w:r w:rsidRPr="008C52DF">
        <w:rPr>
          <w:rFonts w:ascii="Arial" w:hAnsi="Arial"/>
          <w:sz w:val="22"/>
          <w:szCs w:val="22"/>
          <w:lang w:val="en-AU"/>
        </w:rPr>
        <w:t xml:space="preserve"> in the field.  </w:t>
      </w:r>
      <w:r w:rsidR="00F51427">
        <w:rPr>
          <w:rFonts w:ascii="Arial" w:hAnsi="Arial"/>
          <w:sz w:val="22"/>
          <w:szCs w:val="22"/>
          <w:lang w:val="en-AU"/>
        </w:rPr>
        <w:t xml:space="preserve">The Laboratory Technician will transfer all stool specimens to the Pathologist along with the appropriate labels for processing. </w:t>
      </w:r>
    </w:p>
    <w:p w14:paraId="3B2ED3EF" w14:textId="77777777" w:rsidR="00C62D21" w:rsidRPr="008C52DF" w:rsidRDefault="00C62D21" w:rsidP="00C62D21">
      <w:pPr>
        <w:pStyle w:val="ListParagraph"/>
        <w:rPr>
          <w:rFonts w:ascii="Arial" w:hAnsi="Arial"/>
          <w:sz w:val="22"/>
          <w:szCs w:val="22"/>
        </w:rPr>
      </w:pPr>
    </w:p>
    <w:p w14:paraId="0E8553EA" w14:textId="44E91BA9" w:rsidR="00DF73CB" w:rsidRPr="008C52DF" w:rsidRDefault="00667FE5" w:rsidP="00080B08">
      <w:pPr>
        <w:pStyle w:val="ListParagraph"/>
        <w:numPr>
          <w:ilvl w:val="0"/>
          <w:numId w:val="40"/>
        </w:numPr>
        <w:rPr>
          <w:rFonts w:ascii="Arial" w:hAnsi="Arial"/>
          <w:sz w:val="22"/>
          <w:szCs w:val="22"/>
        </w:rPr>
      </w:pPr>
      <w:r w:rsidRPr="008C52DF">
        <w:rPr>
          <w:rFonts w:ascii="Arial" w:hAnsi="Arial"/>
          <w:sz w:val="22"/>
          <w:szCs w:val="22"/>
          <w:lang w:val="en-AU"/>
        </w:rPr>
        <w:t>The Lab</w:t>
      </w:r>
      <w:r w:rsidR="00C62D21" w:rsidRPr="008C52DF">
        <w:rPr>
          <w:rFonts w:ascii="Arial" w:hAnsi="Arial"/>
          <w:sz w:val="22"/>
          <w:szCs w:val="22"/>
          <w:lang w:val="en-AU"/>
        </w:rPr>
        <w:t xml:space="preserve">oratory Technician must </w:t>
      </w:r>
      <w:r w:rsidR="00F51427">
        <w:rPr>
          <w:rFonts w:ascii="Arial" w:hAnsi="Arial"/>
          <w:sz w:val="22"/>
          <w:szCs w:val="22"/>
          <w:lang w:val="en-AU"/>
        </w:rPr>
        <w:t xml:space="preserve">receive a </w:t>
      </w:r>
      <w:r w:rsidR="00F51427" w:rsidRPr="007B2649">
        <w:rPr>
          <w:rFonts w:ascii="Arial" w:hAnsi="Arial"/>
          <w:sz w:val="22"/>
          <w:szCs w:val="22"/>
        </w:rPr>
        <w:t>“</w:t>
      </w:r>
      <w:r w:rsidR="00F51427" w:rsidRPr="007B2649">
        <w:rPr>
          <w:rFonts w:ascii="Arial" w:hAnsi="Arial"/>
          <w:b/>
          <w:sz w:val="22"/>
          <w:szCs w:val="22"/>
        </w:rPr>
        <w:t>Specimen Transfer Form</w:t>
      </w:r>
      <w:r w:rsidR="00F51427" w:rsidRPr="007B2649">
        <w:rPr>
          <w:rFonts w:ascii="Arial" w:hAnsi="Arial"/>
          <w:sz w:val="22"/>
          <w:szCs w:val="22"/>
        </w:rPr>
        <w:t>” (</w:t>
      </w:r>
      <w:r w:rsidR="00F51427" w:rsidRPr="007B2649">
        <w:rPr>
          <w:rFonts w:ascii="Arial" w:hAnsi="Arial"/>
          <w:b/>
          <w:sz w:val="22"/>
          <w:szCs w:val="22"/>
        </w:rPr>
        <w:t>Annex 3d</w:t>
      </w:r>
      <w:r w:rsidR="00F51427" w:rsidRPr="007B2649">
        <w:rPr>
          <w:rFonts w:ascii="Arial" w:hAnsi="Arial"/>
          <w:sz w:val="22"/>
          <w:szCs w:val="22"/>
        </w:rPr>
        <w:t>)</w:t>
      </w:r>
      <w:r w:rsidR="00F51427">
        <w:rPr>
          <w:rFonts w:ascii="Arial" w:hAnsi="Arial"/>
          <w:sz w:val="22"/>
          <w:szCs w:val="22"/>
        </w:rPr>
        <w:t xml:space="preserve"> from the Phlebotomist when specimens are transferred</w:t>
      </w:r>
      <w:r w:rsidR="00DF73CB" w:rsidRPr="008C52DF">
        <w:rPr>
          <w:rFonts w:ascii="Arial" w:hAnsi="Arial"/>
          <w:sz w:val="22"/>
          <w:szCs w:val="22"/>
        </w:rPr>
        <w:t xml:space="preserve">.  </w:t>
      </w:r>
    </w:p>
    <w:p w14:paraId="2BF0F48D" w14:textId="77777777" w:rsidR="00C62D21" w:rsidRPr="008C52DF" w:rsidRDefault="00C62D21" w:rsidP="00C62D21">
      <w:pPr>
        <w:pStyle w:val="ListParagraph"/>
        <w:rPr>
          <w:rFonts w:ascii="Arial" w:hAnsi="Arial"/>
          <w:sz w:val="22"/>
          <w:szCs w:val="22"/>
        </w:rPr>
      </w:pPr>
    </w:p>
    <w:p w14:paraId="60209D8E" w14:textId="3AE9E295" w:rsidR="002F0A53" w:rsidRDefault="002F0A53" w:rsidP="006A7C7F">
      <w:pPr>
        <w:pStyle w:val="ListParagraph"/>
        <w:numPr>
          <w:ilvl w:val="0"/>
          <w:numId w:val="31"/>
        </w:numPr>
        <w:rPr>
          <w:rFonts w:ascii="Arial" w:hAnsi="Arial"/>
          <w:sz w:val="22"/>
          <w:szCs w:val="22"/>
          <w:lang w:val="en-AU"/>
        </w:rPr>
      </w:pPr>
      <w:r>
        <w:rPr>
          <w:rFonts w:ascii="Arial" w:hAnsi="Arial"/>
          <w:sz w:val="22"/>
          <w:szCs w:val="22"/>
          <w:lang w:val="en-AU"/>
        </w:rPr>
        <w:t>The se</w:t>
      </w:r>
      <w:r w:rsidR="00016172">
        <w:rPr>
          <w:rFonts w:ascii="Arial" w:hAnsi="Arial"/>
          <w:sz w:val="22"/>
          <w:szCs w:val="22"/>
          <w:lang w:val="en-AU"/>
        </w:rPr>
        <w:t>rum from the “</w:t>
      </w:r>
      <w:r w:rsidR="00016172" w:rsidRPr="00016172">
        <w:rPr>
          <w:rFonts w:ascii="Arial" w:hAnsi="Arial"/>
          <w:b/>
          <w:sz w:val="22"/>
          <w:szCs w:val="22"/>
          <w:lang w:val="en-AU"/>
        </w:rPr>
        <w:t>Blue Top Vac</w:t>
      </w:r>
      <w:r w:rsidR="00016172">
        <w:rPr>
          <w:rFonts w:ascii="Arial" w:hAnsi="Arial"/>
          <w:sz w:val="22"/>
          <w:szCs w:val="22"/>
          <w:lang w:val="en-AU"/>
        </w:rPr>
        <w:t>”</w:t>
      </w:r>
      <w:r>
        <w:rPr>
          <w:rFonts w:ascii="Arial" w:hAnsi="Arial"/>
          <w:sz w:val="22"/>
          <w:szCs w:val="22"/>
          <w:lang w:val="en-AU"/>
        </w:rPr>
        <w:t xml:space="preserve"> wil</w:t>
      </w:r>
      <w:r w:rsidR="00016172">
        <w:rPr>
          <w:rFonts w:ascii="Arial" w:hAnsi="Arial"/>
          <w:sz w:val="22"/>
          <w:szCs w:val="22"/>
          <w:lang w:val="en-AU"/>
        </w:rPr>
        <w:t xml:space="preserve">l be used to measure serum zinc, </w:t>
      </w:r>
      <w:r w:rsidR="00667FE5">
        <w:rPr>
          <w:rFonts w:ascii="Arial" w:hAnsi="Arial"/>
          <w:sz w:val="22"/>
          <w:szCs w:val="22"/>
          <w:lang w:val="en-AU"/>
        </w:rPr>
        <w:t xml:space="preserve">serum </w:t>
      </w:r>
      <w:r w:rsidR="00DB3815">
        <w:rPr>
          <w:rFonts w:ascii="Arial" w:hAnsi="Arial"/>
          <w:sz w:val="22"/>
          <w:szCs w:val="22"/>
          <w:lang w:val="en-AU"/>
        </w:rPr>
        <w:t xml:space="preserve">vitamin </w:t>
      </w:r>
      <w:r>
        <w:rPr>
          <w:rFonts w:ascii="Arial" w:hAnsi="Arial"/>
          <w:sz w:val="22"/>
          <w:szCs w:val="22"/>
          <w:lang w:val="en-AU"/>
        </w:rPr>
        <w:t>B12</w:t>
      </w:r>
      <w:r w:rsidR="00016172">
        <w:rPr>
          <w:rFonts w:ascii="Arial" w:hAnsi="Arial"/>
          <w:sz w:val="22"/>
          <w:szCs w:val="22"/>
          <w:lang w:val="en-AU"/>
        </w:rPr>
        <w:t>, and ELISA for children 6-59 months and non-pregnant women 15-49 years</w:t>
      </w:r>
      <w:r>
        <w:rPr>
          <w:rFonts w:ascii="Arial" w:hAnsi="Arial"/>
          <w:sz w:val="22"/>
          <w:szCs w:val="22"/>
          <w:lang w:val="en-AU"/>
        </w:rPr>
        <w:t xml:space="preserve">.  </w:t>
      </w:r>
    </w:p>
    <w:p w14:paraId="39A64353" w14:textId="7C40F3D6" w:rsidR="00016172" w:rsidRDefault="00016172" w:rsidP="006A7C7F">
      <w:pPr>
        <w:pStyle w:val="ListParagraph"/>
        <w:numPr>
          <w:ilvl w:val="0"/>
          <w:numId w:val="31"/>
        </w:numPr>
        <w:rPr>
          <w:rFonts w:ascii="Arial" w:hAnsi="Arial"/>
          <w:sz w:val="22"/>
          <w:szCs w:val="22"/>
          <w:lang w:val="en-AU"/>
        </w:rPr>
      </w:pPr>
      <w:r>
        <w:rPr>
          <w:rFonts w:ascii="Arial" w:hAnsi="Arial"/>
          <w:sz w:val="22"/>
          <w:szCs w:val="22"/>
          <w:lang w:val="en-AU"/>
        </w:rPr>
        <w:t>The “</w:t>
      </w:r>
      <w:r>
        <w:rPr>
          <w:rFonts w:ascii="Arial" w:hAnsi="Arial"/>
          <w:b/>
          <w:sz w:val="22"/>
          <w:szCs w:val="22"/>
          <w:lang w:val="en-AU"/>
        </w:rPr>
        <w:t>Red Top Vac</w:t>
      </w:r>
      <w:r>
        <w:rPr>
          <w:rFonts w:ascii="Arial" w:hAnsi="Arial"/>
          <w:sz w:val="22"/>
          <w:szCs w:val="22"/>
          <w:lang w:val="en-AU"/>
        </w:rPr>
        <w:t xml:space="preserve">” will be used to for the </w:t>
      </w:r>
      <w:r w:rsidR="00F51427">
        <w:rPr>
          <w:rFonts w:ascii="Arial" w:hAnsi="Arial"/>
          <w:sz w:val="22"/>
          <w:szCs w:val="22"/>
          <w:lang w:val="en-AU"/>
        </w:rPr>
        <w:t>ELISA for adolescent girls 10-19</w:t>
      </w:r>
      <w:r>
        <w:rPr>
          <w:rFonts w:ascii="Arial" w:hAnsi="Arial"/>
          <w:sz w:val="22"/>
          <w:szCs w:val="22"/>
          <w:lang w:val="en-AU"/>
        </w:rPr>
        <w:t xml:space="preserve"> years, adolescent boys 10-19 years, and pregnant women 15-49 years. </w:t>
      </w:r>
    </w:p>
    <w:p w14:paraId="3658ECC3" w14:textId="4B7517A3" w:rsidR="00F51427" w:rsidRDefault="00F51427" w:rsidP="006A7C7F">
      <w:pPr>
        <w:pStyle w:val="ListParagraph"/>
        <w:numPr>
          <w:ilvl w:val="0"/>
          <w:numId w:val="31"/>
        </w:numPr>
        <w:rPr>
          <w:rFonts w:ascii="Arial" w:hAnsi="Arial"/>
          <w:sz w:val="22"/>
          <w:szCs w:val="22"/>
          <w:lang w:val="en-AU"/>
        </w:rPr>
      </w:pPr>
      <w:r>
        <w:rPr>
          <w:rFonts w:ascii="Arial" w:hAnsi="Arial"/>
          <w:sz w:val="22"/>
          <w:szCs w:val="22"/>
          <w:lang w:val="en-AU"/>
        </w:rPr>
        <w:t xml:space="preserve">Backups of serum from the Blue Top and Red Top Vacutainers will be made when enough serum is available. </w:t>
      </w:r>
    </w:p>
    <w:p w14:paraId="5E493EA7" w14:textId="787984BB" w:rsidR="00C73967" w:rsidRPr="008C52DF" w:rsidRDefault="00C73967" w:rsidP="006A7C7F">
      <w:pPr>
        <w:pStyle w:val="ListParagraph"/>
        <w:numPr>
          <w:ilvl w:val="0"/>
          <w:numId w:val="31"/>
        </w:numPr>
        <w:rPr>
          <w:rFonts w:ascii="Arial" w:hAnsi="Arial"/>
          <w:sz w:val="22"/>
          <w:szCs w:val="22"/>
          <w:lang w:val="en-AU"/>
        </w:rPr>
      </w:pPr>
      <w:r w:rsidRPr="008C52DF">
        <w:rPr>
          <w:rFonts w:ascii="Arial" w:hAnsi="Arial"/>
          <w:sz w:val="22"/>
          <w:szCs w:val="22"/>
          <w:lang w:val="en-AU"/>
        </w:rPr>
        <w:t xml:space="preserve">Whole blood lysate will be prepared from the </w:t>
      </w:r>
      <w:r w:rsidR="00016172" w:rsidRPr="008C52DF">
        <w:rPr>
          <w:rFonts w:ascii="Arial" w:hAnsi="Arial"/>
          <w:sz w:val="22"/>
          <w:szCs w:val="22"/>
          <w:lang w:val="en-AU"/>
        </w:rPr>
        <w:t>“</w:t>
      </w:r>
      <w:r w:rsidRPr="008C52DF">
        <w:rPr>
          <w:rFonts w:ascii="Arial" w:hAnsi="Arial"/>
          <w:b/>
          <w:sz w:val="22"/>
          <w:szCs w:val="22"/>
          <w:lang w:val="en-AU"/>
        </w:rPr>
        <w:t xml:space="preserve">Purple Top </w:t>
      </w:r>
      <w:r w:rsidR="00016172" w:rsidRPr="008C52DF">
        <w:rPr>
          <w:rFonts w:ascii="Arial" w:hAnsi="Arial"/>
          <w:b/>
          <w:sz w:val="22"/>
          <w:szCs w:val="22"/>
          <w:lang w:val="en-AU"/>
        </w:rPr>
        <w:t>Vac</w:t>
      </w:r>
      <w:r w:rsidR="00016172" w:rsidRPr="008C52DF">
        <w:rPr>
          <w:rFonts w:ascii="Arial" w:hAnsi="Arial"/>
          <w:sz w:val="22"/>
          <w:szCs w:val="22"/>
          <w:lang w:val="en-AU"/>
        </w:rPr>
        <w:t xml:space="preserve">” from children 6-59 months, non-pregnant women 15-49 </w:t>
      </w:r>
      <w:r w:rsidR="00F51427">
        <w:rPr>
          <w:rFonts w:ascii="Arial" w:hAnsi="Arial"/>
          <w:sz w:val="22"/>
          <w:szCs w:val="22"/>
          <w:lang w:val="en-AU"/>
        </w:rPr>
        <w:t>years and adolescent girls 10-19</w:t>
      </w:r>
      <w:r w:rsidR="00016172" w:rsidRPr="008C52DF">
        <w:rPr>
          <w:rFonts w:ascii="Arial" w:hAnsi="Arial"/>
          <w:sz w:val="22"/>
          <w:szCs w:val="22"/>
          <w:lang w:val="en-AU"/>
        </w:rPr>
        <w:t xml:space="preserve"> years</w:t>
      </w:r>
      <w:r w:rsidRPr="008C52DF">
        <w:rPr>
          <w:rFonts w:ascii="Arial" w:hAnsi="Arial"/>
          <w:sz w:val="22"/>
          <w:szCs w:val="22"/>
          <w:lang w:val="en-AU"/>
        </w:rPr>
        <w:t>.</w:t>
      </w:r>
    </w:p>
    <w:p w14:paraId="3AF5865A" w14:textId="333C7180" w:rsidR="00C73967" w:rsidRPr="008C52DF" w:rsidRDefault="00C73967" w:rsidP="006A7C7F">
      <w:pPr>
        <w:pStyle w:val="ListParagraph"/>
        <w:numPr>
          <w:ilvl w:val="0"/>
          <w:numId w:val="31"/>
        </w:numPr>
        <w:rPr>
          <w:rFonts w:ascii="Arial" w:hAnsi="Arial"/>
          <w:sz w:val="22"/>
          <w:szCs w:val="22"/>
          <w:lang w:val="en-AU"/>
        </w:rPr>
      </w:pPr>
      <w:r w:rsidRPr="008C52DF">
        <w:rPr>
          <w:rFonts w:ascii="Arial" w:hAnsi="Arial"/>
          <w:sz w:val="22"/>
          <w:szCs w:val="22"/>
          <w:lang w:val="en-AU"/>
        </w:rPr>
        <w:t xml:space="preserve">The plasma from the </w:t>
      </w:r>
      <w:r w:rsidR="00016172" w:rsidRPr="008C52DF">
        <w:rPr>
          <w:rFonts w:ascii="Arial" w:hAnsi="Arial"/>
          <w:sz w:val="22"/>
          <w:szCs w:val="22"/>
          <w:lang w:val="en-AU"/>
        </w:rPr>
        <w:t>“</w:t>
      </w:r>
      <w:r w:rsidR="00016172" w:rsidRPr="008C52DF">
        <w:rPr>
          <w:rFonts w:ascii="Arial" w:hAnsi="Arial"/>
          <w:b/>
          <w:sz w:val="22"/>
          <w:szCs w:val="22"/>
          <w:lang w:val="en-AU"/>
        </w:rPr>
        <w:t>Purple Top Vac</w:t>
      </w:r>
      <w:r w:rsidR="00016172" w:rsidRPr="008C52DF">
        <w:rPr>
          <w:rFonts w:ascii="Arial" w:hAnsi="Arial"/>
          <w:sz w:val="22"/>
          <w:szCs w:val="22"/>
          <w:lang w:val="en-AU"/>
        </w:rPr>
        <w:t xml:space="preserve">” </w:t>
      </w:r>
      <w:r w:rsidRPr="008C52DF">
        <w:rPr>
          <w:rFonts w:ascii="Arial" w:hAnsi="Arial"/>
          <w:sz w:val="22"/>
          <w:szCs w:val="22"/>
          <w:lang w:val="en-AU"/>
        </w:rPr>
        <w:t xml:space="preserve">will be </w:t>
      </w:r>
      <w:r w:rsidR="00016172" w:rsidRPr="008C52DF">
        <w:rPr>
          <w:rFonts w:ascii="Arial" w:hAnsi="Arial"/>
          <w:sz w:val="22"/>
          <w:szCs w:val="22"/>
          <w:lang w:val="en-AU"/>
        </w:rPr>
        <w:t>stored as back-up</w:t>
      </w:r>
      <w:r w:rsidRPr="008C52DF">
        <w:rPr>
          <w:rFonts w:ascii="Arial" w:hAnsi="Arial"/>
          <w:sz w:val="22"/>
          <w:szCs w:val="22"/>
          <w:lang w:val="en-AU"/>
        </w:rPr>
        <w:t xml:space="preserve">.  </w:t>
      </w:r>
    </w:p>
    <w:p w14:paraId="54DCABAA" w14:textId="47A4179C" w:rsidR="00016172" w:rsidRPr="008C52DF" w:rsidRDefault="00016172" w:rsidP="006A7C7F">
      <w:pPr>
        <w:pStyle w:val="ListParagraph"/>
        <w:numPr>
          <w:ilvl w:val="0"/>
          <w:numId w:val="31"/>
        </w:numPr>
        <w:rPr>
          <w:rFonts w:ascii="Arial" w:hAnsi="Arial"/>
          <w:sz w:val="22"/>
          <w:szCs w:val="22"/>
          <w:lang w:val="en-AU"/>
        </w:rPr>
      </w:pPr>
      <w:r w:rsidRPr="008C52DF">
        <w:rPr>
          <w:rFonts w:ascii="Arial" w:hAnsi="Arial"/>
          <w:sz w:val="22"/>
          <w:szCs w:val="22"/>
          <w:lang w:val="en-AU"/>
        </w:rPr>
        <w:t xml:space="preserve">The urine cups will be used to measure urinary iodine for children 6-59 months, children 6-9 years, and women 15-49 years. </w:t>
      </w:r>
    </w:p>
    <w:p w14:paraId="783003EF" w14:textId="748EFF27" w:rsidR="008118B4" w:rsidRPr="008C52DF" w:rsidRDefault="00C73967" w:rsidP="006A7C7F">
      <w:pPr>
        <w:pStyle w:val="ListParagraph"/>
        <w:numPr>
          <w:ilvl w:val="0"/>
          <w:numId w:val="31"/>
        </w:numPr>
        <w:rPr>
          <w:rFonts w:ascii="Arial" w:hAnsi="Arial"/>
          <w:sz w:val="22"/>
          <w:szCs w:val="22"/>
          <w:lang w:val="en-AU"/>
        </w:rPr>
      </w:pPr>
      <w:r w:rsidRPr="008C52DF">
        <w:rPr>
          <w:rFonts w:ascii="Arial" w:hAnsi="Arial"/>
          <w:sz w:val="22"/>
          <w:szCs w:val="22"/>
          <w:lang w:val="en-AU"/>
        </w:rPr>
        <w:t xml:space="preserve">Plasma from the </w:t>
      </w:r>
      <w:r w:rsidR="00016172" w:rsidRPr="008C52DF">
        <w:rPr>
          <w:rFonts w:ascii="Arial" w:hAnsi="Arial"/>
          <w:sz w:val="22"/>
          <w:szCs w:val="22"/>
          <w:lang w:val="en-AU"/>
        </w:rPr>
        <w:t>“</w:t>
      </w:r>
      <w:r w:rsidR="00016172" w:rsidRPr="008C52DF">
        <w:rPr>
          <w:rFonts w:ascii="Arial" w:hAnsi="Arial"/>
          <w:b/>
          <w:sz w:val="22"/>
          <w:szCs w:val="22"/>
          <w:lang w:val="en-AU"/>
        </w:rPr>
        <w:t>MRDR Purple Top</w:t>
      </w:r>
      <w:r w:rsidR="00016172" w:rsidRPr="008C52DF">
        <w:rPr>
          <w:rFonts w:ascii="Arial" w:hAnsi="Arial"/>
          <w:sz w:val="22"/>
          <w:szCs w:val="22"/>
          <w:lang w:val="en-AU"/>
        </w:rPr>
        <w:t xml:space="preserve">” </w:t>
      </w:r>
      <w:r w:rsidRPr="008C52DF">
        <w:rPr>
          <w:rFonts w:ascii="Arial" w:hAnsi="Arial"/>
          <w:sz w:val="22"/>
          <w:szCs w:val="22"/>
          <w:lang w:val="en-AU"/>
        </w:rPr>
        <w:t>will be used for MRDR/retinol.</w:t>
      </w:r>
    </w:p>
    <w:p w14:paraId="6513CE79" w14:textId="5AF8F42E" w:rsidR="00884093" w:rsidRPr="008C52DF" w:rsidRDefault="00F51427" w:rsidP="006A7C7F">
      <w:pPr>
        <w:pStyle w:val="ListParagraph"/>
        <w:numPr>
          <w:ilvl w:val="0"/>
          <w:numId w:val="31"/>
        </w:numPr>
        <w:rPr>
          <w:rFonts w:ascii="Arial" w:hAnsi="Arial"/>
          <w:sz w:val="22"/>
          <w:szCs w:val="22"/>
          <w:lang w:val="en-AU"/>
        </w:rPr>
      </w:pPr>
      <w:r>
        <w:rPr>
          <w:rFonts w:ascii="Arial" w:hAnsi="Arial"/>
          <w:sz w:val="22"/>
          <w:szCs w:val="22"/>
          <w:lang w:val="en-AU"/>
        </w:rPr>
        <w:t>Processed</w:t>
      </w:r>
      <w:r w:rsidR="008118B4" w:rsidRPr="008C52DF">
        <w:rPr>
          <w:rFonts w:ascii="Arial" w:hAnsi="Arial"/>
          <w:sz w:val="22"/>
          <w:szCs w:val="22"/>
          <w:lang w:val="en-AU"/>
        </w:rPr>
        <w:t xml:space="preserve"> specimens will be placed into cryovials and 0.2mL PCR tubes (</w:t>
      </w:r>
      <w:r w:rsidR="008118B4" w:rsidRPr="008C52DF">
        <w:rPr>
          <w:rFonts w:ascii="Arial" w:hAnsi="Arial"/>
          <w:b/>
          <w:sz w:val="22"/>
          <w:szCs w:val="22"/>
          <w:lang w:val="en-AU"/>
        </w:rPr>
        <w:t>Figure 6</w:t>
      </w:r>
      <w:r w:rsidR="008118B4" w:rsidRPr="008C52DF">
        <w:rPr>
          <w:rFonts w:ascii="Arial" w:hAnsi="Arial"/>
          <w:sz w:val="22"/>
          <w:szCs w:val="22"/>
          <w:lang w:val="en-AU"/>
        </w:rPr>
        <w:t>).</w:t>
      </w:r>
      <w:r w:rsidR="00C73967" w:rsidRPr="008C52DF">
        <w:rPr>
          <w:rFonts w:ascii="Arial" w:hAnsi="Arial"/>
          <w:sz w:val="22"/>
          <w:szCs w:val="22"/>
          <w:lang w:val="en-AU"/>
        </w:rPr>
        <w:t xml:space="preserve"> </w:t>
      </w:r>
    </w:p>
    <w:p w14:paraId="3AB3E3B5" w14:textId="49261411" w:rsidR="00016172" w:rsidRPr="008C52DF" w:rsidRDefault="00016172" w:rsidP="006A7C7F">
      <w:pPr>
        <w:pStyle w:val="ListParagraph"/>
        <w:numPr>
          <w:ilvl w:val="0"/>
          <w:numId w:val="31"/>
        </w:numPr>
        <w:rPr>
          <w:rFonts w:ascii="Arial" w:hAnsi="Arial"/>
          <w:sz w:val="22"/>
          <w:szCs w:val="22"/>
          <w:lang w:val="en-AU"/>
        </w:rPr>
      </w:pPr>
      <w:r w:rsidRPr="008C52DF">
        <w:rPr>
          <w:rFonts w:ascii="Arial" w:hAnsi="Arial"/>
          <w:sz w:val="22"/>
          <w:szCs w:val="22"/>
          <w:lang w:val="en-AU"/>
        </w:rPr>
        <w:lastRenderedPageBreak/>
        <w:t>The “</w:t>
      </w:r>
      <w:r w:rsidRPr="00F51427">
        <w:rPr>
          <w:rFonts w:ascii="Arial" w:hAnsi="Arial"/>
          <w:b/>
          <w:sz w:val="22"/>
          <w:szCs w:val="22"/>
          <w:lang w:val="en-AU"/>
        </w:rPr>
        <w:t>BD Purple Top</w:t>
      </w:r>
      <w:r w:rsidRPr="008C52DF">
        <w:rPr>
          <w:rFonts w:ascii="Arial" w:hAnsi="Arial"/>
          <w:sz w:val="22"/>
          <w:szCs w:val="22"/>
          <w:lang w:val="en-AU"/>
        </w:rPr>
        <w:t xml:space="preserve">” will not be processed and should be transported/shipped to Kathmandu for CBC and assessment of blood disorders. </w:t>
      </w:r>
    </w:p>
    <w:p w14:paraId="43E4F277" w14:textId="4FEF9CA3" w:rsidR="005E0DFA" w:rsidRPr="008C52DF" w:rsidRDefault="00884093" w:rsidP="00981B15">
      <w:pPr>
        <w:pStyle w:val="ListParagraph"/>
        <w:numPr>
          <w:ilvl w:val="0"/>
          <w:numId w:val="31"/>
        </w:numPr>
        <w:rPr>
          <w:rFonts w:ascii="Arial" w:hAnsi="Arial"/>
          <w:sz w:val="22"/>
          <w:szCs w:val="22"/>
          <w:lang w:val="en-AU"/>
        </w:rPr>
      </w:pPr>
      <w:r w:rsidRPr="008C52DF">
        <w:rPr>
          <w:rFonts w:ascii="Arial" w:hAnsi="Arial"/>
          <w:sz w:val="22"/>
          <w:szCs w:val="22"/>
          <w:lang w:val="en-AU"/>
        </w:rPr>
        <w:t xml:space="preserve">For each </w:t>
      </w:r>
      <w:r w:rsidR="00016172" w:rsidRPr="008C52DF">
        <w:rPr>
          <w:rFonts w:ascii="Arial" w:hAnsi="Arial"/>
          <w:sz w:val="22"/>
          <w:szCs w:val="22"/>
          <w:lang w:val="en-AU"/>
        </w:rPr>
        <w:t>study participant</w:t>
      </w:r>
      <w:r w:rsidRPr="008C52DF">
        <w:rPr>
          <w:rFonts w:ascii="Arial" w:hAnsi="Arial"/>
          <w:sz w:val="22"/>
          <w:szCs w:val="22"/>
          <w:lang w:val="en-AU"/>
        </w:rPr>
        <w:t>, pl</w:t>
      </w:r>
      <w:r w:rsidR="00016172" w:rsidRPr="008C52DF">
        <w:rPr>
          <w:rFonts w:ascii="Arial" w:hAnsi="Arial"/>
          <w:sz w:val="22"/>
          <w:szCs w:val="22"/>
          <w:lang w:val="en-AU"/>
        </w:rPr>
        <w:t>ace the corresponding participant</w:t>
      </w:r>
      <w:r w:rsidRPr="008C52DF">
        <w:rPr>
          <w:rFonts w:ascii="Arial" w:hAnsi="Arial"/>
          <w:sz w:val="22"/>
          <w:szCs w:val="22"/>
          <w:lang w:val="en-AU"/>
        </w:rPr>
        <w:t xml:space="preserve"> label onto the “</w:t>
      </w:r>
      <w:r w:rsidR="00F51427" w:rsidRPr="00F51427">
        <w:rPr>
          <w:rFonts w:ascii="Arial" w:hAnsi="Arial"/>
          <w:b/>
          <w:sz w:val="22"/>
          <w:szCs w:val="22"/>
        </w:rPr>
        <w:t>Specimen Control Form B</w:t>
      </w:r>
      <w:r w:rsidRPr="008C52DF">
        <w:rPr>
          <w:rFonts w:ascii="Arial" w:hAnsi="Arial"/>
          <w:sz w:val="22"/>
          <w:szCs w:val="22"/>
          <w:lang w:val="en-AU"/>
        </w:rPr>
        <w:t>” (</w:t>
      </w:r>
      <w:r w:rsidR="00DF73CB" w:rsidRPr="008C52DF">
        <w:rPr>
          <w:rFonts w:ascii="Arial" w:hAnsi="Arial"/>
          <w:b/>
          <w:sz w:val="22"/>
          <w:szCs w:val="22"/>
          <w:lang w:val="en-AU"/>
        </w:rPr>
        <w:t>Annex 3b</w:t>
      </w:r>
      <w:r w:rsidRPr="008C52DF">
        <w:rPr>
          <w:rFonts w:ascii="Arial" w:hAnsi="Arial"/>
          <w:sz w:val="22"/>
          <w:szCs w:val="22"/>
          <w:lang w:val="en-AU"/>
        </w:rPr>
        <w:t xml:space="preserve">) and complete the sections for specimens collected.  </w:t>
      </w:r>
    </w:p>
    <w:p w14:paraId="41369865" w14:textId="77777777" w:rsidR="005E0DFA" w:rsidRDefault="005E0DFA" w:rsidP="00981B15">
      <w:pPr>
        <w:pStyle w:val="ListParagraph"/>
        <w:ind w:left="1507"/>
        <w:rPr>
          <w:rFonts w:ascii="Arial" w:hAnsi="Arial"/>
          <w:sz w:val="22"/>
          <w:szCs w:val="22"/>
          <w:lang w:val="en-AU"/>
        </w:rPr>
      </w:pPr>
    </w:p>
    <w:p w14:paraId="66813A5F" w14:textId="77777777" w:rsidR="00884093" w:rsidRPr="008118B4" w:rsidRDefault="008118B4" w:rsidP="00884093">
      <w:pPr>
        <w:rPr>
          <w:rFonts w:ascii="Arial" w:hAnsi="Arial"/>
          <w:b/>
          <w:sz w:val="22"/>
          <w:szCs w:val="22"/>
          <w:lang w:val="en-AU"/>
        </w:rPr>
      </w:pPr>
      <w:r w:rsidRPr="00981B15">
        <w:rPr>
          <w:rFonts w:ascii="Arial" w:hAnsi="Arial"/>
          <w:b/>
          <w:sz w:val="22"/>
          <w:szCs w:val="22"/>
          <w:lang w:val="en-AU"/>
        </w:rPr>
        <w:t xml:space="preserve">Figure 6. </w:t>
      </w:r>
      <w:r w:rsidR="00884093" w:rsidRPr="008118B4">
        <w:rPr>
          <w:rFonts w:ascii="Arial" w:hAnsi="Arial"/>
          <w:b/>
          <w:sz w:val="22"/>
          <w:szCs w:val="22"/>
          <w:lang w:val="en-AU"/>
        </w:rPr>
        <w:t>Cryovials and 0.2mL PCR Tubes Used to Store Processing Specimens</w:t>
      </w:r>
    </w:p>
    <w:p w14:paraId="06A94CFF" w14:textId="77777777" w:rsidR="00884093" w:rsidRDefault="00884093" w:rsidP="00884093">
      <w:pPr>
        <w:rPr>
          <w:rFonts w:ascii="Arial" w:hAnsi="Arial"/>
          <w:sz w:val="22"/>
          <w:szCs w:val="22"/>
          <w:lang w:val="en-AU"/>
        </w:rPr>
      </w:pPr>
    </w:p>
    <w:p w14:paraId="27FB7721" w14:textId="77777777" w:rsidR="008118B4" w:rsidRDefault="008118B4" w:rsidP="008118B4">
      <w:r>
        <w:rPr>
          <w:noProof/>
          <w:lang w:val="en-US"/>
        </w:rPr>
        <mc:AlternateContent>
          <mc:Choice Requires="wpg">
            <w:drawing>
              <wp:anchor distT="0" distB="0" distL="114300" distR="114300" simplePos="0" relativeHeight="251695104" behindDoc="0" locked="0" layoutInCell="1" allowOverlap="1" wp14:anchorId="5C1E72CB" wp14:editId="1726C5C4">
                <wp:simplePos x="0" y="0"/>
                <wp:positionH relativeFrom="column">
                  <wp:posOffset>63610</wp:posOffset>
                </wp:positionH>
                <wp:positionV relativeFrom="paragraph">
                  <wp:posOffset>2043</wp:posOffset>
                </wp:positionV>
                <wp:extent cx="3467100" cy="1455089"/>
                <wp:effectExtent l="0" t="0" r="19050" b="12065"/>
                <wp:wrapNone/>
                <wp:docPr id="245" name="Group 245"/>
                <wp:cNvGraphicFramePr/>
                <a:graphic xmlns:a="http://schemas.openxmlformats.org/drawingml/2006/main">
                  <a:graphicData uri="http://schemas.microsoft.com/office/word/2010/wordprocessingGroup">
                    <wpg:wgp>
                      <wpg:cNvGrpSpPr/>
                      <wpg:grpSpPr>
                        <a:xfrm>
                          <a:off x="0" y="0"/>
                          <a:ext cx="3467100" cy="1455089"/>
                          <a:chOff x="0" y="0"/>
                          <a:chExt cx="3467100" cy="1455089"/>
                        </a:xfrm>
                      </wpg:grpSpPr>
                      <wps:wsp>
                        <wps:cNvPr id="246" name="Text Box 2"/>
                        <wps:cNvSpPr txBox="1">
                          <a:spLocks noChangeArrowheads="1"/>
                        </wps:cNvSpPr>
                        <wps:spPr bwMode="auto">
                          <a:xfrm>
                            <a:off x="0" y="0"/>
                            <a:ext cx="3467100" cy="1455089"/>
                          </a:xfrm>
                          <a:prstGeom prst="rect">
                            <a:avLst/>
                          </a:prstGeom>
                          <a:solidFill>
                            <a:srgbClr val="FFFFFF"/>
                          </a:solidFill>
                          <a:ln w="9525">
                            <a:solidFill>
                              <a:srgbClr val="000000"/>
                            </a:solidFill>
                            <a:miter lim="800000"/>
                            <a:headEnd/>
                            <a:tailEnd/>
                          </a:ln>
                        </wps:spPr>
                        <wps:txbx>
                          <w:txbxContent>
                            <w:p w14:paraId="4645F9A2" w14:textId="77777777" w:rsidR="006D284D" w:rsidRDefault="006D284D" w:rsidP="008118B4">
                              <w:r>
                                <w:t xml:space="preserve">      </w:t>
                              </w:r>
                              <w:r>
                                <w:tab/>
                              </w:r>
                              <w:r>
                                <w:tab/>
                              </w:r>
                              <w:r>
                                <w:tab/>
                              </w:r>
                              <w:r>
                                <w:tab/>
                              </w:r>
                              <w:r>
                                <w:tab/>
                              </w:r>
                              <w:r>
                                <w:tab/>
                              </w:r>
                              <w:r>
                                <w:tab/>
                              </w:r>
                              <w:r>
                                <w:tab/>
                              </w:r>
                              <w:r>
                                <w:tab/>
                              </w:r>
                              <w:r>
                                <w:tab/>
                              </w:r>
                              <w:r>
                                <w:tab/>
                              </w:r>
                              <w:r>
                                <w:tab/>
                              </w:r>
                              <w:r>
                                <w:tab/>
                              </w:r>
                              <w:r>
                                <w:tab/>
                              </w:r>
                            </w:p>
                            <w:p w14:paraId="05868390" w14:textId="77777777" w:rsidR="006D284D" w:rsidRDefault="006D284D" w:rsidP="008118B4">
                              <w:r>
                                <w:t xml:space="preserve">                     </w:t>
                              </w:r>
                              <w:r w:rsidRPr="0016202D">
                                <w:rPr>
                                  <w:noProof/>
                                  <w:lang w:val="en-US"/>
                                </w:rPr>
                                <w:drawing>
                                  <wp:inline distT="0" distB="0" distL="0" distR="0" wp14:anchorId="490BA3B3" wp14:editId="300384BD">
                                    <wp:extent cx="228600" cy="810781"/>
                                    <wp:effectExtent l="0" t="0" r="0" b="8890"/>
                                    <wp:docPr id="251" name="Picture 16"/>
                                    <wp:cNvGraphicFramePr/>
                                    <a:graphic xmlns:a="http://schemas.openxmlformats.org/drawingml/2006/main">
                                      <a:graphicData uri="http://schemas.openxmlformats.org/drawingml/2006/picture">
                                        <pic:pic xmlns:pic="http://schemas.openxmlformats.org/drawingml/2006/picture">
                                          <pic:nvPicPr>
                                            <pic:cNvPr id="17" name="Picture 16"/>
                                            <pic:cNvPicPr/>
                                          </pic:nvPicPr>
                                          <pic:blipFill>
                                            <a:blip r:embed="rId25"/>
                                            <a:stretch>
                                              <a:fillRect/>
                                            </a:stretch>
                                          </pic:blipFill>
                                          <pic:spPr>
                                            <a:xfrm>
                                              <a:off x="0" y="0"/>
                                              <a:ext cx="234026" cy="830026"/>
                                            </a:xfrm>
                                            <a:prstGeom prst="rect">
                                              <a:avLst/>
                                            </a:prstGeom>
                                          </pic:spPr>
                                        </pic:pic>
                                      </a:graphicData>
                                    </a:graphic>
                                  </wp:inline>
                                </w:drawing>
                              </w:r>
                              <w:r>
                                <w:tab/>
                                <w:t xml:space="preserve">                                         </w:t>
                              </w:r>
                              <w:r>
                                <w:rPr>
                                  <w:noProof/>
                                  <w:lang w:val="en-US"/>
                                </w:rPr>
                                <w:drawing>
                                  <wp:inline distT="0" distB="0" distL="0" distR="0" wp14:anchorId="6BF27DCC" wp14:editId="50D0FF0F">
                                    <wp:extent cx="278296" cy="800102"/>
                                    <wp:effectExtent l="0" t="0" r="762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7447" cy="797662"/>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247" name="Text Box 247"/>
                        <wps:cNvSpPr txBox="1"/>
                        <wps:spPr>
                          <a:xfrm>
                            <a:off x="409575" y="161925"/>
                            <a:ext cx="79057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82A84E" w14:textId="77777777" w:rsidR="006D284D" w:rsidRPr="0016202D" w:rsidRDefault="006D284D" w:rsidP="008118B4">
                              <w:pPr>
                                <w:rPr>
                                  <w:rFonts w:ascii="Arial" w:hAnsi="Arial"/>
                                </w:rPr>
                              </w:pPr>
                              <w:r>
                                <w:rPr>
                                  <w:rFonts w:ascii="Arial" w:hAnsi="Arial"/>
                                </w:rPr>
                                <w:t>Cryovial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8" name="Text Box 248"/>
                        <wps:cNvSpPr txBox="1"/>
                        <wps:spPr>
                          <a:xfrm>
                            <a:off x="1657350" y="161925"/>
                            <a:ext cx="13335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03240E" w14:textId="77777777" w:rsidR="006D284D" w:rsidRPr="0016202D" w:rsidRDefault="006D284D" w:rsidP="008118B4">
                              <w:pPr>
                                <w:rPr>
                                  <w:rFonts w:ascii="Arial" w:hAnsi="Arial"/>
                                </w:rPr>
                              </w:pPr>
                              <w:r w:rsidRPr="0016202D">
                                <w:rPr>
                                  <w:rFonts w:ascii="Arial" w:hAnsi="Arial"/>
                                </w:rPr>
                                <w:t>0.2mL PCR Tube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C1E72CB" id="Group 245" o:spid="_x0000_s1061" style="position:absolute;margin-left:5pt;margin-top:.15pt;width:273pt;height:114.55pt;z-index:251695104;mso-height-relative:margin" coordsize="34671,1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">
                <v:shape id="_x0000_s1062" type="#_x0000_t202" style="position:absolute;width:34671;height:14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ZdcYA&#10;AADcAAAADwAAAGRycy9kb3ducmV2LnhtbESPT2vCQBTE74V+h+UVeil14x9Sja5SCi16q7HU6yP7&#10;TILZt3F3G+O3dwWhx2FmfsMsVr1pREfO15YVDAcJCOLC6ppLBT+7z9cpCB+QNTaWScGFPKyWjw8L&#10;zLQ985a6PJQiQthnqKAKoc2k9EVFBv3AtsTRO1hnMETpSqkdniPcNHKUJKk0WHNcqLClj4qKY/5n&#10;FEwn627vN+Pv3yI9NLPw8tZ9nZxSz0/9+xxEoD78h+/ttVYwmqR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rZdcYAAADcAAAADwAAAAAAAAAAAAAAAACYAgAAZHJz&#10;L2Rvd25yZXYueG1sUEsFBgAAAAAEAAQA9QAAAIsDAAAAAA==&#10;">
                  <v:textbox>
                    <w:txbxContent>
                      <w:p w14:paraId="4645F9A2" w14:textId="77777777" w:rsidR="006D284D" w:rsidRDefault="006D284D" w:rsidP="008118B4">
                        <w:r>
                          <w:t xml:space="preserve">      </w:t>
                        </w:r>
                        <w:r>
                          <w:tab/>
                        </w:r>
                        <w:r>
                          <w:tab/>
                        </w:r>
                        <w:r>
                          <w:tab/>
                        </w:r>
                        <w:r>
                          <w:tab/>
                        </w:r>
                        <w:r>
                          <w:tab/>
                        </w:r>
                        <w:r>
                          <w:tab/>
                        </w:r>
                        <w:r>
                          <w:tab/>
                        </w:r>
                        <w:r>
                          <w:tab/>
                        </w:r>
                        <w:r>
                          <w:tab/>
                        </w:r>
                        <w:r>
                          <w:tab/>
                        </w:r>
                        <w:r>
                          <w:tab/>
                        </w:r>
                        <w:r>
                          <w:tab/>
                        </w:r>
                        <w:r>
                          <w:tab/>
                        </w:r>
                        <w:r>
                          <w:tab/>
                        </w:r>
                      </w:p>
                      <w:p w14:paraId="05868390" w14:textId="77777777" w:rsidR="006D284D" w:rsidRDefault="006D284D" w:rsidP="008118B4">
                        <w:r>
                          <w:t xml:space="preserve">                     </w:t>
                        </w:r>
                        <w:r w:rsidRPr="0016202D">
                          <w:rPr>
                            <w:noProof/>
                            <w:lang w:val="en-US"/>
                          </w:rPr>
                          <w:drawing>
                            <wp:inline distT="0" distB="0" distL="0" distR="0" wp14:anchorId="490BA3B3" wp14:editId="300384BD">
                              <wp:extent cx="228600" cy="810781"/>
                              <wp:effectExtent l="0" t="0" r="0" b="8890"/>
                              <wp:docPr id="251" name="Picture 16"/>
                              <wp:cNvGraphicFramePr/>
                              <a:graphic xmlns:a="http://schemas.openxmlformats.org/drawingml/2006/main">
                                <a:graphicData uri="http://schemas.openxmlformats.org/drawingml/2006/picture">
                                  <pic:pic xmlns:pic="http://schemas.openxmlformats.org/drawingml/2006/picture">
                                    <pic:nvPicPr>
                                      <pic:cNvPr id="17" name="Picture 16"/>
                                      <pic:cNvPicPr/>
                                    </pic:nvPicPr>
                                    <pic:blipFill>
                                      <a:blip r:embed="rId27"/>
                                      <a:stretch>
                                        <a:fillRect/>
                                      </a:stretch>
                                    </pic:blipFill>
                                    <pic:spPr>
                                      <a:xfrm>
                                        <a:off x="0" y="0"/>
                                        <a:ext cx="234026" cy="830026"/>
                                      </a:xfrm>
                                      <a:prstGeom prst="rect">
                                        <a:avLst/>
                                      </a:prstGeom>
                                    </pic:spPr>
                                  </pic:pic>
                                </a:graphicData>
                              </a:graphic>
                            </wp:inline>
                          </w:drawing>
                        </w:r>
                        <w:r>
                          <w:tab/>
                          <w:t xml:space="preserve">                                         </w:t>
                        </w:r>
                        <w:r>
                          <w:rPr>
                            <w:noProof/>
                            <w:lang w:val="en-US"/>
                          </w:rPr>
                          <w:drawing>
                            <wp:inline distT="0" distB="0" distL="0" distR="0" wp14:anchorId="6BF27DCC" wp14:editId="50D0FF0F">
                              <wp:extent cx="278296" cy="800102"/>
                              <wp:effectExtent l="0" t="0" r="762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7447" cy="797662"/>
                                      </a:xfrm>
                                      <a:prstGeom prst="rect">
                                        <a:avLst/>
                                      </a:prstGeom>
                                      <a:noFill/>
                                      <a:ln>
                                        <a:noFill/>
                                      </a:ln>
                                    </pic:spPr>
                                  </pic:pic>
                                </a:graphicData>
                              </a:graphic>
                            </wp:inline>
                          </w:drawing>
                        </w:r>
                      </w:p>
                    </w:txbxContent>
                  </v:textbox>
                </v:shape>
                <v:shape id="Text Box 247" o:spid="_x0000_s1063" type="#_x0000_t202" style="position:absolute;left:4095;top:1619;width:790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HPmcMA&#10;AADcAAAADwAAAGRycy9kb3ducmV2LnhtbESPQUsDMRSE74L/ITzBm81ail3XpkWlSqGnVvH82Lwm&#10;wc3LkqTb7b9vCoLHYWa+YRar0XdioJhcYAWPkwoEcRu0Y6Pg++vjoQaRMrLGLjApOFOC1fL2ZoGN&#10;Dife0bDPRhQIpwYV2Jz7RsrUWvKYJqEnLt4hRI+5yGikjngqcN/JaVU9SY+Oy4LFnt4ttb/7o1ew&#10;fjPPpq0x2nWtnRvGn8PWfCp1fze+voDINOb/8F97oxVMZ3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HPmcMAAADcAAAADwAAAAAAAAAAAAAAAACYAgAAZHJzL2Rv&#10;d25yZXYueG1sUEsFBgAAAAAEAAQA9QAAAIgDAAAAAA==&#10;" fillcolor="white [3201]" strokeweight=".5pt">
                  <v:textbox>
                    <w:txbxContent>
                      <w:p w14:paraId="6E82A84E" w14:textId="77777777" w:rsidR="006D284D" w:rsidRPr="0016202D" w:rsidRDefault="006D284D" w:rsidP="008118B4">
                        <w:pPr>
                          <w:rPr>
                            <w:rFonts w:ascii="Arial" w:hAnsi="Arial"/>
                          </w:rPr>
                        </w:pPr>
                        <w:r>
                          <w:rPr>
                            <w:rFonts w:ascii="Arial" w:hAnsi="Arial"/>
                          </w:rPr>
                          <w:t>Cryovial</w:t>
                        </w:r>
                      </w:p>
                    </w:txbxContent>
                  </v:textbox>
                </v:shape>
                <v:shape id="Text Box 248" o:spid="_x0000_s1064" type="#_x0000_t202" style="position:absolute;left:16573;top:1619;width:1333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b68AA&#10;AADcAAAADwAAAGRycy9kb3ducmV2LnhtbERPTWsCMRC9F/ofwhR6q9mKlO3WKLaoFDyppedhMybB&#10;zWRJ0nX7781B8Ph43/Pl6DsxUEwusILXSQWCuA3asVHwc9y81CBSRtbYBSYF/5RguXh8mGOjw4X3&#10;NByyESWEU4MKbM59I2VqLXlMk9ATF+4UosdcYDRSR7yUcN/JaVW9SY+OS4PFnr4stefDn1ew/jTv&#10;pq0x2nWtnRvG39PObJV6fhpXHyAyjfkuvrm/tYLprKwtZ8oRkIsr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D5b68AAAADcAAAADwAAAAAAAAAAAAAAAACYAgAAZHJzL2Rvd25y&#10;ZXYueG1sUEsFBgAAAAAEAAQA9QAAAIUDAAAAAA==&#10;" fillcolor="white [3201]" strokeweight=".5pt">
                  <v:textbox>
                    <w:txbxContent>
                      <w:p w14:paraId="2C03240E" w14:textId="77777777" w:rsidR="006D284D" w:rsidRPr="0016202D" w:rsidRDefault="006D284D" w:rsidP="008118B4">
                        <w:pPr>
                          <w:rPr>
                            <w:rFonts w:ascii="Arial" w:hAnsi="Arial"/>
                          </w:rPr>
                        </w:pPr>
                        <w:r w:rsidRPr="0016202D">
                          <w:rPr>
                            <w:rFonts w:ascii="Arial" w:hAnsi="Arial"/>
                          </w:rPr>
                          <w:t>0.2mL PCR Tube</w:t>
                        </w:r>
                      </w:p>
                    </w:txbxContent>
                  </v:textbox>
                </v:shape>
              </v:group>
            </w:pict>
          </mc:Fallback>
        </mc:AlternateContent>
      </w:r>
    </w:p>
    <w:p w14:paraId="7515F212" w14:textId="77777777" w:rsidR="008118B4" w:rsidRDefault="008118B4" w:rsidP="00884093">
      <w:pPr>
        <w:rPr>
          <w:rFonts w:ascii="Arial" w:hAnsi="Arial"/>
          <w:sz w:val="22"/>
          <w:szCs w:val="22"/>
          <w:lang w:val="en-AU"/>
        </w:rPr>
      </w:pPr>
    </w:p>
    <w:p w14:paraId="65F48882" w14:textId="77777777" w:rsidR="008118B4" w:rsidRDefault="008118B4" w:rsidP="00884093">
      <w:pPr>
        <w:rPr>
          <w:rFonts w:ascii="Arial" w:hAnsi="Arial"/>
          <w:sz w:val="22"/>
          <w:szCs w:val="22"/>
          <w:lang w:val="en-AU"/>
        </w:rPr>
      </w:pPr>
    </w:p>
    <w:p w14:paraId="7125D9AF" w14:textId="77777777" w:rsidR="008118B4" w:rsidRDefault="008118B4" w:rsidP="00884093">
      <w:pPr>
        <w:rPr>
          <w:rFonts w:ascii="Arial" w:hAnsi="Arial"/>
          <w:sz w:val="22"/>
          <w:szCs w:val="22"/>
          <w:lang w:val="en-AU"/>
        </w:rPr>
      </w:pPr>
    </w:p>
    <w:p w14:paraId="541D1572" w14:textId="77777777" w:rsidR="008118B4" w:rsidRDefault="008118B4" w:rsidP="00884093">
      <w:pPr>
        <w:rPr>
          <w:rFonts w:ascii="Arial" w:hAnsi="Arial"/>
          <w:sz w:val="22"/>
          <w:szCs w:val="22"/>
          <w:lang w:val="en-AU"/>
        </w:rPr>
      </w:pPr>
    </w:p>
    <w:p w14:paraId="7ACC8E74" w14:textId="77777777" w:rsidR="008118B4" w:rsidRDefault="008118B4" w:rsidP="00884093">
      <w:pPr>
        <w:rPr>
          <w:rFonts w:ascii="Arial" w:hAnsi="Arial"/>
          <w:sz w:val="22"/>
          <w:szCs w:val="22"/>
          <w:lang w:val="en-AU"/>
        </w:rPr>
      </w:pPr>
    </w:p>
    <w:p w14:paraId="1481E264" w14:textId="77777777" w:rsidR="008118B4" w:rsidRDefault="008118B4" w:rsidP="00884093">
      <w:pPr>
        <w:rPr>
          <w:rFonts w:ascii="Arial" w:hAnsi="Arial"/>
          <w:sz w:val="22"/>
          <w:szCs w:val="22"/>
          <w:lang w:val="en-AU"/>
        </w:rPr>
      </w:pPr>
    </w:p>
    <w:p w14:paraId="55D6DFAF" w14:textId="77777777" w:rsidR="008118B4" w:rsidRDefault="008118B4" w:rsidP="00884093">
      <w:pPr>
        <w:rPr>
          <w:rFonts w:ascii="Arial" w:hAnsi="Arial"/>
          <w:sz w:val="22"/>
          <w:szCs w:val="22"/>
          <w:lang w:val="en-AU"/>
        </w:rPr>
      </w:pPr>
    </w:p>
    <w:p w14:paraId="2F500FBF" w14:textId="77777777" w:rsidR="008118B4" w:rsidRDefault="008118B4" w:rsidP="00884093">
      <w:pPr>
        <w:rPr>
          <w:rFonts w:ascii="Arial" w:hAnsi="Arial"/>
          <w:sz w:val="22"/>
          <w:szCs w:val="22"/>
          <w:lang w:val="en-AU"/>
        </w:rPr>
      </w:pPr>
    </w:p>
    <w:p w14:paraId="2D78DDB1" w14:textId="77777777" w:rsidR="008118B4" w:rsidRDefault="008118B4" w:rsidP="00884093">
      <w:pPr>
        <w:rPr>
          <w:rFonts w:ascii="Arial" w:hAnsi="Arial"/>
          <w:sz w:val="22"/>
          <w:szCs w:val="22"/>
          <w:lang w:val="en-AU"/>
        </w:rPr>
      </w:pPr>
    </w:p>
    <w:p w14:paraId="10DD97D6" w14:textId="77777777" w:rsidR="00741857" w:rsidRDefault="00741857" w:rsidP="008E41ED">
      <w:pPr>
        <w:tabs>
          <w:tab w:val="left" w:pos="1080"/>
        </w:tabs>
        <w:rPr>
          <w:rFonts w:ascii="Arial" w:hAnsi="Arial"/>
          <w:b/>
          <w:i/>
          <w:sz w:val="22"/>
          <w:szCs w:val="22"/>
        </w:rPr>
      </w:pPr>
    </w:p>
    <w:p w14:paraId="4F00A94E" w14:textId="77777777" w:rsidR="00721F9D" w:rsidRDefault="008E41ED" w:rsidP="008E41ED">
      <w:pPr>
        <w:tabs>
          <w:tab w:val="left" w:pos="1080"/>
        </w:tabs>
        <w:rPr>
          <w:rFonts w:ascii="Arial" w:hAnsi="Arial"/>
          <w:b/>
          <w:i/>
          <w:sz w:val="22"/>
          <w:szCs w:val="22"/>
        </w:rPr>
      </w:pPr>
      <w:r w:rsidRPr="008E41ED">
        <w:rPr>
          <w:rFonts w:ascii="Arial" w:hAnsi="Arial"/>
          <w:b/>
          <w:i/>
          <w:sz w:val="22"/>
          <w:szCs w:val="22"/>
        </w:rPr>
        <w:t xml:space="preserve">Processing </w:t>
      </w:r>
      <w:r w:rsidR="007B4811">
        <w:rPr>
          <w:rFonts w:ascii="Arial" w:hAnsi="Arial"/>
          <w:b/>
          <w:i/>
          <w:sz w:val="22"/>
          <w:szCs w:val="22"/>
        </w:rPr>
        <w:t xml:space="preserve">Blue </w:t>
      </w:r>
      <w:r w:rsidR="00C73967">
        <w:rPr>
          <w:rFonts w:ascii="Arial" w:hAnsi="Arial"/>
          <w:b/>
          <w:i/>
          <w:sz w:val="22"/>
          <w:szCs w:val="22"/>
        </w:rPr>
        <w:t>Top Vacutainers</w:t>
      </w:r>
      <w:r w:rsidR="004A393C">
        <w:rPr>
          <w:rFonts w:ascii="Arial" w:hAnsi="Arial"/>
          <w:b/>
          <w:i/>
          <w:sz w:val="22"/>
          <w:szCs w:val="22"/>
        </w:rPr>
        <w:t xml:space="preserve"> in the F</w:t>
      </w:r>
      <w:r w:rsidRPr="008E41ED">
        <w:rPr>
          <w:rFonts w:ascii="Arial" w:hAnsi="Arial"/>
          <w:b/>
          <w:i/>
          <w:sz w:val="22"/>
          <w:szCs w:val="22"/>
        </w:rPr>
        <w:t>ield</w:t>
      </w:r>
      <w:r w:rsidR="00721F9D">
        <w:rPr>
          <w:rFonts w:ascii="Arial" w:hAnsi="Arial"/>
          <w:b/>
          <w:i/>
          <w:sz w:val="22"/>
          <w:szCs w:val="22"/>
        </w:rPr>
        <w:t>:</w:t>
      </w:r>
      <w:r w:rsidR="00741857">
        <w:rPr>
          <w:rFonts w:ascii="Arial" w:hAnsi="Arial"/>
          <w:b/>
          <w:i/>
          <w:sz w:val="22"/>
          <w:szCs w:val="22"/>
        </w:rPr>
        <w:t xml:space="preserve"> </w:t>
      </w:r>
    </w:p>
    <w:p w14:paraId="676BF012" w14:textId="77777777" w:rsidR="00721F9D" w:rsidRDefault="00721F9D" w:rsidP="008E41ED">
      <w:pPr>
        <w:tabs>
          <w:tab w:val="left" w:pos="1080"/>
        </w:tabs>
        <w:rPr>
          <w:rFonts w:ascii="Arial" w:hAnsi="Arial"/>
          <w:b/>
          <w:i/>
          <w:sz w:val="22"/>
          <w:szCs w:val="22"/>
        </w:rPr>
      </w:pPr>
    </w:p>
    <w:p w14:paraId="13CED1EA" w14:textId="65772DFB" w:rsidR="00521DCF" w:rsidRDefault="00521DCF" w:rsidP="006A7C7F">
      <w:pPr>
        <w:pStyle w:val="ListParagraph"/>
        <w:numPr>
          <w:ilvl w:val="1"/>
          <w:numId w:val="15"/>
        </w:numPr>
        <w:tabs>
          <w:tab w:val="left" w:pos="1080"/>
        </w:tabs>
        <w:rPr>
          <w:rFonts w:ascii="Arial" w:hAnsi="Arial"/>
          <w:sz w:val="22"/>
          <w:szCs w:val="22"/>
        </w:rPr>
      </w:pPr>
      <w:r>
        <w:rPr>
          <w:rFonts w:ascii="Arial" w:hAnsi="Arial"/>
          <w:sz w:val="22"/>
          <w:szCs w:val="22"/>
        </w:rPr>
        <w:t>Blue Top Vacutainers will be collected only from c</w:t>
      </w:r>
      <w:r w:rsidR="00F70A45">
        <w:rPr>
          <w:rFonts w:ascii="Arial" w:hAnsi="Arial"/>
          <w:sz w:val="22"/>
          <w:szCs w:val="22"/>
        </w:rPr>
        <w:t xml:space="preserve">hildren 6-59 months and </w:t>
      </w:r>
      <w:r w:rsidR="00CA5041">
        <w:rPr>
          <w:rFonts w:ascii="Arial" w:hAnsi="Arial"/>
          <w:sz w:val="22"/>
          <w:szCs w:val="22"/>
        </w:rPr>
        <w:t xml:space="preserve">non-pregnant </w:t>
      </w:r>
      <w:r w:rsidR="00F70A45">
        <w:rPr>
          <w:rFonts w:ascii="Arial" w:hAnsi="Arial"/>
          <w:sz w:val="22"/>
          <w:szCs w:val="22"/>
        </w:rPr>
        <w:t>women 15-4</w:t>
      </w:r>
      <w:r>
        <w:rPr>
          <w:rFonts w:ascii="Arial" w:hAnsi="Arial"/>
          <w:sz w:val="22"/>
          <w:szCs w:val="22"/>
        </w:rPr>
        <w:t xml:space="preserve">9 years.  </w:t>
      </w:r>
    </w:p>
    <w:p w14:paraId="0057C5DE" w14:textId="16843083" w:rsidR="00521DCF" w:rsidRDefault="00521DCF" w:rsidP="00521DCF">
      <w:pPr>
        <w:pStyle w:val="ListParagraph"/>
        <w:numPr>
          <w:ilvl w:val="2"/>
          <w:numId w:val="15"/>
        </w:numPr>
        <w:tabs>
          <w:tab w:val="left" w:pos="1080"/>
        </w:tabs>
        <w:rPr>
          <w:rFonts w:ascii="Arial" w:hAnsi="Arial"/>
          <w:sz w:val="22"/>
          <w:szCs w:val="22"/>
        </w:rPr>
      </w:pPr>
      <w:r>
        <w:rPr>
          <w:rFonts w:ascii="Arial" w:hAnsi="Arial"/>
          <w:sz w:val="22"/>
          <w:szCs w:val="22"/>
        </w:rPr>
        <w:t>Children 6-59 months</w:t>
      </w:r>
      <w:r w:rsidR="00CA5041">
        <w:rPr>
          <w:rFonts w:ascii="Arial" w:hAnsi="Arial"/>
          <w:sz w:val="22"/>
          <w:szCs w:val="22"/>
        </w:rPr>
        <w:t xml:space="preserve"> and non-pregnant women 15-49 years </w:t>
      </w:r>
      <w:r>
        <w:rPr>
          <w:rFonts w:ascii="Arial" w:hAnsi="Arial"/>
          <w:sz w:val="22"/>
          <w:szCs w:val="22"/>
        </w:rPr>
        <w:t xml:space="preserve">will have 2 cryovials </w:t>
      </w:r>
      <w:r w:rsidR="00CA5041">
        <w:rPr>
          <w:rFonts w:ascii="Arial" w:hAnsi="Arial"/>
          <w:sz w:val="22"/>
          <w:szCs w:val="22"/>
        </w:rPr>
        <w:t xml:space="preserve">and one 0.2mL PCR tube </w:t>
      </w:r>
      <w:r>
        <w:rPr>
          <w:rFonts w:ascii="Arial" w:hAnsi="Arial"/>
          <w:sz w:val="22"/>
          <w:szCs w:val="22"/>
        </w:rPr>
        <w:t>for serum</w:t>
      </w:r>
      <w:r w:rsidR="00A21AFF">
        <w:rPr>
          <w:rFonts w:ascii="Arial" w:hAnsi="Arial"/>
          <w:sz w:val="22"/>
          <w:szCs w:val="22"/>
        </w:rPr>
        <w:t>:</w:t>
      </w:r>
    </w:p>
    <w:p w14:paraId="200021C0" w14:textId="77777777" w:rsidR="00F51427" w:rsidRDefault="00F51427" w:rsidP="00F51427">
      <w:pPr>
        <w:pStyle w:val="ListParagraph"/>
        <w:numPr>
          <w:ilvl w:val="3"/>
          <w:numId w:val="15"/>
        </w:numPr>
        <w:tabs>
          <w:tab w:val="left" w:pos="1080"/>
        </w:tabs>
        <w:rPr>
          <w:rFonts w:ascii="Arial" w:hAnsi="Arial"/>
          <w:sz w:val="22"/>
          <w:szCs w:val="22"/>
        </w:rPr>
      </w:pPr>
      <w:r w:rsidRPr="00CA5041">
        <w:rPr>
          <w:rFonts w:ascii="Arial" w:hAnsi="Arial"/>
          <w:b/>
          <w:sz w:val="22"/>
          <w:szCs w:val="22"/>
        </w:rPr>
        <w:t>0.2mL PCR tube</w:t>
      </w:r>
      <w:r>
        <w:rPr>
          <w:rFonts w:ascii="Arial" w:hAnsi="Arial"/>
          <w:sz w:val="22"/>
          <w:szCs w:val="22"/>
        </w:rPr>
        <w:t>- for ELISA</w:t>
      </w:r>
    </w:p>
    <w:p w14:paraId="424E908B" w14:textId="77777777" w:rsidR="00521DCF" w:rsidRDefault="00521DCF" w:rsidP="00521DCF">
      <w:pPr>
        <w:pStyle w:val="ListParagraph"/>
        <w:numPr>
          <w:ilvl w:val="3"/>
          <w:numId w:val="15"/>
        </w:numPr>
        <w:tabs>
          <w:tab w:val="left" w:pos="1080"/>
        </w:tabs>
        <w:rPr>
          <w:rFonts w:ascii="Arial" w:hAnsi="Arial"/>
          <w:sz w:val="22"/>
          <w:szCs w:val="22"/>
        </w:rPr>
      </w:pPr>
      <w:r w:rsidRPr="00F93D5D">
        <w:rPr>
          <w:rFonts w:ascii="Arial" w:hAnsi="Arial"/>
          <w:b/>
          <w:sz w:val="22"/>
          <w:szCs w:val="22"/>
        </w:rPr>
        <w:t>Serum Vial 1</w:t>
      </w:r>
      <w:r>
        <w:rPr>
          <w:rFonts w:ascii="Arial" w:hAnsi="Arial"/>
          <w:sz w:val="22"/>
          <w:szCs w:val="22"/>
        </w:rPr>
        <w:t>- for zinc and B12</w:t>
      </w:r>
    </w:p>
    <w:p w14:paraId="5B0BF57E" w14:textId="77777777" w:rsidR="00521DCF" w:rsidRDefault="00521DCF" w:rsidP="00521DCF">
      <w:pPr>
        <w:pStyle w:val="ListParagraph"/>
        <w:numPr>
          <w:ilvl w:val="3"/>
          <w:numId w:val="15"/>
        </w:numPr>
        <w:tabs>
          <w:tab w:val="left" w:pos="1080"/>
        </w:tabs>
        <w:rPr>
          <w:rFonts w:ascii="Arial" w:hAnsi="Arial"/>
          <w:sz w:val="22"/>
          <w:szCs w:val="22"/>
        </w:rPr>
      </w:pPr>
      <w:r w:rsidRPr="00F93D5D">
        <w:rPr>
          <w:rFonts w:ascii="Arial" w:hAnsi="Arial"/>
          <w:b/>
          <w:sz w:val="22"/>
          <w:szCs w:val="22"/>
        </w:rPr>
        <w:t>Serum Vial 2</w:t>
      </w:r>
      <w:r>
        <w:rPr>
          <w:rFonts w:ascii="Arial" w:hAnsi="Arial"/>
          <w:sz w:val="22"/>
          <w:szCs w:val="22"/>
        </w:rPr>
        <w:t xml:space="preserve">- backup </w:t>
      </w:r>
    </w:p>
    <w:p w14:paraId="0E4E05E5" w14:textId="77777777" w:rsidR="00CA5041" w:rsidRDefault="00CA5041" w:rsidP="00CA5041">
      <w:pPr>
        <w:pStyle w:val="ListParagraph"/>
        <w:tabs>
          <w:tab w:val="left" w:pos="1080"/>
        </w:tabs>
        <w:ind w:left="2880"/>
        <w:rPr>
          <w:rFonts w:ascii="Arial" w:hAnsi="Arial"/>
          <w:sz w:val="22"/>
          <w:szCs w:val="22"/>
        </w:rPr>
      </w:pPr>
    </w:p>
    <w:p w14:paraId="3276AC67" w14:textId="77777777" w:rsidR="00521DCF" w:rsidRPr="00521DCF" w:rsidRDefault="008E41ED" w:rsidP="00521DCF">
      <w:pPr>
        <w:pStyle w:val="ListParagraph"/>
        <w:numPr>
          <w:ilvl w:val="1"/>
          <w:numId w:val="15"/>
        </w:numPr>
        <w:tabs>
          <w:tab w:val="left" w:pos="1080"/>
        </w:tabs>
        <w:rPr>
          <w:rFonts w:ascii="Arial" w:hAnsi="Arial"/>
          <w:sz w:val="22"/>
          <w:szCs w:val="22"/>
        </w:rPr>
      </w:pPr>
      <w:r w:rsidRPr="007146A7">
        <w:rPr>
          <w:rFonts w:ascii="Arial" w:hAnsi="Arial"/>
          <w:sz w:val="22"/>
          <w:szCs w:val="22"/>
        </w:rPr>
        <w:t xml:space="preserve">Centrifuge the </w:t>
      </w:r>
      <w:r w:rsidR="00147D86">
        <w:rPr>
          <w:rFonts w:ascii="Arial" w:hAnsi="Arial"/>
          <w:sz w:val="22"/>
          <w:szCs w:val="22"/>
        </w:rPr>
        <w:t xml:space="preserve">Blue Top Vacutainers on medium to high speed </w:t>
      </w:r>
      <w:r w:rsidRPr="007146A7">
        <w:rPr>
          <w:rFonts w:ascii="Arial" w:hAnsi="Arial"/>
          <w:sz w:val="22"/>
          <w:szCs w:val="22"/>
        </w:rPr>
        <w:t xml:space="preserve">for 10 minutes. </w:t>
      </w:r>
    </w:p>
    <w:p w14:paraId="626775E2" w14:textId="77777777" w:rsidR="00F51427" w:rsidRPr="007146A7" w:rsidRDefault="00F51427" w:rsidP="00F51427">
      <w:pPr>
        <w:pStyle w:val="ListParagraph"/>
        <w:numPr>
          <w:ilvl w:val="2"/>
          <w:numId w:val="15"/>
        </w:numPr>
        <w:tabs>
          <w:tab w:val="left" w:pos="1080"/>
        </w:tabs>
        <w:rPr>
          <w:rFonts w:ascii="Arial" w:hAnsi="Arial"/>
          <w:sz w:val="22"/>
          <w:szCs w:val="22"/>
        </w:rPr>
      </w:pPr>
      <w:r>
        <w:rPr>
          <w:rFonts w:ascii="Arial" w:hAnsi="Arial"/>
          <w:sz w:val="22"/>
          <w:szCs w:val="22"/>
        </w:rPr>
        <w:t xml:space="preserve">Transfer 100µl serum into 1- 0.2mL PCR tube and label with the correct participant’s number. </w:t>
      </w:r>
    </w:p>
    <w:p w14:paraId="335FD48F" w14:textId="7D4FE3AF" w:rsidR="008E41ED" w:rsidRDefault="007C25F5" w:rsidP="00F93D5D">
      <w:pPr>
        <w:pStyle w:val="ListParagraph"/>
        <w:numPr>
          <w:ilvl w:val="2"/>
          <w:numId w:val="15"/>
        </w:numPr>
        <w:tabs>
          <w:tab w:val="left" w:pos="1080"/>
        </w:tabs>
        <w:rPr>
          <w:rFonts w:ascii="Arial" w:hAnsi="Arial"/>
          <w:sz w:val="22"/>
          <w:szCs w:val="22"/>
        </w:rPr>
      </w:pPr>
      <w:r w:rsidRPr="007146A7">
        <w:rPr>
          <w:rFonts w:ascii="Arial" w:hAnsi="Arial"/>
          <w:sz w:val="22"/>
          <w:szCs w:val="22"/>
        </w:rPr>
        <w:t>Using a disposable transfer pipette, t</w:t>
      </w:r>
      <w:r w:rsidR="008E41ED" w:rsidRPr="007146A7">
        <w:rPr>
          <w:rFonts w:ascii="Arial" w:hAnsi="Arial"/>
          <w:sz w:val="22"/>
          <w:szCs w:val="22"/>
        </w:rPr>
        <w:t xml:space="preserve">ransfer 1mL </w:t>
      </w:r>
      <w:r w:rsidR="00F04BC1">
        <w:rPr>
          <w:rFonts w:ascii="Arial" w:hAnsi="Arial"/>
          <w:sz w:val="22"/>
          <w:szCs w:val="22"/>
        </w:rPr>
        <w:t xml:space="preserve">of </w:t>
      </w:r>
      <w:r w:rsidR="008E41ED" w:rsidRPr="007146A7">
        <w:rPr>
          <w:rFonts w:ascii="Arial" w:hAnsi="Arial"/>
          <w:sz w:val="22"/>
          <w:szCs w:val="22"/>
        </w:rPr>
        <w:t xml:space="preserve">serum </w:t>
      </w:r>
      <w:r w:rsidR="00F04BC1">
        <w:rPr>
          <w:rFonts w:ascii="Arial" w:hAnsi="Arial"/>
          <w:sz w:val="22"/>
          <w:szCs w:val="22"/>
        </w:rPr>
        <w:t xml:space="preserve">to </w:t>
      </w:r>
      <w:r w:rsidR="008E41ED" w:rsidRPr="007146A7">
        <w:rPr>
          <w:rFonts w:ascii="Arial" w:hAnsi="Arial"/>
          <w:sz w:val="22"/>
          <w:szCs w:val="22"/>
        </w:rPr>
        <w:t>a cryovial and affix the “</w:t>
      </w:r>
      <w:r w:rsidR="008E41ED" w:rsidRPr="007146A7">
        <w:rPr>
          <w:rFonts w:ascii="Arial" w:hAnsi="Arial"/>
          <w:b/>
          <w:sz w:val="22"/>
          <w:szCs w:val="22"/>
        </w:rPr>
        <w:t>Serum Vial 1</w:t>
      </w:r>
      <w:r w:rsidR="008E41ED" w:rsidRPr="007146A7">
        <w:rPr>
          <w:rFonts w:ascii="Arial" w:hAnsi="Arial"/>
          <w:sz w:val="22"/>
          <w:szCs w:val="22"/>
        </w:rPr>
        <w:t xml:space="preserve">” label with the correct </w:t>
      </w:r>
      <w:r w:rsidR="00CA5041">
        <w:rPr>
          <w:rFonts w:ascii="Arial" w:hAnsi="Arial"/>
          <w:sz w:val="22"/>
          <w:szCs w:val="22"/>
        </w:rPr>
        <w:t>participant’s</w:t>
      </w:r>
      <w:r w:rsidR="008E41ED" w:rsidRPr="007146A7">
        <w:rPr>
          <w:rFonts w:ascii="Arial" w:hAnsi="Arial"/>
          <w:sz w:val="22"/>
          <w:szCs w:val="22"/>
        </w:rPr>
        <w:t xml:space="preserve"> number</w:t>
      </w:r>
      <w:r w:rsidR="00F04BC1">
        <w:rPr>
          <w:rFonts w:ascii="Arial" w:hAnsi="Arial"/>
          <w:sz w:val="22"/>
          <w:szCs w:val="22"/>
        </w:rPr>
        <w:t xml:space="preserve"> (the number that matches the number from the Blue Top Vacutainer)</w:t>
      </w:r>
      <w:r w:rsidR="008E41ED" w:rsidRPr="007146A7">
        <w:rPr>
          <w:rFonts w:ascii="Arial" w:hAnsi="Arial"/>
          <w:sz w:val="22"/>
          <w:szCs w:val="22"/>
        </w:rPr>
        <w:t xml:space="preserve">.  </w:t>
      </w:r>
    </w:p>
    <w:p w14:paraId="7E6A5081" w14:textId="28C4506C" w:rsidR="00F93D5D" w:rsidRDefault="008E41ED" w:rsidP="00F93D5D">
      <w:pPr>
        <w:pStyle w:val="ListParagraph"/>
        <w:numPr>
          <w:ilvl w:val="2"/>
          <w:numId w:val="15"/>
        </w:numPr>
        <w:tabs>
          <w:tab w:val="left" w:pos="1080"/>
        </w:tabs>
        <w:rPr>
          <w:rFonts w:ascii="Arial" w:hAnsi="Arial"/>
          <w:sz w:val="22"/>
          <w:szCs w:val="22"/>
        </w:rPr>
      </w:pPr>
      <w:r w:rsidRPr="008E41ED">
        <w:rPr>
          <w:rFonts w:ascii="Arial" w:hAnsi="Arial"/>
          <w:sz w:val="22"/>
          <w:szCs w:val="22"/>
        </w:rPr>
        <w:t>Transfer the remaining serum into a second cryovial and affix the “</w:t>
      </w:r>
      <w:r w:rsidRPr="008E41ED">
        <w:rPr>
          <w:rFonts w:ascii="Arial" w:hAnsi="Arial"/>
          <w:b/>
          <w:sz w:val="22"/>
          <w:szCs w:val="22"/>
        </w:rPr>
        <w:t>Serum Vial 2</w:t>
      </w:r>
      <w:r w:rsidRPr="008E41ED">
        <w:rPr>
          <w:rFonts w:ascii="Arial" w:hAnsi="Arial"/>
          <w:sz w:val="22"/>
          <w:szCs w:val="22"/>
        </w:rPr>
        <w:t xml:space="preserve">” label with the correct </w:t>
      </w:r>
      <w:r w:rsidR="00CA5041">
        <w:rPr>
          <w:rFonts w:ascii="Arial" w:hAnsi="Arial"/>
          <w:sz w:val="22"/>
          <w:szCs w:val="22"/>
        </w:rPr>
        <w:t>participant’s</w:t>
      </w:r>
      <w:r w:rsidRPr="008E41ED">
        <w:rPr>
          <w:rFonts w:ascii="Arial" w:hAnsi="Arial"/>
          <w:sz w:val="22"/>
          <w:szCs w:val="22"/>
        </w:rPr>
        <w:t xml:space="preserve"> number. </w:t>
      </w:r>
    </w:p>
    <w:p w14:paraId="33F226B0" w14:textId="77777777" w:rsidR="00CA5041" w:rsidRPr="00A21AFF" w:rsidRDefault="00CA5041" w:rsidP="00CA5041">
      <w:pPr>
        <w:pStyle w:val="ListParagraph"/>
        <w:tabs>
          <w:tab w:val="left" w:pos="1080"/>
        </w:tabs>
        <w:ind w:left="2160"/>
        <w:rPr>
          <w:rFonts w:ascii="Arial" w:hAnsi="Arial"/>
          <w:sz w:val="22"/>
          <w:szCs w:val="22"/>
        </w:rPr>
      </w:pPr>
    </w:p>
    <w:p w14:paraId="172F3E53" w14:textId="77DC5E58" w:rsidR="008E41ED" w:rsidRDefault="00BA1802" w:rsidP="006A7C7F">
      <w:pPr>
        <w:pStyle w:val="ListParagraph"/>
        <w:numPr>
          <w:ilvl w:val="1"/>
          <w:numId w:val="15"/>
        </w:numPr>
        <w:tabs>
          <w:tab w:val="left" w:pos="1080"/>
        </w:tabs>
        <w:rPr>
          <w:rFonts w:ascii="Arial" w:hAnsi="Arial"/>
          <w:sz w:val="22"/>
          <w:szCs w:val="22"/>
        </w:rPr>
      </w:pPr>
      <w:r>
        <w:rPr>
          <w:rFonts w:ascii="Arial" w:hAnsi="Arial"/>
          <w:sz w:val="22"/>
          <w:szCs w:val="22"/>
        </w:rPr>
        <w:t>The</w:t>
      </w:r>
      <w:r w:rsidR="008A7E0A">
        <w:rPr>
          <w:rFonts w:ascii="Arial" w:hAnsi="Arial"/>
          <w:sz w:val="22"/>
          <w:szCs w:val="22"/>
        </w:rPr>
        <w:t xml:space="preserve"> cryovials </w:t>
      </w:r>
      <w:r w:rsidR="0020451E">
        <w:rPr>
          <w:rFonts w:ascii="Arial" w:hAnsi="Arial"/>
          <w:sz w:val="22"/>
          <w:szCs w:val="22"/>
        </w:rPr>
        <w:t xml:space="preserve">and 0.2mL PCR tubes </w:t>
      </w:r>
      <w:r w:rsidR="008A7E0A">
        <w:rPr>
          <w:rFonts w:ascii="Arial" w:hAnsi="Arial"/>
          <w:sz w:val="22"/>
          <w:szCs w:val="22"/>
        </w:rPr>
        <w:t>will go</w:t>
      </w:r>
      <w:r w:rsidR="008E41ED" w:rsidRPr="008E41ED">
        <w:rPr>
          <w:rFonts w:ascii="Arial" w:hAnsi="Arial"/>
          <w:sz w:val="22"/>
          <w:szCs w:val="22"/>
        </w:rPr>
        <w:t xml:space="preserve"> into </w:t>
      </w:r>
      <w:r w:rsidR="008A7E0A">
        <w:rPr>
          <w:rFonts w:ascii="Arial" w:hAnsi="Arial"/>
          <w:sz w:val="22"/>
          <w:szCs w:val="22"/>
        </w:rPr>
        <w:t xml:space="preserve">different </w:t>
      </w:r>
      <w:r w:rsidR="008E41ED" w:rsidRPr="008E41ED">
        <w:rPr>
          <w:rFonts w:ascii="Arial" w:hAnsi="Arial"/>
          <w:sz w:val="22"/>
          <w:szCs w:val="22"/>
        </w:rPr>
        <w:t>cryovial boxes</w:t>
      </w:r>
      <w:r w:rsidR="00F93D5D">
        <w:rPr>
          <w:rFonts w:ascii="Arial" w:hAnsi="Arial"/>
          <w:sz w:val="22"/>
          <w:szCs w:val="22"/>
        </w:rPr>
        <w:t xml:space="preserve"> according to how they are labelled, as well as separated according to age </w:t>
      </w:r>
      <w:r w:rsidR="000A7EB9">
        <w:rPr>
          <w:rFonts w:ascii="Arial" w:hAnsi="Arial"/>
          <w:sz w:val="22"/>
          <w:szCs w:val="22"/>
        </w:rPr>
        <w:t>group (e.g., Serum Vial 1- children 6-59 months, Serum Vial 2- children 6-59 months</w:t>
      </w:r>
      <w:r w:rsidR="00F93D5D">
        <w:rPr>
          <w:rFonts w:ascii="Arial" w:hAnsi="Arial"/>
          <w:sz w:val="22"/>
          <w:szCs w:val="22"/>
        </w:rPr>
        <w:t xml:space="preserve">, </w:t>
      </w:r>
      <w:r w:rsidR="0020451E">
        <w:rPr>
          <w:rFonts w:ascii="Arial" w:hAnsi="Arial"/>
          <w:sz w:val="22"/>
          <w:szCs w:val="22"/>
        </w:rPr>
        <w:t xml:space="preserve">0.2mL PCR tubes- children 6-59 months, </w:t>
      </w:r>
      <w:r w:rsidR="00F93D5D">
        <w:rPr>
          <w:rFonts w:ascii="Arial" w:hAnsi="Arial"/>
          <w:sz w:val="22"/>
          <w:szCs w:val="22"/>
        </w:rPr>
        <w:t>etc.)</w:t>
      </w:r>
      <w:r w:rsidR="008E41ED" w:rsidRPr="008E41ED">
        <w:rPr>
          <w:rFonts w:ascii="Arial" w:hAnsi="Arial"/>
          <w:sz w:val="22"/>
          <w:szCs w:val="22"/>
        </w:rPr>
        <w:t xml:space="preserve">.  </w:t>
      </w:r>
    </w:p>
    <w:p w14:paraId="0A76B03A" w14:textId="77777777" w:rsidR="008E41ED" w:rsidRDefault="008E41ED" w:rsidP="006A7C7F">
      <w:pPr>
        <w:pStyle w:val="ListParagraph"/>
        <w:numPr>
          <w:ilvl w:val="1"/>
          <w:numId w:val="15"/>
        </w:numPr>
        <w:tabs>
          <w:tab w:val="left" w:pos="1080"/>
        </w:tabs>
        <w:rPr>
          <w:rFonts w:ascii="Arial" w:hAnsi="Arial"/>
          <w:sz w:val="22"/>
          <w:szCs w:val="22"/>
        </w:rPr>
      </w:pPr>
      <w:r w:rsidRPr="008E41ED">
        <w:rPr>
          <w:rFonts w:ascii="Arial" w:hAnsi="Arial"/>
          <w:sz w:val="22"/>
          <w:szCs w:val="22"/>
        </w:rPr>
        <w:t xml:space="preserve">Store the processed specimens in the portable freezer until they are transferred to the laboratory at the end of each day.  </w:t>
      </w:r>
    </w:p>
    <w:p w14:paraId="06534BC9" w14:textId="77777777" w:rsidR="00C73967" w:rsidRDefault="00C73967" w:rsidP="00C73967">
      <w:pPr>
        <w:tabs>
          <w:tab w:val="left" w:pos="1080"/>
        </w:tabs>
        <w:rPr>
          <w:rFonts w:ascii="Arial" w:hAnsi="Arial"/>
          <w:sz w:val="22"/>
          <w:szCs w:val="22"/>
        </w:rPr>
      </w:pPr>
    </w:p>
    <w:p w14:paraId="448EFFAA" w14:textId="3858CF1D" w:rsidR="00721F9D" w:rsidRDefault="00C73967" w:rsidP="00C73967">
      <w:pPr>
        <w:tabs>
          <w:tab w:val="left" w:pos="1080"/>
        </w:tabs>
        <w:rPr>
          <w:rFonts w:ascii="Arial" w:hAnsi="Arial"/>
          <w:b/>
          <w:i/>
          <w:sz w:val="22"/>
          <w:szCs w:val="22"/>
        </w:rPr>
      </w:pPr>
      <w:r w:rsidRPr="008E41ED">
        <w:rPr>
          <w:rFonts w:ascii="Arial" w:hAnsi="Arial"/>
          <w:b/>
          <w:i/>
          <w:sz w:val="22"/>
          <w:szCs w:val="22"/>
        </w:rPr>
        <w:t xml:space="preserve">Processing </w:t>
      </w:r>
      <w:r>
        <w:rPr>
          <w:rFonts w:ascii="Arial" w:hAnsi="Arial"/>
          <w:b/>
          <w:i/>
          <w:sz w:val="22"/>
          <w:szCs w:val="22"/>
        </w:rPr>
        <w:t xml:space="preserve">Purple Top </w:t>
      </w:r>
      <w:r w:rsidR="00CA5041">
        <w:rPr>
          <w:rFonts w:ascii="Arial" w:hAnsi="Arial"/>
          <w:b/>
          <w:i/>
          <w:sz w:val="22"/>
          <w:szCs w:val="22"/>
        </w:rPr>
        <w:t>and Red Top Vacutainers</w:t>
      </w:r>
      <w:r w:rsidRPr="008E41ED">
        <w:rPr>
          <w:rFonts w:ascii="Arial" w:hAnsi="Arial"/>
          <w:b/>
          <w:i/>
          <w:sz w:val="22"/>
          <w:szCs w:val="22"/>
        </w:rPr>
        <w:t xml:space="preserve"> in the </w:t>
      </w:r>
      <w:r w:rsidR="009A287A">
        <w:rPr>
          <w:rFonts w:ascii="Arial" w:hAnsi="Arial"/>
          <w:b/>
          <w:i/>
          <w:sz w:val="22"/>
          <w:szCs w:val="22"/>
        </w:rPr>
        <w:t>F</w:t>
      </w:r>
      <w:r>
        <w:rPr>
          <w:rFonts w:ascii="Arial" w:hAnsi="Arial"/>
          <w:b/>
          <w:i/>
          <w:sz w:val="22"/>
          <w:szCs w:val="22"/>
        </w:rPr>
        <w:t>ield</w:t>
      </w:r>
      <w:r w:rsidR="00721F9D">
        <w:rPr>
          <w:rFonts w:ascii="Arial" w:hAnsi="Arial"/>
          <w:b/>
          <w:i/>
          <w:sz w:val="22"/>
          <w:szCs w:val="22"/>
        </w:rPr>
        <w:t>:</w:t>
      </w:r>
    </w:p>
    <w:p w14:paraId="3CF2E597" w14:textId="77777777" w:rsidR="00721F9D" w:rsidRDefault="00721F9D" w:rsidP="00C73967">
      <w:pPr>
        <w:tabs>
          <w:tab w:val="left" w:pos="1080"/>
        </w:tabs>
        <w:rPr>
          <w:rFonts w:ascii="Arial" w:hAnsi="Arial"/>
          <w:b/>
          <w:i/>
          <w:sz w:val="22"/>
          <w:szCs w:val="22"/>
        </w:rPr>
      </w:pPr>
    </w:p>
    <w:p w14:paraId="5703768F" w14:textId="267E9961" w:rsidR="00C73967" w:rsidRDefault="007B161B" w:rsidP="00C73967">
      <w:pPr>
        <w:tabs>
          <w:tab w:val="left" w:pos="1080"/>
        </w:tabs>
        <w:rPr>
          <w:rFonts w:ascii="Arial" w:hAnsi="Arial"/>
          <w:sz w:val="22"/>
          <w:szCs w:val="22"/>
        </w:rPr>
      </w:pPr>
      <w:r>
        <w:rPr>
          <w:rFonts w:ascii="Arial" w:hAnsi="Arial"/>
          <w:sz w:val="22"/>
          <w:szCs w:val="22"/>
        </w:rPr>
        <w:t>The</w:t>
      </w:r>
      <w:r w:rsidR="00C73967" w:rsidRPr="00A6694B">
        <w:rPr>
          <w:rFonts w:ascii="Arial" w:hAnsi="Arial"/>
          <w:sz w:val="22"/>
          <w:szCs w:val="22"/>
        </w:rPr>
        <w:t xml:space="preserve"> following </w:t>
      </w:r>
      <w:r w:rsidR="00C73967">
        <w:rPr>
          <w:rFonts w:ascii="Arial" w:hAnsi="Arial"/>
          <w:sz w:val="22"/>
          <w:szCs w:val="22"/>
        </w:rPr>
        <w:t>procedures are performed to process the Purple Top Vacutainer</w:t>
      </w:r>
      <w:r w:rsidR="00BA1802">
        <w:rPr>
          <w:rFonts w:ascii="Arial" w:hAnsi="Arial"/>
          <w:sz w:val="22"/>
          <w:szCs w:val="22"/>
        </w:rPr>
        <w:t>s</w:t>
      </w:r>
      <w:r w:rsidR="00CA5041">
        <w:rPr>
          <w:rFonts w:ascii="Arial" w:hAnsi="Arial"/>
          <w:sz w:val="22"/>
          <w:szCs w:val="22"/>
        </w:rPr>
        <w:t xml:space="preserve"> </w:t>
      </w:r>
      <w:r w:rsidR="00BA1802">
        <w:rPr>
          <w:rFonts w:ascii="Arial" w:hAnsi="Arial"/>
          <w:sz w:val="22"/>
          <w:szCs w:val="22"/>
        </w:rPr>
        <w:t>(“</w:t>
      </w:r>
      <w:r w:rsidR="00BA1802" w:rsidRPr="00BA1802">
        <w:rPr>
          <w:rFonts w:ascii="Arial" w:hAnsi="Arial"/>
          <w:b/>
          <w:sz w:val="22"/>
          <w:szCs w:val="22"/>
        </w:rPr>
        <w:t>Purple Top Vac</w:t>
      </w:r>
      <w:r w:rsidR="00BA1802">
        <w:rPr>
          <w:rFonts w:ascii="Arial" w:hAnsi="Arial"/>
          <w:sz w:val="22"/>
          <w:szCs w:val="22"/>
        </w:rPr>
        <w:t xml:space="preserve">” </w:t>
      </w:r>
      <w:r w:rsidR="00CA5041">
        <w:rPr>
          <w:rFonts w:ascii="Arial" w:hAnsi="Arial"/>
          <w:sz w:val="22"/>
          <w:szCs w:val="22"/>
        </w:rPr>
        <w:t xml:space="preserve">for back-up plasma </w:t>
      </w:r>
      <w:r w:rsidR="00BA1802">
        <w:rPr>
          <w:rFonts w:ascii="Arial" w:hAnsi="Arial"/>
          <w:sz w:val="22"/>
          <w:szCs w:val="22"/>
        </w:rPr>
        <w:t>and “</w:t>
      </w:r>
      <w:r w:rsidR="00BA1802" w:rsidRPr="00BA1802">
        <w:rPr>
          <w:rFonts w:ascii="Arial" w:hAnsi="Arial"/>
          <w:b/>
          <w:sz w:val="22"/>
          <w:szCs w:val="22"/>
        </w:rPr>
        <w:t>MRDR Purple Top</w:t>
      </w:r>
      <w:r w:rsidR="00BA1802">
        <w:rPr>
          <w:rFonts w:ascii="Arial" w:hAnsi="Arial"/>
          <w:sz w:val="22"/>
          <w:szCs w:val="22"/>
        </w:rPr>
        <w:t>”</w:t>
      </w:r>
      <w:r w:rsidR="00CA5041">
        <w:rPr>
          <w:rFonts w:ascii="Arial" w:hAnsi="Arial"/>
          <w:sz w:val="22"/>
          <w:szCs w:val="22"/>
        </w:rPr>
        <w:t xml:space="preserve"> for MRDR</w:t>
      </w:r>
      <w:r w:rsidR="00BA1802">
        <w:rPr>
          <w:rFonts w:ascii="Arial" w:hAnsi="Arial"/>
          <w:sz w:val="22"/>
          <w:szCs w:val="22"/>
        </w:rPr>
        <w:t>)</w:t>
      </w:r>
      <w:r w:rsidR="00CA5041">
        <w:rPr>
          <w:rFonts w:ascii="Arial" w:hAnsi="Arial"/>
          <w:sz w:val="22"/>
          <w:szCs w:val="22"/>
        </w:rPr>
        <w:t xml:space="preserve"> and Red Top Vacutainers (for ELISA</w:t>
      </w:r>
      <w:r>
        <w:rPr>
          <w:rFonts w:ascii="Arial" w:hAnsi="Arial"/>
          <w:sz w:val="22"/>
          <w:szCs w:val="22"/>
        </w:rPr>
        <w:t xml:space="preserve"> and back-up serum</w:t>
      </w:r>
      <w:r w:rsidR="00CA5041">
        <w:rPr>
          <w:rFonts w:ascii="Arial" w:hAnsi="Arial"/>
          <w:sz w:val="22"/>
          <w:szCs w:val="22"/>
        </w:rPr>
        <w:t>)</w:t>
      </w:r>
      <w:r w:rsidR="00C73967" w:rsidRPr="00A6694B">
        <w:rPr>
          <w:rFonts w:ascii="Arial" w:hAnsi="Arial"/>
          <w:sz w:val="22"/>
          <w:szCs w:val="22"/>
        </w:rPr>
        <w:t xml:space="preserve">. </w:t>
      </w:r>
    </w:p>
    <w:p w14:paraId="3AE837D9" w14:textId="77777777" w:rsidR="00906F81" w:rsidRDefault="00906F81" w:rsidP="00C73967">
      <w:pPr>
        <w:tabs>
          <w:tab w:val="left" w:pos="1080"/>
        </w:tabs>
        <w:rPr>
          <w:rFonts w:ascii="Arial" w:hAnsi="Arial"/>
          <w:sz w:val="22"/>
          <w:szCs w:val="22"/>
        </w:rPr>
      </w:pPr>
    </w:p>
    <w:p w14:paraId="46D416E7" w14:textId="77777777" w:rsidR="00CA5041" w:rsidRDefault="00F70A45" w:rsidP="00080B08">
      <w:pPr>
        <w:pStyle w:val="ListParagraph"/>
        <w:numPr>
          <w:ilvl w:val="0"/>
          <w:numId w:val="61"/>
        </w:numPr>
        <w:tabs>
          <w:tab w:val="left" w:pos="1080"/>
        </w:tabs>
        <w:rPr>
          <w:rFonts w:ascii="Arial" w:hAnsi="Arial"/>
          <w:sz w:val="22"/>
          <w:szCs w:val="22"/>
        </w:rPr>
      </w:pPr>
      <w:r w:rsidRPr="00906F81">
        <w:rPr>
          <w:rFonts w:ascii="Arial" w:hAnsi="Arial"/>
          <w:sz w:val="22"/>
          <w:szCs w:val="22"/>
        </w:rPr>
        <w:lastRenderedPageBreak/>
        <w:t>“</w:t>
      </w:r>
      <w:r w:rsidRPr="00906F81">
        <w:rPr>
          <w:rFonts w:ascii="Arial" w:hAnsi="Arial"/>
          <w:b/>
          <w:sz w:val="22"/>
          <w:szCs w:val="22"/>
        </w:rPr>
        <w:t>Purple Top Vacs</w:t>
      </w:r>
      <w:r w:rsidRPr="00906F81">
        <w:rPr>
          <w:rFonts w:ascii="Arial" w:hAnsi="Arial"/>
          <w:sz w:val="22"/>
          <w:szCs w:val="22"/>
        </w:rPr>
        <w:t xml:space="preserve">” will be collected for all age groups, except children 6-9 years. </w:t>
      </w:r>
    </w:p>
    <w:p w14:paraId="79B348E2" w14:textId="59162B35" w:rsidR="00906F81" w:rsidRPr="00906F81" w:rsidRDefault="0020451E" w:rsidP="00080B08">
      <w:pPr>
        <w:pStyle w:val="ListParagraph"/>
        <w:numPr>
          <w:ilvl w:val="0"/>
          <w:numId w:val="61"/>
        </w:numPr>
        <w:tabs>
          <w:tab w:val="left" w:pos="1080"/>
        </w:tabs>
        <w:rPr>
          <w:rFonts w:ascii="Arial" w:hAnsi="Arial"/>
          <w:sz w:val="22"/>
          <w:szCs w:val="22"/>
        </w:rPr>
      </w:pPr>
      <w:r>
        <w:rPr>
          <w:rFonts w:ascii="Arial" w:hAnsi="Arial"/>
          <w:sz w:val="22"/>
          <w:szCs w:val="22"/>
        </w:rPr>
        <w:t>“</w:t>
      </w:r>
      <w:r w:rsidR="00CA5041" w:rsidRPr="0020451E">
        <w:rPr>
          <w:rFonts w:ascii="Arial" w:hAnsi="Arial"/>
          <w:b/>
          <w:sz w:val="22"/>
          <w:szCs w:val="22"/>
        </w:rPr>
        <w:t>R</w:t>
      </w:r>
      <w:r w:rsidRPr="0020451E">
        <w:rPr>
          <w:rFonts w:ascii="Arial" w:hAnsi="Arial"/>
          <w:b/>
          <w:sz w:val="22"/>
          <w:szCs w:val="22"/>
        </w:rPr>
        <w:t>ed Top Vacs</w:t>
      </w:r>
      <w:r>
        <w:rPr>
          <w:rFonts w:ascii="Arial" w:hAnsi="Arial"/>
          <w:sz w:val="22"/>
          <w:szCs w:val="22"/>
        </w:rPr>
        <w:t>” will be collected from</w:t>
      </w:r>
      <w:r w:rsidR="00CA5041">
        <w:rPr>
          <w:rFonts w:ascii="Arial" w:hAnsi="Arial"/>
          <w:sz w:val="22"/>
          <w:szCs w:val="22"/>
        </w:rPr>
        <w:t xml:space="preserve"> pregnant women 15-</w:t>
      </w:r>
      <w:r w:rsidR="007B161B">
        <w:rPr>
          <w:rFonts w:ascii="Arial" w:hAnsi="Arial"/>
          <w:sz w:val="22"/>
          <w:szCs w:val="22"/>
        </w:rPr>
        <w:t>49 years, adolescent girls 10-19</w:t>
      </w:r>
      <w:r w:rsidR="00CA5041">
        <w:rPr>
          <w:rFonts w:ascii="Arial" w:hAnsi="Arial"/>
          <w:sz w:val="22"/>
          <w:szCs w:val="22"/>
        </w:rPr>
        <w:t xml:space="preserve"> years, and adolescent boys 10-19 years. </w:t>
      </w:r>
      <w:r w:rsidR="00F70A45" w:rsidRPr="00906F81">
        <w:rPr>
          <w:rFonts w:ascii="Arial" w:hAnsi="Arial"/>
          <w:sz w:val="22"/>
          <w:szCs w:val="22"/>
        </w:rPr>
        <w:t xml:space="preserve"> </w:t>
      </w:r>
    </w:p>
    <w:p w14:paraId="6E000A1F" w14:textId="77777777" w:rsidR="00F70A45" w:rsidRDefault="00F70A45" w:rsidP="00080B08">
      <w:pPr>
        <w:pStyle w:val="ListParagraph"/>
        <w:numPr>
          <w:ilvl w:val="0"/>
          <w:numId w:val="61"/>
        </w:numPr>
        <w:tabs>
          <w:tab w:val="left" w:pos="1080"/>
        </w:tabs>
        <w:rPr>
          <w:rFonts w:ascii="Arial" w:hAnsi="Arial"/>
          <w:sz w:val="22"/>
          <w:szCs w:val="22"/>
        </w:rPr>
      </w:pPr>
      <w:r w:rsidRPr="00906F81">
        <w:rPr>
          <w:rFonts w:ascii="Arial" w:hAnsi="Arial"/>
          <w:sz w:val="22"/>
          <w:szCs w:val="22"/>
        </w:rPr>
        <w:t>“</w:t>
      </w:r>
      <w:r w:rsidRPr="00906F81">
        <w:rPr>
          <w:rFonts w:ascii="Arial" w:hAnsi="Arial"/>
          <w:b/>
          <w:sz w:val="22"/>
          <w:szCs w:val="22"/>
        </w:rPr>
        <w:t>MRDR Purple Tops</w:t>
      </w:r>
      <w:r w:rsidRPr="00906F81">
        <w:rPr>
          <w:rFonts w:ascii="Arial" w:hAnsi="Arial"/>
          <w:sz w:val="22"/>
          <w:szCs w:val="22"/>
        </w:rPr>
        <w:t xml:space="preserve">” will be collected </w:t>
      </w:r>
      <w:r w:rsidRPr="00906F81">
        <w:rPr>
          <w:rFonts w:ascii="Arial" w:hAnsi="Arial"/>
          <w:sz w:val="22"/>
          <w:szCs w:val="22"/>
          <w:u w:val="single"/>
        </w:rPr>
        <w:t>only</w:t>
      </w:r>
      <w:r w:rsidRPr="00906F81">
        <w:rPr>
          <w:rFonts w:ascii="Arial" w:hAnsi="Arial"/>
          <w:sz w:val="22"/>
          <w:szCs w:val="22"/>
        </w:rPr>
        <w:t xml:space="preserve"> from children 6-59 months and non-pregnant women 15-49 years. </w:t>
      </w:r>
    </w:p>
    <w:p w14:paraId="12914991" w14:textId="77777777" w:rsidR="00906F81" w:rsidRPr="00906F81" w:rsidRDefault="00906F81" w:rsidP="00906F81">
      <w:pPr>
        <w:pStyle w:val="ListParagraph"/>
        <w:tabs>
          <w:tab w:val="left" w:pos="1080"/>
        </w:tabs>
        <w:rPr>
          <w:rFonts w:ascii="Arial" w:hAnsi="Arial"/>
          <w:sz w:val="22"/>
          <w:szCs w:val="22"/>
        </w:rPr>
      </w:pPr>
    </w:p>
    <w:p w14:paraId="6027F91D" w14:textId="32303551" w:rsidR="0072353C" w:rsidRPr="007B161B" w:rsidRDefault="007B161B" w:rsidP="00080B08">
      <w:pPr>
        <w:pStyle w:val="ListParagraph"/>
        <w:numPr>
          <w:ilvl w:val="0"/>
          <w:numId w:val="68"/>
        </w:numPr>
        <w:tabs>
          <w:tab w:val="left" w:pos="1080"/>
        </w:tabs>
        <w:rPr>
          <w:rFonts w:ascii="Arial" w:hAnsi="Arial"/>
          <w:sz w:val="22"/>
          <w:szCs w:val="22"/>
        </w:rPr>
      </w:pPr>
      <w:r w:rsidRPr="007B161B">
        <w:rPr>
          <w:rFonts w:ascii="Arial" w:hAnsi="Arial"/>
          <w:sz w:val="22"/>
          <w:szCs w:val="22"/>
        </w:rPr>
        <w:t>Store all vacutainers in a</w:t>
      </w:r>
      <w:r w:rsidR="0072353C" w:rsidRPr="007B161B">
        <w:rPr>
          <w:rFonts w:ascii="Arial" w:hAnsi="Arial"/>
          <w:sz w:val="22"/>
          <w:szCs w:val="22"/>
        </w:rPr>
        <w:t xml:space="preserve"> cold box with frozen gel packs. </w:t>
      </w:r>
    </w:p>
    <w:p w14:paraId="788CC87D" w14:textId="77777777" w:rsidR="00C73967" w:rsidRDefault="00C73967" w:rsidP="00C73967">
      <w:pPr>
        <w:tabs>
          <w:tab w:val="left" w:pos="1080"/>
        </w:tabs>
        <w:rPr>
          <w:rFonts w:ascii="Arial" w:hAnsi="Arial"/>
          <w:sz w:val="22"/>
          <w:szCs w:val="22"/>
        </w:rPr>
      </w:pPr>
    </w:p>
    <w:p w14:paraId="4BF46662" w14:textId="18F75AB1" w:rsidR="00C73967" w:rsidRDefault="007B161B" w:rsidP="006A7C7F">
      <w:pPr>
        <w:pStyle w:val="ListParagraph"/>
        <w:numPr>
          <w:ilvl w:val="0"/>
          <w:numId w:val="18"/>
        </w:numPr>
        <w:tabs>
          <w:tab w:val="left" w:pos="1080"/>
        </w:tabs>
        <w:rPr>
          <w:rFonts w:ascii="Arial" w:hAnsi="Arial"/>
          <w:sz w:val="22"/>
          <w:szCs w:val="22"/>
        </w:rPr>
      </w:pPr>
      <w:r w:rsidRPr="007B161B">
        <w:rPr>
          <w:rFonts w:ascii="Arial" w:hAnsi="Arial"/>
          <w:b/>
          <w:sz w:val="22"/>
          <w:szCs w:val="22"/>
          <w:u w:val="single"/>
        </w:rPr>
        <w:t>FIRST:</w:t>
      </w:r>
      <w:r>
        <w:rPr>
          <w:rFonts w:ascii="Arial" w:hAnsi="Arial"/>
          <w:sz w:val="22"/>
          <w:szCs w:val="22"/>
        </w:rPr>
        <w:t xml:space="preserve"> </w:t>
      </w:r>
      <w:r w:rsidR="00C73967">
        <w:rPr>
          <w:rFonts w:ascii="Arial" w:hAnsi="Arial"/>
          <w:sz w:val="22"/>
          <w:szCs w:val="22"/>
        </w:rPr>
        <w:t>Prepare whole blood lysate (2</w:t>
      </w:r>
      <w:r>
        <w:rPr>
          <w:rFonts w:ascii="Arial" w:hAnsi="Arial"/>
          <w:sz w:val="22"/>
          <w:szCs w:val="22"/>
        </w:rPr>
        <w:t xml:space="preserve"> vials) for RBC folate analysis from the Purple Top Vacutainers.</w:t>
      </w:r>
    </w:p>
    <w:p w14:paraId="42E73994" w14:textId="77777777" w:rsidR="0020451E" w:rsidRDefault="00C73967" w:rsidP="0020451E">
      <w:pPr>
        <w:pStyle w:val="ListParagraph"/>
        <w:numPr>
          <w:ilvl w:val="0"/>
          <w:numId w:val="18"/>
        </w:numPr>
        <w:tabs>
          <w:tab w:val="left" w:pos="1080"/>
        </w:tabs>
        <w:rPr>
          <w:rFonts w:ascii="Arial" w:hAnsi="Arial"/>
          <w:sz w:val="22"/>
          <w:szCs w:val="22"/>
        </w:rPr>
      </w:pPr>
      <w:r>
        <w:rPr>
          <w:rFonts w:ascii="Arial" w:hAnsi="Arial"/>
          <w:sz w:val="22"/>
          <w:szCs w:val="22"/>
        </w:rPr>
        <w:t>Centr</w:t>
      </w:r>
      <w:r w:rsidR="00BA1802">
        <w:rPr>
          <w:rFonts w:ascii="Arial" w:hAnsi="Arial"/>
          <w:sz w:val="22"/>
          <w:szCs w:val="22"/>
        </w:rPr>
        <w:t>ifuge all “</w:t>
      </w:r>
      <w:r w:rsidR="00BA1802" w:rsidRPr="00BA1802">
        <w:rPr>
          <w:rFonts w:ascii="Arial" w:hAnsi="Arial"/>
          <w:b/>
          <w:sz w:val="22"/>
          <w:szCs w:val="22"/>
        </w:rPr>
        <w:t>Purple Top Vacs</w:t>
      </w:r>
      <w:r w:rsidR="00BA1802">
        <w:rPr>
          <w:rFonts w:ascii="Arial" w:hAnsi="Arial"/>
          <w:sz w:val="22"/>
          <w:szCs w:val="22"/>
        </w:rPr>
        <w:t>”</w:t>
      </w:r>
      <w:r w:rsidR="00122535">
        <w:rPr>
          <w:rFonts w:ascii="Arial" w:hAnsi="Arial"/>
          <w:sz w:val="22"/>
          <w:szCs w:val="22"/>
        </w:rPr>
        <w:t xml:space="preserve"> to collect </w:t>
      </w:r>
      <w:r w:rsidRPr="00122535">
        <w:rPr>
          <w:rFonts w:ascii="Arial" w:hAnsi="Arial"/>
          <w:sz w:val="22"/>
          <w:szCs w:val="22"/>
        </w:rPr>
        <w:t>plasma for backup (</w:t>
      </w:r>
      <w:r w:rsidR="00122535" w:rsidRPr="00122535">
        <w:rPr>
          <w:rFonts w:ascii="Arial" w:hAnsi="Arial"/>
          <w:sz w:val="22"/>
          <w:szCs w:val="22"/>
        </w:rPr>
        <w:t>1 vial</w:t>
      </w:r>
      <w:r w:rsidRPr="00122535">
        <w:rPr>
          <w:rFonts w:ascii="Arial" w:hAnsi="Arial"/>
          <w:sz w:val="22"/>
          <w:szCs w:val="22"/>
        </w:rPr>
        <w:t xml:space="preserve">). </w:t>
      </w:r>
    </w:p>
    <w:p w14:paraId="7A08AAEB" w14:textId="1CE1D022" w:rsidR="00C73967" w:rsidRPr="0020451E" w:rsidRDefault="0020451E" w:rsidP="0020451E">
      <w:pPr>
        <w:pStyle w:val="ListParagraph"/>
        <w:numPr>
          <w:ilvl w:val="0"/>
          <w:numId w:val="18"/>
        </w:numPr>
        <w:tabs>
          <w:tab w:val="left" w:pos="1080"/>
        </w:tabs>
        <w:rPr>
          <w:rFonts w:ascii="Arial" w:hAnsi="Arial"/>
          <w:sz w:val="22"/>
          <w:szCs w:val="22"/>
        </w:rPr>
      </w:pPr>
      <w:r>
        <w:rPr>
          <w:rFonts w:ascii="Arial" w:hAnsi="Arial"/>
          <w:sz w:val="22"/>
          <w:szCs w:val="22"/>
        </w:rPr>
        <w:t>Centrifuge all “</w:t>
      </w:r>
      <w:r w:rsidRPr="0020451E">
        <w:rPr>
          <w:rFonts w:ascii="Arial" w:hAnsi="Arial"/>
          <w:b/>
          <w:sz w:val="22"/>
          <w:szCs w:val="22"/>
        </w:rPr>
        <w:t>Red Top Vacs</w:t>
      </w:r>
      <w:r>
        <w:rPr>
          <w:rFonts w:ascii="Arial" w:hAnsi="Arial"/>
          <w:sz w:val="22"/>
          <w:szCs w:val="22"/>
        </w:rPr>
        <w:t xml:space="preserve">” to collect serum </w:t>
      </w:r>
      <w:r w:rsidR="00171C87">
        <w:rPr>
          <w:rFonts w:ascii="Arial" w:hAnsi="Arial"/>
          <w:sz w:val="22"/>
          <w:szCs w:val="22"/>
        </w:rPr>
        <w:t>for ELISA and backup</w:t>
      </w:r>
      <w:r>
        <w:rPr>
          <w:rFonts w:ascii="Arial" w:hAnsi="Arial"/>
          <w:sz w:val="22"/>
          <w:szCs w:val="22"/>
        </w:rPr>
        <w:t xml:space="preserve"> (</w:t>
      </w:r>
      <w:r w:rsidR="00171C87">
        <w:rPr>
          <w:rFonts w:ascii="Arial" w:hAnsi="Arial"/>
          <w:sz w:val="22"/>
          <w:szCs w:val="22"/>
        </w:rPr>
        <w:t>1 vial</w:t>
      </w:r>
      <w:r>
        <w:rPr>
          <w:rFonts w:ascii="Arial" w:hAnsi="Arial"/>
          <w:sz w:val="22"/>
          <w:szCs w:val="22"/>
        </w:rPr>
        <w:t xml:space="preserve"> and 1 PCR tube). </w:t>
      </w:r>
    </w:p>
    <w:p w14:paraId="3991FA19" w14:textId="77777777" w:rsidR="0072353C" w:rsidRDefault="00C73967" w:rsidP="006A7C7F">
      <w:pPr>
        <w:pStyle w:val="ListParagraph"/>
        <w:numPr>
          <w:ilvl w:val="0"/>
          <w:numId w:val="18"/>
        </w:numPr>
        <w:tabs>
          <w:tab w:val="left" w:pos="1080"/>
        </w:tabs>
        <w:rPr>
          <w:rFonts w:ascii="Arial" w:hAnsi="Arial"/>
          <w:sz w:val="22"/>
          <w:szCs w:val="22"/>
        </w:rPr>
      </w:pPr>
      <w:r>
        <w:rPr>
          <w:rFonts w:ascii="Arial" w:hAnsi="Arial"/>
          <w:sz w:val="22"/>
          <w:szCs w:val="22"/>
        </w:rPr>
        <w:t>Centrifug</w:t>
      </w:r>
      <w:r w:rsidR="00BA1802">
        <w:rPr>
          <w:rFonts w:ascii="Arial" w:hAnsi="Arial"/>
          <w:sz w:val="22"/>
          <w:szCs w:val="22"/>
        </w:rPr>
        <w:t>e the “</w:t>
      </w:r>
      <w:r w:rsidR="00BA1802" w:rsidRPr="00BA1802">
        <w:rPr>
          <w:rFonts w:ascii="Arial" w:hAnsi="Arial"/>
          <w:b/>
          <w:sz w:val="22"/>
          <w:szCs w:val="22"/>
        </w:rPr>
        <w:t>MRDR Purple Tops</w:t>
      </w:r>
      <w:r w:rsidR="00BA1802">
        <w:rPr>
          <w:rFonts w:ascii="Arial" w:hAnsi="Arial"/>
          <w:sz w:val="22"/>
          <w:szCs w:val="22"/>
        </w:rPr>
        <w:t>”</w:t>
      </w:r>
      <w:r>
        <w:rPr>
          <w:rFonts w:ascii="Arial" w:hAnsi="Arial"/>
          <w:sz w:val="22"/>
          <w:szCs w:val="22"/>
        </w:rPr>
        <w:t xml:space="preserve"> to collect the plasma for MRDR/retinol (2 vials).  </w:t>
      </w:r>
    </w:p>
    <w:p w14:paraId="30346D52" w14:textId="77777777" w:rsidR="00C73967" w:rsidRPr="00A6694B" w:rsidRDefault="00C73967" w:rsidP="00C73967">
      <w:pPr>
        <w:pStyle w:val="ListParagraph"/>
        <w:tabs>
          <w:tab w:val="left" w:pos="1080"/>
        </w:tabs>
        <w:ind w:left="0"/>
        <w:rPr>
          <w:rFonts w:ascii="Arial" w:hAnsi="Arial"/>
          <w:sz w:val="22"/>
          <w:szCs w:val="22"/>
        </w:rPr>
      </w:pPr>
    </w:p>
    <w:p w14:paraId="6652AD44" w14:textId="77777777" w:rsidR="00C73967" w:rsidRPr="00A42872" w:rsidRDefault="00C73967" w:rsidP="006A7C7F">
      <w:pPr>
        <w:pStyle w:val="ListParagraph"/>
        <w:numPr>
          <w:ilvl w:val="0"/>
          <w:numId w:val="22"/>
        </w:numPr>
        <w:tabs>
          <w:tab w:val="left" w:pos="1080"/>
        </w:tabs>
        <w:rPr>
          <w:rFonts w:ascii="Arial" w:hAnsi="Arial"/>
          <w:b/>
          <w:i/>
          <w:sz w:val="22"/>
          <w:szCs w:val="22"/>
        </w:rPr>
      </w:pPr>
      <w:r w:rsidRPr="00A42872">
        <w:rPr>
          <w:rFonts w:ascii="Arial" w:hAnsi="Arial"/>
          <w:b/>
          <w:i/>
          <w:sz w:val="22"/>
          <w:szCs w:val="22"/>
        </w:rPr>
        <w:t>Prepare whole blood lysate (2 vials) for RBC folate analysis:</w:t>
      </w:r>
    </w:p>
    <w:p w14:paraId="0CCDF8AD" w14:textId="77777777" w:rsidR="00C73967" w:rsidRDefault="00C73967" w:rsidP="00C73967">
      <w:pPr>
        <w:tabs>
          <w:tab w:val="left" w:pos="1080"/>
        </w:tabs>
        <w:rPr>
          <w:rFonts w:ascii="Arial" w:hAnsi="Arial"/>
          <w:sz w:val="22"/>
          <w:szCs w:val="22"/>
        </w:rPr>
      </w:pPr>
    </w:p>
    <w:p w14:paraId="54C9B8B2" w14:textId="77777777" w:rsidR="00C73967" w:rsidRPr="00BB6F79" w:rsidRDefault="00C73967" w:rsidP="00C73967">
      <w:pPr>
        <w:tabs>
          <w:tab w:val="left" w:pos="1080"/>
        </w:tabs>
        <w:rPr>
          <w:rFonts w:ascii="Arial" w:hAnsi="Arial"/>
          <w:b/>
          <w:caps/>
          <w:sz w:val="22"/>
          <w:szCs w:val="22"/>
          <w:u w:val="single"/>
        </w:rPr>
      </w:pPr>
      <w:r w:rsidRPr="00BB6F79">
        <w:rPr>
          <w:rFonts w:ascii="Arial" w:hAnsi="Arial"/>
          <w:b/>
          <w:caps/>
          <w:sz w:val="22"/>
          <w:szCs w:val="22"/>
          <w:u w:val="single"/>
        </w:rPr>
        <w:t xml:space="preserve">Prior to centrifugation </w:t>
      </w:r>
      <w:r w:rsidR="00BA1802">
        <w:rPr>
          <w:rFonts w:ascii="Arial" w:hAnsi="Arial"/>
          <w:b/>
          <w:caps/>
          <w:sz w:val="22"/>
          <w:szCs w:val="22"/>
          <w:u w:val="single"/>
        </w:rPr>
        <w:t>of the Purple Top VAC</w:t>
      </w:r>
      <w:r w:rsidRPr="00BB6F79">
        <w:rPr>
          <w:rFonts w:ascii="Arial" w:hAnsi="Arial"/>
          <w:b/>
          <w:caps/>
          <w:sz w:val="22"/>
          <w:szCs w:val="22"/>
          <w:u w:val="single"/>
        </w:rPr>
        <w:t>, prepare the whole blood lysate.</w:t>
      </w:r>
    </w:p>
    <w:p w14:paraId="59BF792D" w14:textId="77777777" w:rsidR="00C73967" w:rsidRPr="00A42872" w:rsidRDefault="00C73967" w:rsidP="00C73967">
      <w:pPr>
        <w:tabs>
          <w:tab w:val="left" w:pos="1080"/>
        </w:tabs>
        <w:rPr>
          <w:rFonts w:ascii="Arial" w:hAnsi="Arial"/>
          <w:sz w:val="22"/>
          <w:szCs w:val="22"/>
        </w:rPr>
      </w:pPr>
    </w:p>
    <w:p w14:paraId="21989E7F" w14:textId="77777777" w:rsidR="00906F81" w:rsidRDefault="00906F81" w:rsidP="006A7C7F">
      <w:pPr>
        <w:pStyle w:val="ListParagraph"/>
        <w:numPr>
          <w:ilvl w:val="0"/>
          <w:numId w:val="19"/>
        </w:numPr>
        <w:tabs>
          <w:tab w:val="left" w:pos="1080"/>
        </w:tabs>
        <w:rPr>
          <w:rFonts w:ascii="Arial" w:hAnsi="Arial"/>
          <w:sz w:val="22"/>
          <w:szCs w:val="22"/>
        </w:rPr>
      </w:pPr>
      <w:r>
        <w:rPr>
          <w:rFonts w:ascii="Arial" w:hAnsi="Arial"/>
          <w:sz w:val="22"/>
          <w:szCs w:val="22"/>
        </w:rPr>
        <w:t>Whole blood lysate will be prepared for the following age groups:</w:t>
      </w:r>
    </w:p>
    <w:p w14:paraId="77053E3B" w14:textId="77777777" w:rsidR="00906F81" w:rsidRDefault="00906F81" w:rsidP="00906F81">
      <w:pPr>
        <w:pStyle w:val="ListParagraph"/>
        <w:numPr>
          <w:ilvl w:val="1"/>
          <w:numId w:val="19"/>
        </w:numPr>
        <w:rPr>
          <w:rFonts w:ascii="Arial" w:hAnsi="Arial"/>
          <w:sz w:val="22"/>
          <w:szCs w:val="22"/>
        </w:rPr>
      </w:pPr>
      <w:r w:rsidRPr="00105B65">
        <w:rPr>
          <w:rFonts w:ascii="Arial" w:hAnsi="Arial"/>
          <w:sz w:val="22"/>
          <w:szCs w:val="22"/>
        </w:rPr>
        <w:t>Children 6-59 mo</w:t>
      </w:r>
      <w:r>
        <w:rPr>
          <w:rFonts w:ascii="Arial" w:hAnsi="Arial"/>
          <w:sz w:val="22"/>
          <w:szCs w:val="22"/>
        </w:rPr>
        <w:t>nths</w:t>
      </w:r>
    </w:p>
    <w:p w14:paraId="1F31644F" w14:textId="2C7055F6" w:rsidR="00906F81" w:rsidRDefault="007B161B" w:rsidP="00906F81">
      <w:pPr>
        <w:pStyle w:val="ListParagraph"/>
        <w:numPr>
          <w:ilvl w:val="1"/>
          <w:numId w:val="19"/>
        </w:numPr>
        <w:rPr>
          <w:rFonts w:ascii="Arial" w:hAnsi="Arial"/>
          <w:sz w:val="22"/>
          <w:szCs w:val="22"/>
        </w:rPr>
      </w:pPr>
      <w:r>
        <w:rPr>
          <w:rFonts w:ascii="Arial" w:hAnsi="Arial"/>
          <w:sz w:val="22"/>
          <w:szCs w:val="22"/>
        </w:rPr>
        <w:t>Adolescent girls 10-19</w:t>
      </w:r>
      <w:r w:rsidR="00906F81" w:rsidRPr="00105B65">
        <w:rPr>
          <w:rFonts w:ascii="Arial" w:hAnsi="Arial"/>
          <w:sz w:val="22"/>
          <w:szCs w:val="22"/>
        </w:rPr>
        <w:t xml:space="preserve"> y</w:t>
      </w:r>
      <w:r w:rsidR="00906F81">
        <w:rPr>
          <w:rFonts w:ascii="Arial" w:hAnsi="Arial"/>
          <w:sz w:val="22"/>
          <w:szCs w:val="22"/>
        </w:rPr>
        <w:t>ears</w:t>
      </w:r>
    </w:p>
    <w:p w14:paraId="44E1DC60" w14:textId="77777777" w:rsidR="00906F81" w:rsidRDefault="00906F81" w:rsidP="00906F81">
      <w:pPr>
        <w:pStyle w:val="ListParagraph"/>
        <w:numPr>
          <w:ilvl w:val="1"/>
          <w:numId w:val="19"/>
        </w:numPr>
        <w:rPr>
          <w:rFonts w:ascii="Arial" w:hAnsi="Arial"/>
          <w:sz w:val="22"/>
          <w:szCs w:val="22"/>
        </w:rPr>
      </w:pPr>
      <w:r w:rsidRPr="00105B65">
        <w:rPr>
          <w:rFonts w:ascii="Arial" w:hAnsi="Arial"/>
          <w:sz w:val="22"/>
          <w:szCs w:val="22"/>
        </w:rPr>
        <w:t>Non-pregnant Women 15-49 y</w:t>
      </w:r>
      <w:r>
        <w:rPr>
          <w:rFonts w:ascii="Arial" w:hAnsi="Arial"/>
          <w:sz w:val="22"/>
          <w:szCs w:val="22"/>
        </w:rPr>
        <w:t>ears</w:t>
      </w:r>
    </w:p>
    <w:p w14:paraId="7A2C49D4" w14:textId="77777777" w:rsidR="00906F81" w:rsidRDefault="00906F81" w:rsidP="00906F81">
      <w:pPr>
        <w:pStyle w:val="ListParagraph"/>
        <w:tabs>
          <w:tab w:val="left" w:pos="1080"/>
        </w:tabs>
        <w:ind w:left="1800"/>
        <w:rPr>
          <w:rFonts w:ascii="Arial" w:hAnsi="Arial"/>
          <w:sz w:val="22"/>
          <w:szCs w:val="22"/>
        </w:rPr>
      </w:pPr>
    </w:p>
    <w:p w14:paraId="1019359E" w14:textId="77777777" w:rsidR="00F53A9C" w:rsidRPr="0045687B" w:rsidRDefault="00C73967" w:rsidP="006A7C7F">
      <w:pPr>
        <w:pStyle w:val="ListParagraph"/>
        <w:numPr>
          <w:ilvl w:val="0"/>
          <w:numId w:val="19"/>
        </w:numPr>
        <w:tabs>
          <w:tab w:val="left" w:pos="1080"/>
        </w:tabs>
        <w:rPr>
          <w:rFonts w:ascii="Arial" w:hAnsi="Arial"/>
          <w:sz w:val="22"/>
          <w:szCs w:val="22"/>
        </w:rPr>
      </w:pPr>
      <w:r w:rsidRPr="00A42872">
        <w:rPr>
          <w:rFonts w:ascii="Arial" w:hAnsi="Arial"/>
          <w:sz w:val="22"/>
          <w:szCs w:val="22"/>
        </w:rPr>
        <w:t>Prepare a 1% solution of ascorbic acid in</w:t>
      </w:r>
      <w:r>
        <w:rPr>
          <w:rFonts w:ascii="Arial" w:hAnsi="Arial"/>
          <w:sz w:val="22"/>
          <w:szCs w:val="22"/>
        </w:rPr>
        <w:t xml:space="preserve"> water in a 50mL tube.</w:t>
      </w:r>
    </w:p>
    <w:p w14:paraId="322A9B95" w14:textId="77777777" w:rsidR="0045687B" w:rsidRDefault="00C73967" w:rsidP="006A7C7F">
      <w:pPr>
        <w:pStyle w:val="ListParagraph"/>
        <w:numPr>
          <w:ilvl w:val="1"/>
          <w:numId w:val="19"/>
        </w:numPr>
        <w:tabs>
          <w:tab w:val="left" w:pos="1080"/>
        </w:tabs>
        <w:rPr>
          <w:rFonts w:ascii="Arial" w:hAnsi="Arial"/>
          <w:sz w:val="22"/>
          <w:szCs w:val="22"/>
        </w:rPr>
      </w:pPr>
      <w:r>
        <w:rPr>
          <w:rFonts w:ascii="Arial" w:hAnsi="Arial"/>
          <w:sz w:val="22"/>
          <w:szCs w:val="22"/>
        </w:rPr>
        <w:t>T</w:t>
      </w:r>
      <w:r w:rsidRPr="00A42872">
        <w:rPr>
          <w:rFonts w:ascii="Arial" w:hAnsi="Arial"/>
          <w:sz w:val="22"/>
          <w:szCs w:val="22"/>
        </w:rPr>
        <w:t xml:space="preserve">his solution will need to be prepared fresh daily. </w:t>
      </w:r>
    </w:p>
    <w:p w14:paraId="279F6AE9" w14:textId="77777777" w:rsidR="00F53A9C" w:rsidRDefault="0045687B" w:rsidP="006A7C7F">
      <w:pPr>
        <w:pStyle w:val="ListParagraph"/>
        <w:numPr>
          <w:ilvl w:val="1"/>
          <w:numId w:val="19"/>
        </w:numPr>
        <w:tabs>
          <w:tab w:val="left" w:pos="1080"/>
        </w:tabs>
        <w:rPr>
          <w:rFonts w:ascii="Arial" w:hAnsi="Arial"/>
          <w:sz w:val="22"/>
          <w:szCs w:val="22"/>
        </w:rPr>
      </w:pPr>
      <w:r w:rsidRPr="0045687B">
        <w:rPr>
          <w:rFonts w:ascii="Arial" w:hAnsi="Arial"/>
          <w:sz w:val="22"/>
          <w:szCs w:val="22"/>
        </w:rPr>
        <w:t>Obtain a n</w:t>
      </w:r>
      <w:r>
        <w:rPr>
          <w:rFonts w:ascii="Arial" w:hAnsi="Arial"/>
          <w:sz w:val="22"/>
          <w:szCs w:val="22"/>
        </w:rPr>
        <w:t xml:space="preserve">ew vial of ascorbic acid (0.5g). </w:t>
      </w:r>
    </w:p>
    <w:p w14:paraId="29D546EF" w14:textId="77777777" w:rsidR="0045687B" w:rsidRDefault="0045687B" w:rsidP="006A7C7F">
      <w:pPr>
        <w:pStyle w:val="ListParagraph"/>
        <w:numPr>
          <w:ilvl w:val="2"/>
          <w:numId w:val="19"/>
        </w:numPr>
        <w:tabs>
          <w:tab w:val="left" w:pos="1080"/>
        </w:tabs>
        <w:rPr>
          <w:rFonts w:ascii="Arial" w:hAnsi="Arial"/>
          <w:sz w:val="22"/>
          <w:szCs w:val="22"/>
        </w:rPr>
      </w:pPr>
      <w:r>
        <w:rPr>
          <w:rFonts w:ascii="Arial" w:hAnsi="Arial"/>
          <w:sz w:val="22"/>
          <w:szCs w:val="22"/>
        </w:rPr>
        <w:t>The pre-weighted vials of ascorb</w:t>
      </w:r>
      <w:r w:rsidR="006702B3">
        <w:rPr>
          <w:rFonts w:ascii="Arial" w:hAnsi="Arial"/>
          <w:sz w:val="22"/>
          <w:szCs w:val="22"/>
        </w:rPr>
        <w:t xml:space="preserve">ic acid should be prepared ahead of time by the Laboratory Technicians and Laboratory Coordinators prior to going into the field. </w:t>
      </w:r>
    </w:p>
    <w:p w14:paraId="760F13F1" w14:textId="77777777" w:rsidR="006702B3" w:rsidRPr="0045687B" w:rsidRDefault="006702B3" w:rsidP="006702B3">
      <w:pPr>
        <w:pStyle w:val="ListParagraph"/>
        <w:numPr>
          <w:ilvl w:val="3"/>
          <w:numId w:val="19"/>
        </w:numPr>
        <w:tabs>
          <w:tab w:val="left" w:pos="1080"/>
        </w:tabs>
        <w:rPr>
          <w:rFonts w:ascii="Arial" w:hAnsi="Arial"/>
          <w:sz w:val="22"/>
          <w:szCs w:val="22"/>
        </w:rPr>
      </w:pPr>
      <w:r>
        <w:rPr>
          <w:rFonts w:ascii="Arial" w:hAnsi="Arial"/>
          <w:sz w:val="22"/>
          <w:szCs w:val="22"/>
        </w:rPr>
        <w:t xml:space="preserve">A scientific balance, bottles of ascorbic acid, spatulas, and vials will be provided to pre-weight the ascorbic acid.  </w:t>
      </w:r>
    </w:p>
    <w:p w14:paraId="3B7CEB94" w14:textId="77777777" w:rsidR="0045687B" w:rsidRDefault="0045687B" w:rsidP="006A7C7F">
      <w:pPr>
        <w:pStyle w:val="ListParagraph"/>
        <w:numPr>
          <w:ilvl w:val="1"/>
          <w:numId w:val="19"/>
        </w:numPr>
        <w:tabs>
          <w:tab w:val="left" w:pos="1080"/>
        </w:tabs>
        <w:rPr>
          <w:rFonts w:ascii="Arial" w:hAnsi="Arial"/>
          <w:sz w:val="22"/>
          <w:szCs w:val="22"/>
        </w:rPr>
      </w:pPr>
      <w:r>
        <w:rPr>
          <w:rFonts w:ascii="Arial" w:hAnsi="Arial"/>
          <w:sz w:val="22"/>
          <w:szCs w:val="22"/>
        </w:rPr>
        <w:t xml:space="preserve">Remove the cap of the 50mL tube and add bottled water to the 50mL mark.  </w:t>
      </w:r>
    </w:p>
    <w:p w14:paraId="42665D50" w14:textId="77777777" w:rsidR="00F53A9C" w:rsidRDefault="0045687B" w:rsidP="006A7C7F">
      <w:pPr>
        <w:pStyle w:val="ListParagraph"/>
        <w:numPr>
          <w:ilvl w:val="1"/>
          <w:numId w:val="19"/>
        </w:numPr>
        <w:tabs>
          <w:tab w:val="left" w:pos="1080"/>
        </w:tabs>
        <w:rPr>
          <w:rFonts w:ascii="Arial" w:hAnsi="Arial"/>
          <w:sz w:val="22"/>
          <w:szCs w:val="22"/>
        </w:rPr>
      </w:pPr>
      <w:r>
        <w:rPr>
          <w:rFonts w:ascii="Arial" w:hAnsi="Arial"/>
          <w:sz w:val="22"/>
          <w:szCs w:val="22"/>
        </w:rPr>
        <w:t>Before opening the lid to the vial containing the ascorbic acid, t</w:t>
      </w:r>
      <w:r w:rsidR="00F53A9C">
        <w:rPr>
          <w:rFonts w:ascii="Arial" w:hAnsi="Arial"/>
          <w:sz w:val="22"/>
          <w:szCs w:val="22"/>
        </w:rPr>
        <w:t xml:space="preserve">ap </w:t>
      </w:r>
      <w:r>
        <w:rPr>
          <w:rFonts w:ascii="Arial" w:hAnsi="Arial"/>
          <w:sz w:val="22"/>
          <w:szCs w:val="22"/>
        </w:rPr>
        <w:t>the top of the vial to be sure all powder is at the bottom of the vial.</w:t>
      </w:r>
    </w:p>
    <w:p w14:paraId="6C16AA04" w14:textId="77777777" w:rsidR="00F53A9C" w:rsidRDefault="00F53A9C" w:rsidP="006A7C7F">
      <w:pPr>
        <w:pStyle w:val="ListParagraph"/>
        <w:numPr>
          <w:ilvl w:val="1"/>
          <w:numId w:val="19"/>
        </w:numPr>
        <w:tabs>
          <w:tab w:val="left" w:pos="1080"/>
        </w:tabs>
        <w:rPr>
          <w:rFonts w:ascii="Arial" w:hAnsi="Arial"/>
          <w:sz w:val="22"/>
          <w:szCs w:val="22"/>
        </w:rPr>
      </w:pPr>
      <w:r>
        <w:rPr>
          <w:rFonts w:ascii="Arial" w:hAnsi="Arial"/>
          <w:sz w:val="22"/>
          <w:szCs w:val="22"/>
        </w:rPr>
        <w:t xml:space="preserve">Remove the cap </w:t>
      </w:r>
      <w:r w:rsidR="0045687B">
        <w:rPr>
          <w:rFonts w:ascii="Arial" w:hAnsi="Arial"/>
          <w:sz w:val="22"/>
          <w:szCs w:val="22"/>
        </w:rPr>
        <w:t xml:space="preserve">of the 50mL tube </w:t>
      </w:r>
      <w:r>
        <w:rPr>
          <w:rFonts w:ascii="Arial" w:hAnsi="Arial"/>
          <w:sz w:val="22"/>
          <w:szCs w:val="22"/>
        </w:rPr>
        <w:t>and add bottled water to the 50mL tube up to the 50mL mark.</w:t>
      </w:r>
    </w:p>
    <w:p w14:paraId="3C854122" w14:textId="77777777" w:rsidR="0045687B" w:rsidRDefault="0045687B" w:rsidP="006A7C7F">
      <w:pPr>
        <w:pStyle w:val="ListParagraph"/>
        <w:numPr>
          <w:ilvl w:val="1"/>
          <w:numId w:val="19"/>
        </w:numPr>
        <w:tabs>
          <w:tab w:val="left" w:pos="1080"/>
        </w:tabs>
        <w:rPr>
          <w:rFonts w:ascii="Arial" w:hAnsi="Arial"/>
          <w:sz w:val="22"/>
          <w:szCs w:val="22"/>
        </w:rPr>
      </w:pPr>
      <w:r>
        <w:rPr>
          <w:rFonts w:ascii="Arial" w:hAnsi="Arial"/>
          <w:sz w:val="22"/>
          <w:szCs w:val="22"/>
        </w:rPr>
        <w:t>Gently open the vial containing the ascorbic acid and pour the powder into the 50mL tube containing the water.</w:t>
      </w:r>
    </w:p>
    <w:p w14:paraId="5F207B8F" w14:textId="77777777" w:rsidR="0045687B" w:rsidRDefault="0045687B" w:rsidP="006A7C7F">
      <w:pPr>
        <w:pStyle w:val="ListParagraph"/>
        <w:numPr>
          <w:ilvl w:val="2"/>
          <w:numId w:val="19"/>
        </w:numPr>
        <w:tabs>
          <w:tab w:val="left" w:pos="1080"/>
        </w:tabs>
        <w:rPr>
          <w:rFonts w:ascii="Arial" w:hAnsi="Arial"/>
          <w:sz w:val="22"/>
          <w:szCs w:val="22"/>
        </w:rPr>
      </w:pPr>
      <w:r>
        <w:rPr>
          <w:rFonts w:ascii="Arial" w:hAnsi="Arial"/>
          <w:sz w:val="22"/>
          <w:szCs w:val="22"/>
        </w:rPr>
        <w:t>Be sure to tap the vial so that all powder is removed.</w:t>
      </w:r>
    </w:p>
    <w:p w14:paraId="7C30FE5A" w14:textId="77777777" w:rsidR="00F53A9C" w:rsidRDefault="00F53A9C" w:rsidP="006A7C7F">
      <w:pPr>
        <w:pStyle w:val="ListParagraph"/>
        <w:numPr>
          <w:ilvl w:val="1"/>
          <w:numId w:val="19"/>
        </w:numPr>
        <w:tabs>
          <w:tab w:val="left" w:pos="1080"/>
        </w:tabs>
        <w:rPr>
          <w:rFonts w:ascii="Arial" w:hAnsi="Arial"/>
          <w:sz w:val="22"/>
          <w:szCs w:val="22"/>
        </w:rPr>
      </w:pPr>
      <w:r>
        <w:rPr>
          <w:rFonts w:ascii="Arial" w:hAnsi="Arial"/>
          <w:sz w:val="22"/>
          <w:szCs w:val="22"/>
        </w:rPr>
        <w:t xml:space="preserve">Replace the cap </w:t>
      </w:r>
      <w:r w:rsidR="0045687B">
        <w:rPr>
          <w:rFonts w:ascii="Arial" w:hAnsi="Arial"/>
          <w:sz w:val="22"/>
          <w:szCs w:val="22"/>
        </w:rPr>
        <w:t xml:space="preserve">of the 50mL tube </w:t>
      </w:r>
      <w:r>
        <w:rPr>
          <w:rFonts w:ascii="Arial" w:hAnsi="Arial"/>
          <w:sz w:val="22"/>
          <w:szCs w:val="22"/>
        </w:rPr>
        <w:t xml:space="preserve">and mix until all ascorbic acid is dissolved.  </w:t>
      </w:r>
    </w:p>
    <w:p w14:paraId="7E9AC7FD" w14:textId="77777777" w:rsidR="00F53A9C" w:rsidRDefault="00F53A9C" w:rsidP="006A7C7F">
      <w:pPr>
        <w:pStyle w:val="ListParagraph"/>
        <w:numPr>
          <w:ilvl w:val="1"/>
          <w:numId w:val="19"/>
        </w:numPr>
        <w:tabs>
          <w:tab w:val="left" w:pos="1080"/>
        </w:tabs>
        <w:rPr>
          <w:rFonts w:ascii="Arial" w:hAnsi="Arial"/>
          <w:sz w:val="22"/>
          <w:szCs w:val="22"/>
        </w:rPr>
      </w:pPr>
      <w:r>
        <w:rPr>
          <w:rFonts w:ascii="Arial" w:hAnsi="Arial"/>
          <w:sz w:val="22"/>
          <w:szCs w:val="22"/>
        </w:rPr>
        <w:t xml:space="preserve">Be sure to store the 50mL tube in a </w:t>
      </w:r>
      <w:r w:rsidR="00FF3111">
        <w:rPr>
          <w:rFonts w:ascii="Arial" w:hAnsi="Arial"/>
          <w:sz w:val="22"/>
          <w:szCs w:val="22"/>
        </w:rPr>
        <w:t>cold box with frozen gel packs</w:t>
      </w:r>
      <w:r>
        <w:rPr>
          <w:rFonts w:ascii="Arial" w:hAnsi="Arial"/>
          <w:sz w:val="22"/>
          <w:szCs w:val="22"/>
        </w:rPr>
        <w:t xml:space="preserve"> while not in use. </w:t>
      </w:r>
    </w:p>
    <w:p w14:paraId="12F73A83" w14:textId="77777777" w:rsidR="00FF3111" w:rsidRDefault="00FF3111" w:rsidP="006A7C7F">
      <w:pPr>
        <w:pStyle w:val="ListParagraph"/>
        <w:numPr>
          <w:ilvl w:val="2"/>
          <w:numId w:val="19"/>
        </w:numPr>
        <w:tabs>
          <w:tab w:val="left" w:pos="1080"/>
        </w:tabs>
        <w:rPr>
          <w:rFonts w:ascii="Arial" w:hAnsi="Arial"/>
          <w:sz w:val="22"/>
          <w:szCs w:val="22"/>
        </w:rPr>
      </w:pPr>
      <w:r>
        <w:rPr>
          <w:rFonts w:ascii="Arial" w:hAnsi="Arial"/>
          <w:sz w:val="22"/>
          <w:szCs w:val="22"/>
        </w:rPr>
        <w:t xml:space="preserve">Try to avoid direct contact with sunlight when using the 1% solution of ascorbic acid. </w:t>
      </w:r>
    </w:p>
    <w:p w14:paraId="318C61F9" w14:textId="77777777" w:rsidR="00C73967" w:rsidRDefault="00C73967" w:rsidP="006A7C7F">
      <w:pPr>
        <w:pStyle w:val="ListParagraph"/>
        <w:numPr>
          <w:ilvl w:val="0"/>
          <w:numId w:val="19"/>
        </w:numPr>
        <w:tabs>
          <w:tab w:val="left" w:pos="1080"/>
        </w:tabs>
        <w:rPr>
          <w:rFonts w:ascii="Arial" w:hAnsi="Arial"/>
          <w:sz w:val="22"/>
          <w:szCs w:val="22"/>
        </w:rPr>
      </w:pPr>
      <w:r w:rsidRPr="00A42872">
        <w:rPr>
          <w:rFonts w:ascii="Arial" w:hAnsi="Arial"/>
          <w:sz w:val="22"/>
          <w:szCs w:val="22"/>
        </w:rPr>
        <w:t>Pipette 1mL of this 1% solution of ascorbic acid in water into 2 cryovials.</w:t>
      </w:r>
    </w:p>
    <w:p w14:paraId="719751A4" w14:textId="77777777" w:rsidR="00C73967" w:rsidRDefault="00F70A45" w:rsidP="006A7C7F">
      <w:pPr>
        <w:pStyle w:val="ListParagraph"/>
        <w:numPr>
          <w:ilvl w:val="0"/>
          <w:numId w:val="19"/>
        </w:numPr>
        <w:tabs>
          <w:tab w:val="left" w:pos="1080"/>
        </w:tabs>
        <w:rPr>
          <w:rFonts w:ascii="Arial" w:hAnsi="Arial"/>
          <w:sz w:val="22"/>
          <w:szCs w:val="22"/>
        </w:rPr>
      </w:pPr>
      <w:r>
        <w:rPr>
          <w:rFonts w:ascii="Arial" w:hAnsi="Arial"/>
          <w:sz w:val="22"/>
          <w:szCs w:val="22"/>
        </w:rPr>
        <w:t>Mix the “</w:t>
      </w:r>
      <w:r w:rsidRPr="00F70A45">
        <w:rPr>
          <w:rFonts w:ascii="Arial" w:hAnsi="Arial"/>
          <w:b/>
          <w:sz w:val="22"/>
          <w:szCs w:val="22"/>
        </w:rPr>
        <w:t>Purple Top Vac</w:t>
      </w:r>
      <w:r>
        <w:rPr>
          <w:rFonts w:ascii="Arial" w:hAnsi="Arial"/>
          <w:sz w:val="22"/>
          <w:szCs w:val="22"/>
        </w:rPr>
        <w:t>”</w:t>
      </w:r>
      <w:r w:rsidR="00C73967" w:rsidRPr="00A42872">
        <w:rPr>
          <w:rFonts w:ascii="Arial" w:hAnsi="Arial"/>
          <w:sz w:val="22"/>
          <w:szCs w:val="22"/>
        </w:rPr>
        <w:t xml:space="preserve"> well, and then pipette 100µL whole blood into </w:t>
      </w:r>
      <w:r w:rsidR="009A565D">
        <w:rPr>
          <w:rFonts w:ascii="Arial" w:hAnsi="Arial"/>
          <w:sz w:val="22"/>
          <w:szCs w:val="22"/>
        </w:rPr>
        <w:t xml:space="preserve">each of </w:t>
      </w:r>
      <w:r w:rsidR="00C73967" w:rsidRPr="00A42872">
        <w:rPr>
          <w:rFonts w:ascii="Arial" w:hAnsi="Arial"/>
          <w:sz w:val="22"/>
          <w:szCs w:val="22"/>
        </w:rPr>
        <w:t xml:space="preserve">the 2 cryovials.  </w:t>
      </w:r>
    </w:p>
    <w:p w14:paraId="5523E5A8" w14:textId="77777777" w:rsidR="00C73967" w:rsidRDefault="00C73967" w:rsidP="006A7C7F">
      <w:pPr>
        <w:pStyle w:val="ListParagraph"/>
        <w:numPr>
          <w:ilvl w:val="0"/>
          <w:numId w:val="19"/>
        </w:numPr>
        <w:tabs>
          <w:tab w:val="left" w:pos="1080"/>
        </w:tabs>
        <w:rPr>
          <w:rFonts w:ascii="Arial" w:hAnsi="Arial"/>
          <w:sz w:val="22"/>
          <w:szCs w:val="22"/>
        </w:rPr>
      </w:pPr>
      <w:r w:rsidRPr="00A42872">
        <w:rPr>
          <w:rFonts w:ascii="Arial" w:hAnsi="Arial"/>
          <w:sz w:val="22"/>
          <w:szCs w:val="22"/>
        </w:rPr>
        <w:lastRenderedPageBreak/>
        <w:t>Cap the cryovials and mix well.  Label each with its corresponding “</w:t>
      </w:r>
      <w:r>
        <w:rPr>
          <w:rFonts w:ascii="Arial" w:hAnsi="Arial"/>
          <w:b/>
          <w:sz w:val="22"/>
          <w:szCs w:val="22"/>
        </w:rPr>
        <w:t>RBC Folate</w:t>
      </w:r>
      <w:r w:rsidRPr="00A42872">
        <w:rPr>
          <w:rFonts w:ascii="Arial" w:hAnsi="Arial"/>
          <w:b/>
          <w:sz w:val="22"/>
          <w:szCs w:val="22"/>
        </w:rPr>
        <w:t xml:space="preserve"> Vial 1</w:t>
      </w:r>
      <w:r w:rsidRPr="00A42872">
        <w:rPr>
          <w:rFonts w:ascii="Arial" w:hAnsi="Arial"/>
          <w:sz w:val="22"/>
          <w:szCs w:val="22"/>
        </w:rPr>
        <w:t>” and “</w:t>
      </w:r>
      <w:r>
        <w:rPr>
          <w:rFonts w:ascii="Arial" w:hAnsi="Arial"/>
          <w:b/>
          <w:sz w:val="22"/>
          <w:szCs w:val="22"/>
        </w:rPr>
        <w:t>RBC Folate</w:t>
      </w:r>
      <w:r w:rsidRPr="00A42872">
        <w:rPr>
          <w:rFonts w:ascii="Arial" w:hAnsi="Arial"/>
          <w:b/>
          <w:sz w:val="22"/>
          <w:szCs w:val="22"/>
        </w:rPr>
        <w:t xml:space="preserve"> Vial 2</w:t>
      </w:r>
      <w:r w:rsidRPr="00A42872">
        <w:rPr>
          <w:rFonts w:ascii="Arial" w:hAnsi="Arial"/>
          <w:sz w:val="22"/>
          <w:szCs w:val="22"/>
        </w:rPr>
        <w:t xml:space="preserve">” labels.  </w:t>
      </w:r>
    </w:p>
    <w:p w14:paraId="5D2E3938" w14:textId="77777777" w:rsidR="00C73967" w:rsidRDefault="007146A7" w:rsidP="006A7C7F">
      <w:pPr>
        <w:pStyle w:val="ListParagraph"/>
        <w:numPr>
          <w:ilvl w:val="0"/>
          <w:numId w:val="19"/>
        </w:numPr>
        <w:tabs>
          <w:tab w:val="left" w:pos="1080"/>
        </w:tabs>
        <w:rPr>
          <w:rFonts w:ascii="Arial" w:hAnsi="Arial"/>
          <w:sz w:val="22"/>
          <w:szCs w:val="22"/>
        </w:rPr>
      </w:pPr>
      <w:r w:rsidRPr="007146A7">
        <w:rPr>
          <w:rFonts w:ascii="Arial" w:hAnsi="Arial"/>
          <w:sz w:val="22"/>
          <w:szCs w:val="22"/>
        </w:rPr>
        <w:t>P</w:t>
      </w:r>
      <w:r w:rsidR="00C73967" w:rsidRPr="007146A7">
        <w:rPr>
          <w:rFonts w:ascii="Arial" w:hAnsi="Arial"/>
          <w:sz w:val="22"/>
          <w:szCs w:val="22"/>
        </w:rPr>
        <w:t xml:space="preserve">lace </w:t>
      </w:r>
      <w:r w:rsidRPr="007146A7">
        <w:rPr>
          <w:rFonts w:ascii="Arial" w:hAnsi="Arial"/>
          <w:sz w:val="22"/>
          <w:szCs w:val="22"/>
        </w:rPr>
        <w:t xml:space="preserve">all cryovials into a </w:t>
      </w:r>
      <w:r w:rsidR="00A107E5">
        <w:rPr>
          <w:rFonts w:ascii="Arial" w:hAnsi="Arial"/>
          <w:sz w:val="22"/>
          <w:szCs w:val="22"/>
        </w:rPr>
        <w:t xml:space="preserve">separate </w:t>
      </w:r>
      <w:r w:rsidRPr="007146A7">
        <w:rPr>
          <w:rFonts w:ascii="Arial" w:hAnsi="Arial"/>
          <w:sz w:val="22"/>
          <w:szCs w:val="22"/>
        </w:rPr>
        <w:t>cryovial box</w:t>
      </w:r>
      <w:r w:rsidR="00F70A45">
        <w:rPr>
          <w:rFonts w:ascii="Arial" w:hAnsi="Arial"/>
          <w:sz w:val="22"/>
          <w:szCs w:val="22"/>
        </w:rPr>
        <w:t xml:space="preserve"> and separate according to age group</w:t>
      </w:r>
      <w:r w:rsidR="00A107E5">
        <w:rPr>
          <w:rFonts w:ascii="Arial" w:hAnsi="Arial"/>
          <w:sz w:val="22"/>
          <w:szCs w:val="22"/>
        </w:rPr>
        <w:t xml:space="preserve"> (</w:t>
      </w:r>
      <w:r w:rsidR="000173CB">
        <w:rPr>
          <w:rFonts w:ascii="Arial" w:hAnsi="Arial"/>
          <w:sz w:val="22"/>
          <w:szCs w:val="22"/>
        </w:rPr>
        <w:t xml:space="preserve">e.g., </w:t>
      </w:r>
      <w:r w:rsidR="00A107E5">
        <w:rPr>
          <w:rFonts w:ascii="Arial" w:hAnsi="Arial"/>
          <w:sz w:val="22"/>
          <w:szCs w:val="22"/>
        </w:rPr>
        <w:t xml:space="preserve"> RBC Folate Vial 1</w:t>
      </w:r>
      <w:r w:rsidR="000173CB">
        <w:rPr>
          <w:rFonts w:ascii="Arial" w:hAnsi="Arial"/>
          <w:sz w:val="22"/>
          <w:szCs w:val="22"/>
        </w:rPr>
        <w:t xml:space="preserve">- children 6-59 months, RBC </w:t>
      </w:r>
      <w:r w:rsidR="00A107E5">
        <w:rPr>
          <w:rFonts w:ascii="Arial" w:hAnsi="Arial"/>
          <w:sz w:val="22"/>
          <w:szCs w:val="22"/>
        </w:rPr>
        <w:t>Folate Vial 2</w:t>
      </w:r>
      <w:r w:rsidR="000173CB">
        <w:rPr>
          <w:rFonts w:ascii="Arial" w:hAnsi="Arial"/>
          <w:sz w:val="22"/>
          <w:szCs w:val="22"/>
        </w:rPr>
        <w:t>- children 6-59 months, RBC Folate Vial 1- Adolescent Girls 10-14 years, etc.</w:t>
      </w:r>
      <w:r w:rsidR="00A107E5">
        <w:rPr>
          <w:rFonts w:ascii="Arial" w:hAnsi="Arial"/>
          <w:sz w:val="22"/>
          <w:szCs w:val="22"/>
        </w:rPr>
        <w:t>)</w:t>
      </w:r>
      <w:r w:rsidRPr="007146A7">
        <w:rPr>
          <w:rFonts w:ascii="Arial" w:hAnsi="Arial"/>
          <w:sz w:val="22"/>
          <w:szCs w:val="22"/>
        </w:rPr>
        <w:t xml:space="preserve"> and store in the portable freezer.  </w:t>
      </w:r>
    </w:p>
    <w:p w14:paraId="5155F55B" w14:textId="18FD550D" w:rsidR="000173CB" w:rsidRDefault="0020451E" w:rsidP="006A7C7F">
      <w:pPr>
        <w:pStyle w:val="ListParagraph"/>
        <w:numPr>
          <w:ilvl w:val="0"/>
          <w:numId w:val="19"/>
        </w:numPr>
        <w:tabs>
          <w:tab w:val="left" w:pos="1080"/>
        </w:tabs>
        <w:rPr>
          <w:rFonts w:ascii="Arial" w:hAnsi="Arial"/>
          <w:sz w:val="22"/>
          <w:szCs w:val="22"/>
        </w:rPr>
      </w:pPr>
      <w:r>
        <w:rPr>
          <w:rFonts w:ascii="Arial" w:hAnsi="Arial"/>
          <w:sz w:val="22"/>
          <w:szCs w:val="22"/>
        </w:rPr>
        <w:t xml:space="preserve">Remember, </w:t>
      </w:r>
      <w:r w:rsidR="000173CB">
        <w:rPr>
          <w:rFonts w:ascii="Arial" w:hAnsi="Arial"/>
          <w:sz w:val="22"/>
          <w:szCs w:val="22"/>
        </w:rPr>
        <w:t xml:space="preserve">RBC Folate Vials will be prepared </w:t>
      </w:r>
      <w:r w:rsidRPr="0020451E">
        <w:rPr>
          <w:rFonts w:ascii="Arial" w:hAnsi="Arial"/>
          <w:sz w:val="22"/>
          <w:szCs w:val="22"/>
          <w:u w:val="single"/>
        </w:rPr>
        <w:t>only</w:t>
      </w:r>
      <w:r>
        <w:rPr>
          <w:rFonts w:ascii="Arial" w:hAnsi="Arial"/>
          <w:sz w:val="22"/>
          <w:szCs w:val="22"/>
        </w:rPr>
        <w:t xml:space="preserve"> for children 6-59 years, non-pregnant women 15-49 years, and adolescent girls 1</w:t>
      </w:r>
      <w:r w:rsidR="007B161B">
        <w:rPr>
          <w:rFonts w:ascii="Arial" w:hAnsi="Arial"/>
          <w:sz w:val="22"/>
          <w:szCs w:val="22"/>
        </w:rPr>
        <w:t>0-19</w:t>
      </w:r>
      <w:r w:rsidR="000173CB">
        <w:rPr>
          <w:rFonts w:ascii="Arial" w:hAnsi="Arial"/>
          <w:sz w:val="22"/>
          <w:szCs w:val="22"/>
        </w:rPr>
        <w:t xml:space="preserve"> years. </w:t>
      </w:r>
    </w:p>
    <w:p w14:paraId="463C4545" w14:textId="77777777" w:rsidR="00D25633" w:rsidRDefault="00D25633" w:rsidP="00D25633">
      <w:pPr>
        <w:tabs>
          <w:tab w:val="left" w:pos="1080"/>
        </w:tabs>
        <w:rPr>
          <w:rFonts w:ascii="Arial" w:hAnsi="Arial"/>
          <w:sz w:val="22"/>
          <w:szCs w:val="22"/>
        </w:rPr>
      </w:pPr>
    </w:p>
    <w:p w14:paraId="6E45069A" w14:textId="77777777" w:rsidR="00D25633" w:rsidRPr="00D25633" w:rsidRDefault="00D25633" w:rsidP="00D25633">
      <w:pPr>
        <w:tabs>
          <w:tab w:val="left" w:pos="1080"/>
        </w:tabs>
        <w:rPr>
          <w:rFonts w:ascii="Arial" w:hAnsi="Arial"/>
          <w:sz w:val="22"/>
          <w:szCs w:val="22"/>
        </w:rPr>
      </w:pPr>
    </w:p>
    <w:p w14:paraId="7FE52E9A" w14:textId="53707DCE" w:rsidR="00FF3111" w:rsidRDefault="00C73967" w:rsidP="006A7C7F">
      <w:pPr>
        <w:pStyle w:val="ListParagraph"/>
        <w:numPr>
          <w:ilvl w:val="0"/>
          <w:numId w:val="22"/>
        </w:numPr>
        <w:tabs>
          <w:tab w:val="left" w:pos="1080"/>
        </w:tabs>
        <w:rPr>
          <w:rFonts w:ascii="Arial" w:hAnsi="Arial"/>
          <w:b/>
          <w:i/>
          <w:sz w:val="22"/>
          <w:szCs w:val="22"/>
        </w:rPr>
      </w:pPr>
      <w:r w:rsidRPr="00A42872">
        <w:rPr>
          <w:rFonts w:ascii="Arial" w:hAnsi="Arial"/>
          <w:b/>
          <w:i/>
          <w:sz w:val="22"/>
          <w:szCs w:val="22"/>
        </w:rPr>
        <w:t>Centrifugation of Purple Top Vacutainers to collect the plasma for backup (1 vial)</w:t>
      </w:r>
      <w:r w:rsidR="00FF3111">
        <w:rPr>
          <w:rFonts w:ascii="Arial" w:hAnsi="Arial"/>
          <w:b/>
          <w:i/>
          <w:sz w:val="22"/>
          <w:szCs w:val="22"/>
        </w:rPr>
        <w:t>:</w:t>
      </w:r>
    </w:p>
    <w:p w14:paraId="350F0FAD" w14:textId="63B2F872" w:rsidR="00C73967" w:rsidRDefault="00FF3111" w:rsidP="0020451E">
      <w:pPr>
        <w:tabs>
          <w:tab w:val="left" w:pos="1080"/>
        </w:tabs>
        <w:ind w:left="720"/>
        <w:rPr>
          <w:rFonts w:ascii="Arial" w:hAnsi="Arial"/>
          <w:sz w:val="22"/>
          <w:szCs w:val="22"/>
        </w:rPr>
      </w:pPr>
      <w:r>
        <w:rPr>
          <w:rFonts w:ascii="Arial" w:hAnsi="Arial"/>
          <w:b/>
          <w:i/>
          <w:sz w:val="22"/>
          <w:szCs w:val="22"/>
        </w:rPr>
        <w:t xml:space="preserve"> </w:t>
      </w:r>
    </w:p>
    <w:p w14:paraId="1DD92635" w14:textId="7C2F67DC" w:rsidR="00C73967" w:rsidRDefault="00BF1523" w:rsidP="006A7C7F">
      <w:pPr>
        <w:pStyle w:val="ListParagraph"/>
        <w:numPr>
          <w:ilvl w:val="0"/>
          <w:numId w:val="20"/>
        </w:numPr>
        <w:tabs>
          <w:tab w:val="left" w:pos="1080"/>
        </w:tabs>
        <w:rPr>
          <w:rFonts w:ascii="Arial" w:hAnsi="Arial"/>
          <w:sz w:val="22"/>
          <w:szCs w:val="22"/>
        </w:rPr>
      </w:pPr>
      <w:r>
        <w:rPr>
          <w:rFonts w:ascii="Arial" w:hAnsi="Arial"/>
          <w:sz w:val="22"/>
          <w:szCs w:val="22"/>
        </w:rPr>
        <w:t>When</w:t>
      </w:r>
      <w:r w:rsidR="000435E2">
        <w:rPr>
          <w:rFonts w:ascii="Arial" w:hAnsi="Arial"/>
          <w:sz w:val="22"/>
          <w:szCs w:val="22"/>
        </w:rPr>
        <w:t xml:space="preserve"> time permits</w:t>
      </w:r>
      <w:r w:rsidR="00C54036">
        <w:rPr>
          <w:rFonts w:ascii="Arial" w:hAnsi="Arial"/>
          <w:sz w:val="22"/>
          <w:szCs w:val="22"/>
        </w:rPr>
        <w:t xml:space="preserve"> in the field</w:t>
      </w:r>
      <w:r w:rsidR="000435E2">
        <w:rPr>
          <w:rFonts w:ascii="Arial" w:hAnsi="Arial"/>
          <w:sz w:val="22"/>
          <w:szCs w:val="22"/>
        </w:rPr>
        <w:t xml:space="preserve">, centrifuge the </w:t>
      </w:r>
      <w:r w:rsidR="00906F81">
        <w:rPr>
          <w:rFonts w:ascii="Arial" w:hAnsi="Arial"/>
          <w:sz w:val="22"/>
          <w:szCs w:val="22"/>
        </w:rPr>
        <w:t>“</w:t>
      </w:r>
      <w:r w:rsidR="00C73967" w:rsidRPr="00906F81">
        <w:rPr>
          <w:rFonts w:ascii="Arial" w:hAnsi="Arial"/>
          <w:b/>
          <w:sz w:val="22"/>
          <w:szCs w:val="22"/>
        </w:rPr>
        <w:t>Purple Top Vac</w:t>
      </w:r>
      <w:r w:rsidR="00906F81">
        <w:rPr>
          <w:rFonts w:ascii="Arial" w:hAnsi="Arial"/>
          <w:sz w:val="22"/>
          <w:szCs w:val="22"/>
        </w:rPr>
        <w:t>”</w:t>
      </w:r>
      <w:r w:rsidR="000435E2">
        <w:rPr>
          <w:rFonts w:ascii="Arial" w:hAnsi="Arial"/>
          <w:sz w:val="22"/>
          <w:szCs w:val="22"/>
        </w:rPr>
        <w:t xml:space="preserve">.  </w:t>
      </w:r>
    </w:p>
    <w:p w14:paraId="2E9B883C" w14:textId="77777777" w:rsidR="007146A7" w:rsidRDefault="007146A7" w:rsidP="006A7C7F">
      <w:pPr>
        <w:pStyle w:val="ListParagraph"/>
        <w:numPr>
          <w:ilvl w:val="0"/>
          <w:numId w:val="20"/>
        </w:numPr>
        <w:tabs>
          <w:tab w:val="left" w:pos="1080"/>
        </w:tabs>
        <w:rPr>
          <w:rFonts w:ascii="Arial" w:hAnsi="Arial"/>
          <w:sz w:val="22"/>
          <w:szCs w:val="22"/>
        </w:rPr>
      </w:pPr>
      <w:r w:rsidRPr="007146A7">
        <w:rPr>
          <w:rFonts w:ascii="Arial" w:hAnsi="Arial"/>
          <w:sz w:val="22"/>
          <w:szCs w:val="22"/>
        </w:rPr>
        <w:t>Centrifuge</w:t>
      </w:r>
      <w:r w:rsidR="00C73967" w:rsidRPr="007146A7">
        <w:rPr>
          <w:rFonts w:ascii="Arial" w:hAnsi="Arial"/>
          <w:sz w:val="22"/>
          <w:szCs w:val="22"/>
        </w:rPr>
        <w:t xml:space="preserve"> the specimens at </w:t>
      </w:r>
      <w:r w:rsidR="00906F81">
        <w:rPr>
          <w:rFonts w:ascii="Arial" w:hAnsi="Arial"/>
          <w:sz w:val="22"/>
          <w:szCs w:val="22"/>
        </w:rPr>
        <w:t>medium to high speed</w:t>
      </w:r>
      <w:r w:rsidR="00C73967" w:rsidRPr="007146A7">
        <w:rPr>
          <w:rFonts w:ascii="Arial" w:hAnsi="Arial"/>
          <w:sz w:val="22"/>
          <w:szCs w:val="22"/>
        </w:rPr>
        <w:t xml:space="preserve"> for 10 minutes</w:t>
      </w:r>
      <w:r>
        <w:rPr>
          <w:rFonts w:ascii="Arial" w:hAnsi="Arial"/>
          <w:sz w:val="22"/>
          <w:szCs w:val="22"/>
        </w:rPr>
        <w:t>.</w:t>
      </w:r>
    </w:p>
    <w:p w14:paraId="37877B73" w14:textId="2E90A7FD" w:rsidR="00C73967" w:rsidRDefault="0020451E" w:rsidP="006A7C7F">
      <w:pPr>
        <w:pStyle w:val="ListParagraph"/>
        <w:numPr>
          <w:ilvl w:val="0"/>
          <w:numId w:val="20"/>
        </w:numPr>
        <w:tabs>
          <w:tab w:val="left" w:pos="1080"/>
        </w:tabs>
        <w:rPr>
          <w:rFonts w:ascii="Arial" w:hAnsi="Arial"/>
          <w:sz w:val="22"/>
          <w:szCs w:val="22"/>
        </w:rPr>
      </w:pPr>
      <w:r>
        <w:rPr>
          <w:rFonts w:ascii="Arial" w:hAnsi="Arial"/>
          <w:sz w:val="22"/>
          <w:szCs w:val="22"/>
        </w:rPr>
        <w:t xml:space="preserve">Transfer the plasma into a cryovial and label </w:t>
      </w:r>
      <w:r w:rsidR="00C73967" w:rsidRPr="00A42872">
        <w:rPr>
          <w:rFonts w:ascii="Arial" w:hAnsi="Arial"/>
          <w:sz w:val="22"/>
          <w:szCs w:val="22"/>
        </w:rPr>
        <w:t xml:space="preserve">with </w:t>
      </w:r>
      <w:r w:rsidR="00906F81">
        <w:rPr>
          <w:rFonts w:ascii="Arial" w:hAnsi="Arial"/>
          <w:sz w:val="22"/>
          <w:szCs w:val="22"/>
        </w:rPr>
        <w:t xml:space="preserve">the </w:t>
      </w:r>
      <w:r w:rsidR="00C73967" w:rsidRPr="00A42872">
        <w:rPr>
          <w:rFonts w:ascii="Arial" w:hAnsi="Arial"/>
          <w:sz w:val="22"/>
          <w:szCs w:val="22"/>
        </w:rPr>
        <w:t xml:space="preserve">corresponding </w:t>
      </w:r>
      <w:r>
        <w:rPr>
          <w:rFonts w:ascii="Arial" w:hAnsi="Arial"/>
          <w:sz w:val="22"/>
          <w:szCs w:val="22"/>
        </w:rPr>
        <w:t xml:space="preserve">participant’s </w:t>
      </w:r>
      <w:r w:rsidR="00C73967" w:rsidRPr="00A42872">
        <w:rPr>
          <w:rFonts w:ascii="Arial" w:hAnsi="Arial"/>
          <w:sz w:val="22"/>
          <w:szCs w:val="22"/>
        </w:rPr>
        <w:t>“</w:t>
      </w:r>
      <w:r w:rsidR="00C73967" w:rsidRPr="00A42872">
        <w:rPr>
          <w:rFonts w:ascii="Arial" w:hAnsi="Arial"/>
          <w:b/>
          <w:sz w:val="22"/>
          <w:szCs w:val="22"/>
        </w:rPr>
        <w:t>Plasma Vial 1</w:t>
      </w:r>
      <w:r w:rsidR="00C73967">
        <w:rPr>
          <w:rFonts w:ascii="Arial" w:hAnsi="Arial"/>
          <w:sz w:val="22"/>
          <w:szCs w:val="22"/>
        </w:rPr>
        <w:t xml:space="preserve">” label. </w:t>
      </w:r>
    </w:p>
    <w:p w14:paraId="6397A944" w14:textId="765F9077" w:rsidR="00906F81" w:rsidRPr="00906F81" w:rsidRDefault="00906F81" w:rsidP="00906F81">
      <w:pPr>
        <w:pStyle w:val="ListParagraph"/>
        <w:numPr>
          <w:ilvl w:val="0"/>
          <w:numId w:val="20"/>
        </w:numPr>
        <w:tabs>
          <w:tab w:val="left" w:pos="1080"/>
        </w:tabs>
        <w:rPr>
          <w:rFonts w:ascii="Arial" w:hAnsi="Arial"/>
          <w:sz w:val="22"/>
          <w:szCs w:val="22"/>
        </w:rPr>
      </w:pPr>
      <w:r w:rsidRPr="007146A7">
        <w:rPr>
          <w:rFonts w:ascii="Arial" w:hAnsi="Arial"/>
          <w:sz w:val="22"/>
          <w:szCs w:val="22"/>
        </w:rPr>
        <w:t xml:space="preserve">Place </w:t>
      </w:r>
      <w:r>
        <w:rPr>
          <w:rFonts w:ascii="Arial" w:hAnsi="Arial"/>
          <w:sz w:val="22"/>
          <w:szCs w:val="22"/>
        </w:rPr>
        <w:t>all “</w:t>
      </w:r>
      <w:r w:rsidRPr="00906F81">
        <w:rPr>
          <w:rFonts w:ascii="Arial" w:hAnsi="Arial"/>
          <w:b/>
          <w:sz w:val="22"/>
          <w:szCs w:val="22"/>
        </w:rPr>
        <w:t>Plasma Vial 1</w:t>
      </w:r>
      <w:r>
        <w:rPr>
          <w:rFonts w:ascii="Arial" w:hAnsi="Arial"/>
          <w:b/>
          <w:sz w:val="22"/>
          <w:szCs w:val="22"/>
        </w:rPr>
        <w:t>”</w:t>
      </w:r>
      <w:r>
        <w:rPr>
          <w:rFonts w:ascii="Arial" w:hAnsi="Arial"/>
          <w:sz w:val="22"/>
          <w:szCs w:val="22"/>
        </w:rPr>
        <w:t xml:space="preserve"> </w:t>
      </w:r>
      <w:r w:rsidRPr="007146A7">
        <w:rPr>
          <w:rFonts w:ascii="Arial" w:hAnsi="Arial"/>
          <w:sz w:val="22"/>
          <w:szCs w:val="22"/>
        </w:rPr>
        <w:t xml:space="preserve">vials into a </w:t>
      </w:r>
      <w:r>
        <w:rPr>
          <w:rFonts w:ascii="Arial" w:hAnsi="Arial"/>
          <w:sz w:val="22"/>
          <w:szCs w:val="22"/>
        </w:rPr>
        <w:t xml:space="preserve">separate </w:t>
      </w:r>
      <w:r w:rsidRPr="007146A7">
        <w:rPr>
          <w:rFonts w:ascii="Arial" w:hAnsi="Arial"/>
          <w:sz w:val="22"/>
          <w:szCs w:val="22"/>
        </w:rPr>
        <w:t>cryovial box</w:t>
      </w:r>
      <w:r>
        <w:rPr>
          <w:rFonts w:ascii="Arial" w:hAnsi="Arial"/>
          <w:sz w:val="22"/>
          <w:szCs w:val="22"/>
        </w:rPr>
        <w:t xml:space="preserve"> according to age group (e.g., Plasma Vial 1- children 6-59 months, Plasma Vial 1- non-pregnant women 15-49 years</w:t>
      </w:r>
      <w:r w:rsidR="0020451E">
        <w:rPr>
          <w:rFonts w:ascii="Arial" w:hAnsi="Arial"/>
          <w:sz w:val="22"/>
          <w:szCs w:val="22"/>
        </w:rPr>
        <w:t>, etc.)</w:t>
      </w:r>
      <w:r w:rsidRPr="007146A7">
        <w:rPr>
          <w:rFonts w:ascii="Arial" w:hAnsi="Arial"/>
          <w:sz w:val="22"/>
          <w:szCs w:val="22"/>
        </w:rPr>
        <w:t xml:space="preserve"> and store in the portable freezer.  </w:t>
      </w:r>
    </w:p>
    <w:p w14:paraId="21A398D7" w14:textId="77777777" w:rsidR="00C73967" w:rsidRDefault="00C73967" w:rsidP="00C73967">
      <w:pPr>
        <w:tabs>
          <w:tab w:val="left" w:pos="1080"/>
        </w:tabs>
        <w:rPr>
          <w:rFonts w:ascii="Arial" w:hAnsi="Arial"/>
          <w:sz w:val="22"/>
          <w:szCs w:val="22"/>
        </w:rPr>
      </w:pPr>
    </w:p>
    <w:p w14:paraId="4E4DE96F" w14:textId="2A54E299" w:rsidR="005258D6" w:rsidRDefault="005258D6" w:rsidP="006A7C7F">
      <w:pPr>
        <w:pStyle w:val="ListParagraph"/>
        <w:numPr>
          <w:ilvl w:val="0"/>
          <w:numId w:val="22"/>
        </w:numPr>
        <w:tabs>
          <w:tab w:val="left" w:pos="1080"/>
        </w:tabs>
        <w:rPr>
          <w:rFonts w:ascii="Arial" w:hAnsi="Arial"/>
          <w:b/>
          <w:i/>
          <w:sz w:val="22"/>
          <w:szCs w:val="22"/>
        </w:rPr>
      </w:pPr>
      <w:r>
        <w:rPr>
          <w:rFonts w:ascii="Arial" w:hAnsi="Arial"/>
          <w:b/>
          <w:i/>
          <w:sz w:val="22"/>
          <w:szCs w:val="22"/>
        </w:rPr>
        <w:t>Centrifugation of Red Top Vacutainers to collect serum for ELISA (1 PCR tube) and backup (1 vial</w:t>
      </w:r>
      <w:r w:rsidR="007B161B">
        <w:rPr>
          <w:rFonts w:ascii="Arial" w:hAnsi="Arial"/>
          <w:b/>
          <w:i/>
          <w:sz w:val="22"/>
          <w:szCs w:val="22"/>
        </w:rPr>
        <w:t>- Serum Vial 2</w:t>
      </w:r>
      <w:r>
        <w:rPr>
          <w:rFonts w:ascii="Arial" w:hAnsi="Arial"/>
          <w:b/>
          <w:i/>
          <w:sz w:val="22"/>
          <w:szCs w:val="22"/>
        </w:rPr>
        <w:t>):</w:t>
      </w:r>
    </w:p>
    <w:p w14:paraId="6B5F4034" w14:textId="77777777" w:rsidR="005F60BA" w:rsidRDefault="005F60BA" w:rsidP="005F60BA">
      <w:pPr>
        <w:pStyle w:val="ListParagraph"/>
        <w:tabs>
          <w:tab w:val="left" w:pos="1080"/>
        </w:tabs>
        <w:rPr>
          <w:rFonts w:ascii="Arial" w:hAnsi="Arial"/>
          <w:b/>
          <w:i/>
          <w:sz w:val="22"/>
          <w:szCs w:val="22"/>
        </w:rPr>
      </w:pPr>
    </w:p>
    <w:p w14:paraId="66977B1C" w14:textId="073FF0E6" w:rsidR="005F60BA" w:rsidRDefault="005F60BA" w:rsidP="005F60BA">
      <w:pPr>
        <w:pStyle w:val="ListParagraph"/>
        <w:numPr>
          <w:ilvl w:val="0"/>
          <w:numId w:val="19"/>
        </w:numPr>
        <w:tabs>
          <w:tab w:val="left" w:pos="1080"/>
        </w:tabs>
        <w:rPr>
          <w:rFonts w:ascii="Arial" w:hAnsi="Arial"/>
          <w:sz w:val="22"/>
          <w:szCs w:val="22"/>
        </w:rPr>
      </w:pPr>
      <w:r>
        <w:rPr>
          <w:rFonts w:ascii="Arial" w:hAnsi="Arial"/>
          <w:b/>
          <w:sz w:val="22"/>
          <w:szCs w:val="22"/>
        </w:rPr>
        <w:t>“Red Top Vac”</w:t>
      </w:r>
      <w:r>
        <w:rPr>
          <w:rFonts w:ascii="Arial" w:hAnsi="Arial"/>
          <w:sz w:val="22"/>
          <w:szCs w:val="22"/>
        </w:rPr>
        <w:t xml:space="preserve"> vacutainers will be collected from the following age groups:</w:t>
      </w:r>
    </w:p>
    <w:p w14:paraId="5C5ABCF5" w14:textId="3EBC2E1D" w:rsidR="005F60BA" w:rsidRDefault="005F60BA" w:rsidP="005F60BA">
      <w:pPr>
        <w:pStyle w:val="ListParagraph"/>
        <w:numPr>
          <w:ilvl w:val="1"/>
          <w:numId w:val="19"/>
        </w:numPr>
        <w:rPr>
          <w:rFonts w:ascii="Arial" w:hAnsi="Arial"/>
          <w:sz w:val="22"/>
          <w:szCs w:val="22"/>
        </w:rPr>
      </w:pPr>
      <w:r>
        <w:rPr>
          <w:rFonts w:ascii="Arial" w:hAnsi="Arial"/>
          <w:sz w:val="22"/>
          <w:szCs w:val="22"/>
        </w:rPr>
        <w:t>Pregnant women 15-49 years</w:t>
      </w:r>
    </w:p>
    <w:p w14:paraId="72D05E3D" w14:textId="279E5C2C" w:rsidR="005F60BA" w:rsidRDefault="006A455C" w:rsidP="005F60BA">
      <w:pPr>
        <w:pStyle w:val="ListParagraph"/>
        <w:numPr>
          <w:ilvl w:val="1"/>
          <w:numId w:val="19"/>
        </w:numPr>
        <w:rPr>
          <w:rFonts w:ascii="Arial" w:hAnsi="Arial"/>
          <w:sz w:val="22"/>
          <w:szCs w:val="22"/>
        </w:rPr>
      </w:pPr>
      <w:r>
        <w:rPr>
          <w:rFonts w:ascii="Arial" w:hAnsi="Arial"/>
          <w:sz w:val="22"/>
          <w:szCs w:val="22"/>
        </w:rPr>
        <w:t>Adolescent girls 10-19</w:t>
      </w:r>
      <w:r w:rsidR="005F60BA">
        <w:rPr>
          <w:rFonts w:ascii="Arial" w:hAnsi="Arial"/>
          <w:sz w:val="22"/>
          <w:szCs w:val="22"/>
        </w:rPr>
        <w:t xml:space="preserve"> years</w:t>
      </w:r>
    </w:p>
    <w:p w14:paraId="200FF067" w14:textId="51C50EC1" w:rsidR="005F60BA" w:rsidRDefault="005F60BA" w:rsidP="005F60BA">
      <w:pPr>
        <w:pStyle w:val="ListParagraph"/>
        <w:numPr>
          <w:ilvl w:val="1"/>
          <w:numId w:val="19"/>
        </w:numPr>
        <w:rPr>
          <w:rFonts w:ascii="Arial" w:hAnsi="Arial"/>
          <w:sz w:val="22"/>
          <w:szCs w:val="22"/>
        </w:rPr>
      </w:pPr>
      <w:r>
        <w:rPr>
          <w:rFonts w:ascii="Arial" w:hAnsi="Arial"/>
          <w:sz w:val="22"/>
          <w:szCs w:val="22"/>
        </w:rPr>
        <w:t>Adolescent boys 10-19 years</w:t>
      </w:r>
    </w:p>
    <w:p w14:paraId="1E865A64" w14:textId="77777777" w:rsidR="005F60BA" w:rsidRPr="00381FC0" w:rsidRDefault="005F60BA" w:rsidP="005F60BA">
      <w:pPr>
        <w:tabs>
          <w:tab w:val="left" w:pos="1080"/>
        </w:tabs>
        <w:ind w:left="360"/>
        <w:rPr>
          <w:rFonts w:ascii="Arial" w:hAnsi="Arial"/>
          <w:b/>
          <w:sz w:val="22"/>
          <w:szCs w:val="22"/>
        </w:rPr>
      </w:pPr>
    </w:p>
    <w:p w14:paraId="5DDB10BD" w14:textId="2B3C027B" w:rsidR="005F60BA" w:rsidRPr="005F60BA" w:rsidRDefault="005F60BA" w:rsidP="00953B69">
      <w:pPr>
        <w:pStyle w:val="ListParagraph"/>
        <w:numPr>
          <w:ilvl w:val="0"/>
          <w:numId w:val="21"/>
        </w:numPr>
        <w:tabs>
          <w:tab w:val="left" w:pos="1080"/>
        </w:tabs>
        <w:rPr>
          <w:rFonts w:ascii="Arial" w:hAnsi="Arial"/>
          <w:sz w:val="22"/>
          <w:szCs w:val="22"/>
        </w:rPr>
      </w:pPr>
      <w:r w:rsidRPr="005F60BA">
        <w:rPr>
          <w:rFonts w:ascii="Arial" w:hAnsi="Arial"/>
          <w:sz w:val="22"/>
          <w:szCs w:val="22"/>
        </w:rPr>
        <w:t>When time permits in the field, centrifuge the “</w:t>
      </w:r>
      <w:r w:rsidRPr="005F60BA">
        <w:rPr>
          <w:rFonts w:ascii="Arial" w:hAnsi="Arial"/>
          <w:b/>
          <w:sz w:val="22"/>
          <w:szCs w:val="22"/>
        </w:rPr>
        <w:t>Red Top Vac</w:t>
      </w:r>
      <w:r w:rsidRPr="005F60BA">
        <w:rPr>
          <w:rFonts w:ascii="Arial" w:hAnsi="Arial"/>
          <w:sz w:val="22"/>
          <w:szCs w:val="22"/>
        </w:rPr>
        <w:t>” Vacutainers</w:t>
      </w:r>
      <w:r>
        <w:rPr>
          <w:rFonts w:ascii="Arial" w:hAnsi="Arial"/>
          <w:sz w:val="22"/>
          <w:szCs w:val="22"/>
        </w:rPr>
        <w:t xml:space="preserve"> </w:t>
      </w:r>
      <w:r w:rsidRPr="005F60BA">
        <w:rPr>
          <w:rFonts w:ascii="Arial" w:hAnsi="Arial"/>
          <w:sz w:val="22"/>
          <w:szCs w:val="22"/>
        </w:rPr>
        <w:t>at medium to high speed for 10 minutes.</w:t>
      </w:r>
    </w:p>
    <w:p w14:paraId="260D0576" w14:textId="77777777" w:rsidR="00171C87" w:rsidRPr="007146A7" w:rsidRDefault="005F60BA" w:rsidP="00171C87">
      <w:pPr>
        <w:pStyle w:val="ListParagraph"/>
        <w:numPr>
          <w:ilvl w:val="2"/>
          <w:numId w:val="21"/>
        </w:numPr>
        <w:tabs>
          <w:tab w:val="left" w:pos="1080"/>
        </w:tabs>
        <w:rPr>
          <w:rFonts w:ascii="Arial" w:hAnsi="Arial"/>
          <w:sz w:val="22"/>
          <w:szCs w:val="22"/>
        </w:rPr>
      </w:pPr>
      <w:r w:rsidRPr="007146A7">
        <w:rPr>
          <w:rFonts w:ascii="Arial" w:hAnsi="Arial"/>
          <w:sz w:val="22"/>
          <w:szCs w:val="22"/>
        </w:rPr>
        <w:t xml:space="preserve">Using a disposable transfer pipette, </w:t>
      </w:r>
      <w:r w:rsidR="00171C87">
        <w:rPr>
          <w:rFonts w:ascii="Arial" w:hAnsi="Arial"/>
          <w:sz w:val="22"/>
          <w:szCs w:val="22"/>
        </w:rPr>
        <w:t xml:space="preserve">Transfer 100µl serum into 1- 0.2mL PCR tube and label with the correct participant’s number. </w:t>
      </w:r>
    </w:p>
    <w:p w14:paraId="21336197" w14:textId="54245638" w:rsidR="005F60BA" w:rsidRDefault="005F60BA" w:rsidP="005F60BA">
      <w:pPr>
        <w:pStyle w:val="ListParagraph"/>
        <w:numPr>
          <w:ilvl w:val="2"/>
          <w:numId w:val="21"/>
        </w:numPr>
        <w:tabs>
          <w:tab w:val="left" w:pos="1080"/>
        </w:tabs>
        <w:rPr>
          <w:rFonts w:ascii="Arial" w:hAnsi="Arial"/>
          <w:sz w:val="22"/>
          <w:szCs w:val="22"/>
        </w:rPr>
      </w:pPr>
      <w:r w:rsidRPr="008E41ED">
        <w:rPr>
          <w:rFonts w:ascii="Arial" w:hAnsi="Arial"/>
          <w:sz w:val="22"/>
          <w:szCs w:val="22"/>
        </w:rPr>
        <w:t>Transfer the remaining serum into a cryovial and affix the “</w:t>
      </w:r>
      <w:r w:rsidR="007B161B">
        <w:rPr>
          <w:rFonts w:ascii="Arial" w:hAnsi="Arial"/>
          <w:b/>
          <w:sz w:val="22"/>
          <w:szCs w:val="22"/>
        </w:rPr>
        <w:t>Serum Vial 2</w:t>
      </w:r>
      <w:r w:rsidRPr="008E41ED">
        <w:rPr>
          <w:rFonts w:ascii="Arial" w:hAnsi="Arial"/>
          <w:sz w:val="22"/>
          <w:szCs w:val="22"/>
        </w:rPr>
        <w:t xml:space="preserve">” label with the correct </w:t>
      </w:r>
      <w:r>
        <w:rPr>
          <w:rFonts w:ascii="Arial" w:hAnsi="Arial"/>
          <w:sz w:val="22"/>
          <w:szCs w:val="22"/>
        </w:rPr>
        <w:t>participant’s</w:t>
      </w:r>
      <w:r w:rsidRPr="008E41ED">
        <w:rPr>
          <w:rFonts w:ascii="Arial" w:hAnsi="Arial"/>
          <w:sz w:val="22"/>
          <w:szCs w:val="22"/>
        </w:rPr>
        <w:t xml:space="preserve"> number. </w:t>
      </w:r>
    </w:p>
    <w:p w14:paraId="312916AA" w14:textId="3D1F31B8" w:rsidR="00171C87" w:rsidRDefault="00171C87" w:rsidP="00171C87">
      <w:pPr>
        <w:pStyle w:val="ListParagraph"/>
        <w:numPr>
          <w:ilvl w:val="3"/>
          <w:numId w:val="21"/>
        </w:numPr>
        <w:tabs>
          <w:tab w:val="left" w:pos="1080"/>
        </w:tabs>
        <w:rPr>
          <w:rFonts w:ascii="Arial" w:hAnsi="Arial"/>
          <w:sz w:val="22"/>
          <w:szCs w:val="22"/>
        </w:rPr>
      </w:pPr>
      <w:r w:rsidRPr="00171C87">
        <w:rPr>
          <w:rFonts w:ascii="Arial" w:hAnsi="Arial"/>
          <w:b/>
          <w:sz w:val="22"/>
          <w:szCs w:val="22"/>
          <w:u w:val="single"/>
        </w:rPr>
        <w:t>NOTE</w:t>
      </w:r>
      <w:r>
        <w:rPr>
          <w:rFonts w:ascii="Arial" w:hAnsi="Arial"/>
          <w:sz w:val="22"/>
          <w:szCs w:val="22"/>
        </w:rPr>
        <w:t xml:space="preserve">: Red Top Vacutainers will not be aliquoted into a Serum Vial 1 because these participant samples will not be shipped for serum zinc and serum B12 analysis. </w:t>
      </w:r>
    </w:p>
    <w:p w14:paraId="4B33A530" w14:textId="77777777" w:rsidR="005F60BA" w:rsidRPr="00A21AFF" w:rsidRDefault="005F60BA" w:rsidP="005F60BA">
      <w:pPr>
        <w:pStyle w:val="ListParagraph"/>
        <w:tabs>
          <w:tab w:val="left" w:pos="1080"/>
        </w:tabs>
        <w:ind w:left="2160"/>
        <w:rPr>
          <w:rFonts w:ascii="Arial" w:hAnsi="Arial"/>
          <w:sz w:val="22"/>
          <w:szCs w:val="22"/>
        </w:rPr>
      </w:pPr>
    </w:p>
    <w:p w14:paraId="1754F948" w14:textId="2299CCD9" w:rsidR="005F60BA" w:rsidRDefault="005F60BA" w:rsidP="005F60BA">
      <w:pPr>
        <w:pStyle w:val="ListParagraph"/>
        <w:numPr>
          <w:ilvl w:val="1"/>
          <w:numId w:val="21"/>
        </w:numPr>
        <w:tabs>
          <w:tab w:val="left" w:pos="1080"/>
        </w:tabs>
        <w:rPr>
          <w:rFonts w:ascii="Arial" w:hAnsi="Arial"/>
          <w:sz w:val="22"/>
          <w:szCs w:val="22"/>
        </w:rPr>
      </w:pPr>
      <w:r>
        <w:rPr>
          <w:rFonts w:ascii="Arial" w:hAnsi="Arial"/>
          <w:sz w:val="22"/>
          <w:szCs w:val="22"/>
        </w:rPr>
        <w:t>The cryovials and 0.2mL PCR tubes will go</w:t>
      </w:r>
      <w:r w:rsidRPr="008E41ED">
        <w:rPr>
          <w:rFonts w:ascii="Arial" w:hAnsi="Arial"/>
          <w:sz w:val="22"/>
          <w:szCs w:val="22"/>
        </w:rPr>
        <w:t xml:space="preserve"> into </w:t>
      </w:r>
      <w:r>
        <w:rPr>
          <w:rFonts w:ascii="Arial" w:hAnsi="Arial"/>
          <w:sz w:val="22"/>
          <w:szCs w:val="22"/>
        </w:rPr>
        <w:t xml:space="preserve">different </w:t>
      </w:r>
      <w:r w:rsidRPr="008E41ED">
        <w:rPr>
          <w:rFonts w:ascii="Arial" w:hAnsi="Arial"/>
          <w:sz w:val="22"/>
          <w:szCs w:val="22"/>
        </w:rPr>
        <w:t>cryovial boxes</w:t>
      </w:r>
      <w:r>
        <w:rPr>
          <w:rFonts w:ascii="Arial" w:hAnsi="Arial"/>
          <w:sz w:val="22"/>
          <w:szCs w:val="22"/>
        </w:rPr>
        <w:t xml:space="preserve"> according to how they are labelled, as well as separated according to age group (e.g., Serum Vial 1- pregnant women 15-49 years, Serum Vial 2- pregnant women 15-49 years, 0.2mL PCR tubes- pregnant women 15-49 years, etc.)</w:t>
      </w:r>
      <w:r w:rsidRPr="008E41ED">
        <w:rPr>
          <w:rFonts w:ascii="Arial" w:hAnsi="Arial"/>
          <w:sz w:val="22"/>
          <w:szCs w:val="22"/>
        </w:rPr>
        <w:t xml:space="preserve">.  </w:t>
      </w:r>
    </w:p>
    <w:p w14:paraId="31EC06A4" w14:textId="77777777" w:rsidR="005F60BA" w:rsidRDefault="005F60BA" w:rsidP="005F60BA">
      <w:pPr>
        <w:pStyle w:val="ListParagraph"/>
        <w:numPr>
          <w:ilvl w:val="1"/>
          <w:numId w:val="21"/>
        </w:numPr>
        <w:tabs>
          <w:tab w:val="left" w:pos="1080"/>
        </w:tabs>
        <w:rPr>
          <w:rFonts w:ascii="Arial" w:hAnsi="Arial"/>
          <w:sz w:val="22"/>
          <w:szCs w:val="22"/>
        </w:rPr>
      </w:pPr>
      <w:r w:rsidRPr="008E41ED">
        <w:rPr>
          <w:rFonts w:ascii="Arial" w:hAnsi="Arial"/>
          <w:sz w:val="22"/>
          <w:szCs w:val="22"/>
        </w:rPr>
        <w:t xml:space="preserve">Store the processed specimens in the portable freezer until they are transferred to the laboratory at the end of each day.  </w:t>
      </w:r>
    </w:p>
    <w:p w14:paraId="7D7E051F" w14:textId="77777777" w:rsidR="005F60BA" w:rsidRDefault="005F60BA" w:rsidP="005F60BA">
      <w:pPr>
        <w:pStyle w:val="ListParagraph"/>
        <w:tabs>
          <w:tab w:val="left" w:pos="1080"/>
        </w:tabs>
        <w:rPr>
          <w:rFonts w:ascii="Arial" w:hAnsi="Arial"/>
          <w:b/>
          <w:i/>
          <w:sz w:val="22"/>
          <w:szCs w:val="22"/>
        </w:rPr>
      </w:pPr>
    </w:p>
    <w:p w14:paraId="50149C8B" w14:textId="3CFBDCB9" w:rsidR="005258D6" w:rsidRPr="005258D6" w:rsidRDefault="00BF1523" w:rsidP="00BF1523">
      <w:pPr>
        <w:pStyle w:val="ListParagraph"/>
        <w:tabs>
          <w:tab w:val="left" w:pos="1995"/>
        </w:tabs>
        <w:rPr>
          <w:rFonts w:ascii="Arial" w:hAnsi="Arial"/>
          <w:sz w:val="22"/>
          <w:szCs w:val="22"/>
        </w:rPr>
      </w:pPr>
      <w:r>
        <w:rPr>
          <w:rFonts w:ascii="Arial" w:hAnsi="Arial"/>
          <w:sz w:val="22"/>
          <w:szCs w:val="22"/>
        </w:rPr>
        <w:tab/>
      </w:r>
    </w:p>
    <w:p w14:paraId="1C2B28AE" w14:textId="77777777" w:rsidR="00FF3111" w:rsidRDefault="00C73967" w:rsidP="006A7C7F">
      <w:pPr>
        <w:pStyle w:val="ListParagraph"/>
        <w:numPr>
          <w:ilvl w:val="0"/>
          <w:numId w:val="22"/>
        </w:numPr>
        <w:tabs>
          <w:tab w:val="left" w:pos="1080"/>
        </w:tabs>
        <w:rPr>
          <w:rFonts w:ascii="Arial" w:hAnsi="Arial"/>
          <w:b/>
          <w:i/>
          <w:sz w:val="22"/>
          <w:szCs w:val="22"/>
        </w:rPr>
      </w:pPr>
      <w:r w:rsidRPr="00A42872">
        <w:rPr>
          <w:rFonts w:ascii="Arial" w:hAnsi="Arial"/>
          <w:b/>
          <w:i/>
          <w:sz w:val="22"/>
          <w:szCs w:val="22"/>
        </w:rPr>
        <w:t>Centrifugation of MRDR Purple Top Vacutainers to collect the plasma for MRDR/retinol (2 vials)</w:t>
      </w:r>
      <w:r w:rsidR="00FF3111">
        <w:rPr>
          <w:rFonts w:ascii="Arial" w:hAnsi="Arial"/>
          <w:b/>
          <w:i/>
          <w:sz w:val="22"/>
          <w:szCs w:val="22"/>
        </w:rPr>
        <w:t>:</w:t>
      </w:r>
    </w:p>
    <w:p w14:paraId="46E5A34C" w14:textId="50895A9E" w:rsidR="00C73967" w:rsidRDefault="00FF3111" w:rsidP="005F60BA">
      <w:pPr>
        <w:pStyle w:val="ListParagraph"/>
        <w:tabs>
          <w:tab w:val="left" w:pos="1080"/>
        </w:tabs>
        <w:rPr>
          <w:rFonts w:ascii="Arial" w:hAnsi="Arial"/>
          <w:b/>
          <w:sz w:val="22"/>
          <w:szCs w:val="22"/>
        </w:rPr>
      </w:pPr>
      <w:r>
        <w:rPr>
          <w:rFonts w:ascii="Arial" w:hAnsi="Arial"/>
          <w:b/>
          <w:i/>
          <w:sz w:val="22"/>
          <w:szCs w:val="22"/>
        </w:rPr>
        <w:t xml:space="preserve"> </w:t>
      </w:r>
    </w:p>
    <w:p w14:paraId="72B6836E" w14:textId="77777777" w:rsidR="00381FC0" w:rsidRDefault="00381FC0" w:rsidP="00381FC0">
      <w:pPr>
        <w:pStyle w:val="ListParagraph"/>
        <w:numPr>
          <w:ilvl w:val="0"/>
          <w:numId w:val="19"/>
        </w:numPr>
        <w:tabs>
          <w:tab w:val="left" w:pos="1080"/>
        </w:tabs>
        <w:rPr>
          <w:rFonts w:ascii="Arial" w:hAnsi="Arial"/>
          <w:sz w:val="22"/>
          <w:szCs w:val="22"/>
        </w:rPr>
      </w:pPr>
      <w:r>
        <w:rPr>
          <w:rFonts w:ascii="Arial" w:hAnsi="Arial"/>
          <w:b/>
          <w:sz w:val="22"/>
          <w:szCs w:val="22"/>
        </w:rPr>
        <w:lastRenderedPageBreak/>
        <w:t>“</w:t>
      </w:r>
      <w:r w:rsidRPr="00381FC0">
        <w:rPr>
          <w:rFonts w:ascii="Arial" w:hAnsi="Arial"/>
          <w:b/>
          <w:sz w:val="22"/>
          <w:szCs w:val="22"/>
        </w:rPr>
        <w:t>MRDR Purple Top</w:t>
      </w:r>
      <w:r>
        <w:rPr>
          <w:rFonts w:ascii="Arial" w:hAnsi="Arial"/>
          <w:b/>
          <w:sz w:val="22"/>
          <w:szCs w:val="22"/>
        </w:rPr>
        <w:t>”</w:t>
      </w:r>
      <w:r>
        <w:rPr>
          <w:rFonts w:ascii="Arial" w:hAnsi="Arial"/>
          <w:sz w:val="22"/>
          <w:szCs w:val="22"/>
        </w:rPr>
        <w:t xml:space="preserve"> Vacutainers will be collected from the following age groups:</w:t>
      </w:r>
    </w:p>
    <w:p w14:paraId="5EDD1795" w14:textId="77777777" w:rsidR="00381FC0" w:rsidRDefault="00381FC0" w:rsidP="00381FC0">
      <w:pPr>
        <w:pStyle w:val="ListParagraph"/>
        <w:numPr>
          <w:ilvl w:val="1"/>
          <w:numId w:val="19"/>
        </w:numPr>
        <w:rPr>
          <w:rFonts w:ascii="Arial" w:hAnsi="Arial"/>
          <w:sz w:val="22"/>
          <w:szCs w:val="22"/>
        </w:rPr>
      </w:pPr>
      <w:r w:rsidRPr="00105B65">
        <w:rPr>
          <w:rFonts w:ascii="Arial" w:hAnsi="Arial"/>
          <w:sz w:val="22"/>
          <w:szCs w:val="22"/>
        </w:rPr>
        <w:t>Children 6-59 mo</w:t>
      </w:r>
      <w:r>
        <w:rPr>
          <w:rFonts w:ascii="Arial" w:hAnsi="Arial"/>
          <w:sz w:val="22"/>
          <w:szCs w:val="22"/>
        </w:rPr>
        <w:t>nths</w:t>
      </w:r>
    </w:p>
    <w:p w14:paraId="62DE9C73" w14:textId="77777777" w:rsidR="00381FC0" w:rsidRDefault="00381FC0" w:rsidP="00381FC0">
      <w:pPr>
        <w:pStyle w:val="ListParagraph"/>
        <w:numPr>
          <w:ilvl w:val="1"/>
          <w:numId w:val="19"/>
        </w:numPr>
        <w:rPr>
          <w:rFonts w:ascii="Arial" w:hAnsi="Arial"/>
          <w:sz w:val="22"/>
          <w:szCs w:val="22"/>
        </w:rPr>
      </w:pPr>
      <w:r w:rsidRPr="00105B65">
        <w:rPr>
          <w:rFonts w:ascii="Arial" w:hAnsi="Arial"/>
          <w:sz w:val="22"/>
          <w:szCs w:val="22"/>
        </w:rPr>
        <w:t>Non-pregnant Women 15-49 y</w:t>
      </w:r>
      <w:r>
        <w:rPr>
          <w:rFonts w:ascii="Arial" w:hAnsi="Arial"/>
          <w:sz w:val="22"/>
          <w:szCs w:val="22"/>
        </w:rPr>
        <w:t>ears</w:t>
      </w:r>
    </w:p>
    <w:p w14:paraId="1124C225" w14:textId="77777777" w:rsidR="00381FC0" w:rsidRPr="00381FC0" w:rsidRDefault="00381FC0" w:rsidP="00C73967">
      <w:pPr>
        <w:tabs>
          <w:tab w:val="left" w:pos="1080"/>
        </w:tabs>
        <w:ind w:left="360"/>
        <w:rPr>
          <w:rFonts w:ascii="Arial" w:hAnsi="Arial"/>
          <w:b/>
          <w:sz w:val="22"/>
          <w:szCs w:val="22"/>
        </w:rPr>
      </w:pPr>
    </w:p>
    <w:p w14:paraId="4A38BB2A" w14:textId="2B841FD3" w:rsidR="00C54036" w:rsidRPr="00BF1523" w:rsidRDefault="00BF1523" w:rsidP="00BF1523">
      <w:pPr>
        <w:pStyle w:val="ListParagraph"/>
        <w:numPr>
          <w:ilvl w:val="0"/>
          <w:numId w:val="21"/>
        </w:numPr>
        <w:tabs>
          <w:tab w:val="left" w:pos="1080"/>
        </w:tabs>
        <w:rPr>
          <w:rFonts w:ascii="Arial" w:hAnsi="Arial"/>
          <w:sz w:val="22"/>
          <w:szCs w:val="22"/>
        </w:rPr>
      </w:pPr>
      <w:r>
        <w:rPr>
          <w:rFonts w:ascii="Arial" w:hAnsi="Arial"/>
          <w:sz w:val="22"/>
          <w:szCs w:val="22"/>
        </w:rPr>
        <w:t>When</w:t>
      </w:r>
      <w:r w:rsidR="00C54036" w:rsidRPr="00BF1523">
        <w:rPr>
          <w:rFonts w:ascii="Arial" w:hAnsi="Arial"/>
          <w:sz w:val="22"/>
          <w:szCs w:val="22"/>
        </w:rPr>
        <w:t xml:space="preserve"> time permits in the field, centrifuge the </w:t>
      </w:r>
      <w:r w:rsidR="00381FC0" w:rsidRPr="00BF1523">
        <w:rPr>
          <w:rFonts w:ascii="Arial" w:hAnsi="Arial"/>
          <w:sz w:val="22"/>
          <w:szCs w:val="22"/>
        </w:rPr>
        <w:t>“</w:t>
      </w:r>
      <w:r w:rsidR="00C54036" w:rsidRPr="00BF1523">
        <w:rPr>
          <w:rFonts w:ascii="Arial" w:hAnsi="Arial"/>
          <w:b/>
          <w:sz w:val="22"/>
          <w:szCs w:val="22"/>
        </w:rPr>
        <w:t>MRDR Purple Top</w:t>
      </w:r>
      <w:r w:rsidR="00381FC0" w:rsidRPr="00BF1523">
        <w:rPr>
          <w:rFonts w:ascii="Arial" w:hAnsi="Arial"/>
          <w:sz w:val="22"/>
          <w:szCs w:val="22"/>
        </w:rPr>
        <w:t>”</w:t>
      </w:r>
      <w:r w:rsidR="00C54036" w:rsidRPr="00BF1523">
        <w:rPr>
          <w:rFonts w:ascii="Arial" w:hAnsi="Arial"/>
          <w:sz w:val="22"/>
          <w:szCs w:val="22"/>
        </w:rPr>
        <w:t xml:space="preserve"> Vacutainers.  </w:t>
      </w:r>
    </w:p>
    <w:p w14:paraId="7D711D29" w14:textId="77777777" w:rsidR="007146A7" w:rsidRDefault="007146A7" w:rsidP="006A7C7F">
      <w:pPr>
        <w:pStyle w:val="ListParagraph"/>
        <w:numPr>
          <w:ilvl w:val="0"/>
          <w:numId w:val="21"/>
        </w:numPr>
        <w:tabs>
          <w:tab w:val="left" w:pos="1080"/>
        </w:tabs>
        <w:rPr>
          <w:rFonts w:ascii="Arial" w:hAnsi="Arial"/>
          <w:sz w:val="22"/>
          <w:szCs w:val="22"/>
        </w:rPr>
      </w:pPr>
      <w:r w:rsidRPr="007146A7">
        <w:rPr>
          <w:rFonts w:ascii="Arial" w:hAnsi="Arial"/>
          <w:sz w:val="22"/>
          <w:szCs w:val="22"/>
        </w:rPr>
        <w:t xml:space="preserve">Centrifuge the </w:t>
      </w:r>
      <w:r w:rsidR="00381FC0">
        <w:rPr>
          <w:rFonts w:ascii="Arial" w:hAnsi="Arial"/>
          <w:sz w:val="22"/>
          <w:szCs w:val="22"/>
        </w:rPr>
        <w:t>“MRDR Purple Tops”</w:t>
      </w:r>
      <w:r w:rsidRPr="007146A7">
        <w:rPr>
          <w:rFonts w:ascii="Arial" w:hAnsi="Arial"/>
          <w:sz w:val="22"/>
          <w:szCs w:val="22"/>
        </w:rPr>
        <w:t xml:space="preserve"> at </w:t>
      </w:r>
      <w:r w:rsidR="00381FC0">
        <w:rPr>
          <w:rFonts w:ascii="Arial" w:hAnsi="Arial"/>
          <w:sz w:val="22"/>
          <w:szCs w:val="22"/>
        </w:rPr>
        <w:t>medium to high speed</w:t>
      </w:r>
      <w:r w:rsidRPr="007146A7">
        <w:rPr>
          <w:rFonts w:ascii="Arial" w:hAnsi="Arial"/>
          <w:sz w:val="22"/>
          <w:szCs w:val="22"/>
        </w:rPr>
        <w:t xml:space="preserve"> for 10 minutes</w:t>
      </w:r>
      <w:r>
        <w:rPr>
          <w:rFonts w:ascii="Arial" w:hAnsi="Arial"/>
          <w:sz w:val="22"/>
          <w:szCs w:val="22"/>
        </w:rPr>
        <w:t>.</w:t>
      </w:r>
    </w:p>
    <w:p w14:paraId="7778A51A" w14:textId="77777777" w:rsidR="00C73967" w:rsidRDefault="00C73967" w:rsidP="006A7C7F">
      <w:pPr>
        <w:pStyle w:val="ListParagraph"/>
        <w:numPr>
          <w:ilvl w:val="0"/>
          <w:numId w:val="21"/>
        </w:numPr>
        <w:tabs>
          <w:tab w:val="left" w:pos="1080"/>
        </w:tabs>
        <w:rPr>
          <w:rFonts w:ascii="Arial" w:hAnsi="Arial"/>
          <w:sz w:val="22"/>
          <w:szCs w:val="22"/>
        </w:rPr>
      </w:pPr>
      <w:r>
        <w:rPr>
          <w:rFonts w:ascii="Arial" w:hAnsi="Arial"/>
          <w:sz w:val="22"/>
          <w:szCs w:val="22"/>
        </w:rPr>
        <w:t xml:space="preserve">Using a disposable transfer pipette, pipette 1mL plasma into two cryovials.  </w:t>
      </w:r>
    </w:p>
    <w:p w14:paraId="6A62D658" w14:textId="77777777" w:rsidR="00C73967" w:rsidRDefault="00C73967" w:rsidP="006A7C7F">
      <w:pPr>
        <w:pStyle w:val="ListParagraph"/>
        <w:numPr>
          <w:ilvl w:val="0"/>
          <w:numId w:val="21"/>
        </w:numPr>
        <w:tabs>
          <w:tab w:val="left" w:pos="1080"/>
        </w:tabs>
        <w:rPr>
          <w:rFonts w:ascii="Arial" w:hAnsi="Arial"/>
          <w:sz w:val="22"/>
          <w:szCs w:val="22"/>
        </w:rPr>
      </w:pPr>
      <w:r w:rsidRPr="00A42872">
        <w:rPr>
          <w:rFonts w:ascii="Arial" w:hAnsi="Arial"/>
          <w:sz w:val="22"/>
          <w:szCs w:val="22"/>
        </w:rPr>
        <w:t xml:space="preserve">Cap the cryovials </w:t>
      </w:r>
      <w:r>
        <w:rPr>
          <w:rFonts w:ascii="Arial" w:hAnsi="Arial"/>
          <w:sz w:val="22"/>
          <w:szCs w:val="22"/>
        </w:rPr>
        <w:t>well</w:t>
      </w:r>
      <w:r w:rsidRPr="00A42872">
        <w:rPr>
          <w:rFonts w:ascii="Arial" w:hAnsi="Arial"/>
          <w:sz w:val="22"/>
          <w:szCs w:val="22"/>
        </w:rPr>
        <w:t>.  Label each with its corresponding “</w:t>
      </w:r>
      <w:r w:rsidRPr="00A42872">
        <w:rPr>
          <w:rFonts w:ascii="Arial" w:hAnsi="Arial"/>
          <w:b/>
          <w:sz w:val="22"/>
          <w:szCs w:val="22"/>
        </w:rPr>
        <w:t>MRDR Vial 1</w:t>
      </w:r>
      <w:r w:rsidRPr="00A42872">
        <w:rPr>
          <w:rFonts w:ascii="Arial" w:hAnsi="Arial"/>
          <w:sz w:val="22"/>
          <w:szCs w:val="22"/>
        </w:rPr>
        <w:t>” and “</w:t>
      </w:r>
      <w:r w:rsidRPr="00A42872">
        <w:rPr>
          <w:rFonts w:ascii="Arial" w:hAnsi="Arial"/>
          <w:b/>
          <w:sz w:val="22"/>
          <w:szCs w:val="22"/>
        </w:rPr>
        <w:t>MRDR Vial 2</w:t>
      </w:r>
      <w:r w:rsidRPr="00A42872">
        <w:rPr>
          <w:rFonts w:ascii="Arial" w:hAnsi="Arial"/>
          <w:sz w:val="22"/>
          <w:szCs w:val="22"/>
        </w:rPr>
        <w:t xml:space="preserve">” labels.  </w:t>
      </w:r>
    </w:p>
    <w:p w14:paraId="2827C64C" w14:textId="77777777" w:rsidR="009D68FC" w:rsidRDefault="00381FC0" w:rsidP="00381FC0">
      <w:pPr>
        <w:pStyle w:val="ListParagraph"/>
        <w:numPr>
          <w:ilvl w:val="0"/>
          <w:numId w:val="21"/>
        </w:numPr>
        <w:tabs>
          <w:tab w:val="left" w:pos="1080"/>
        </w:tabs>
        <w:rPr>
          <w:rFonts w:ascii="Arial" w:hAnsi="Arial"/>
          <w:sz w:val="22"/>
          <w:szCs w:val="22"/>
        </w:rPr>
      </w:pPr>
      <w:r w:rsidRPr="007146A7">
        <w:rPr>
          <w:rFonts w:ascii="Arial" w:hAnsi="Arial"/>
          <w:sz w:val="22"/>
          <w:szCs w:val="22"/>
        </w:rPr>
        <w:t xml:space="preserve">Place all cryovials into a </w:t>
      </w:r>
      <w:r>
        <w:rPr>
          <w:rFonts w:ascii="Arial" w:hAnsi="Arial"/>
          <w:sz w:val="22"/>
          <w:szCs w:val="22"/>
        </w:rPr>
        <w:t xml:space="preserve">separate </w:t>
      </w:r>
      <w:r w:rsidRPr="007146A7">
        <w:rPr>
          <w:rFonts w:ascii="Arial" w:hAnsi="Arial"/>
          <w:sz w:val="22"/>
          <w:szCs w:val="22"/>
        </w:rPr>
        <w:t>cryovial box</w:t>
      </w:r>
      <w:r>
        <w:rPr>
          <w:rFonts w:ascii="Arial" w:hAnsi="Arial"/>
          <w:sz w:val="22"/>
          <w:szCs w:val="22"/>
        </w:rPr>
        <w:t xml:space="preserve"> and separate according to age group (e.g.,  MRDR Vial 1- children 6-59 months, MDRD Vial 2- children 6-59 months, MRDR Vial 1- Non-pregnant women 15-49 yrs, etc.)</w:t>
      </w:r>
      <w:r w:rsidRPr="007146A7">
        <w:rPr>
          <w:rFonts w:ascii="Arial" w:hAnsi="Arial"/>
          <w:sz w:val="22"/>
          <w:szCs w:val="22"/>
        </w:rPr>
        <w:t xml:space="preserve"> and store in the portable freezer. </w:t>
      </w:r>
    </w:p>
    <w:p w14:paraId="6CC5F091" w14:textId="18EF0FF4" w:rsidR="00381FC0" w:rsidRDefault="00381FC0" w:rsidP="009D68FC">
      <w:pPr>
        <w:pStyle w:val="ListParagraph"/>
        <w:tabs>
          <w:tab w:val="left" w:pos="1080"/>
        </w:tabs>
        <w:ind w:left="1080"/>
        <w:rPr>
          <w:rFonts w:ascii="Arial" w:hAnsi="Arial"/>
          <w:sz w:val="22"/>
          <w:szCs w:val="22"/>
        </w:rPr>
      </w:pPr>
      <w:r w:rsidRPr="007146A7">
        <w:rPr>
          <w:rFonts w:ascii="Arial" w:hAnsi="Arial"/>
          <w:sz w:val="22"/>
          <w:szCs w:val="22"/>
        </w:rPr>
        <w:t xml:space="preserve"> </w:t>
      </w:r>
    </w:p>
    <w:p w14:paraId="742E8056" w14:textId="6656A953" w:rsidR="009D68FC" w:rsidRDefault="005F60BA" w:rsidP="005F60BA">
      <w:pPr>
        <w:tabs>
          <w:tab w:val="left" w:pos="1080"/>
        </w:tabs>
        <w:rPr>
          <w:rFonts w:ascii="Arial" w:hAnsi="Arial"/>
          <w:b/>
          <w:i/>
          <w:sz w:val="22"/>
          <w:szCs w:val="22"/>
        </w:rPr>
      </w:pPr>
      <w:r>
        <w:rPr>
          <w:rFonts w:ascii="Arial" w:hAnsi="Arial"/>
          <w:b/>
          <w:i/>
          <w:sz w:val="22"/>
          <w:szCs w:val="22"/>
        </w:rPr>
        <w:t>Processing Urine S</w:t>
      </w:r>
      <w:r w:rsidR="009D68FC" w:rsidRPr="005F60BA">
        <w:rPr>
          <w:rFonts w:ascii="Arial" w:hAnsi="Arial"/>
          <w:b/>
          <w:i/>
          <w:sz w:val="22"/>
          <w:szCs w:val="22"/>
        </w:rPr>
        <w:t>pecimens</w:t>
      </w:r>
      <w:r>
        <w:rPr>
          <w:rFonts w:ascii="Arial" w:hAnsi="Arial"/>
          <w:b/>
          <w:i/>
          <w:sz w:val="22"/>
          <w:szCs w:val="22"/>
        </w:rPr>
        <w:t xml:space="preserve"> in the Field:</w:t>
      </w:r>
    </w:p>
    <w:p w14:paraId="0DE00619" w14:textId="77777777" w:rsidR="005F60BA" w:rsidRDefault="005F60BA" w:rsidP="005F60BA">
      <w:pPr>
        <w:tabs>
          <w:tab w:val="left" w:pos="1080"/>
        </w:tabs>
        <w:rPr>
          <w:rFonts w:ascii="Arial" w:hAnsi="Arial"/>
          <w:b/>
          <w:i/>
          <w:sz w:val="22"/>
          <w:szCs w:val="22"/>
        </w:rPr>
      </w:pPr>
    </w:p>
    <w:p w14:paraId="38C750ED" w14:textId="33C113B5" w:rsidR="00A16F75" w:rsidRDefault="00A16F75" w:rsidP="00080B08">
      <w:pPr>
        <w:pStyle w:val="ListParagraph"/>
        <w:numPr>
          <w:ilvl w:val="0"/>
          <w:numId w:val="52"/>
        </w:numPr>
        <w:rPr>
          <w:rFonts w:ascii="Arial" w:hAnsi="Arial"/>
          <w:sz w:val="22"/>
          <w:szCs w:val="22"/>
        </w:rPr>
      </w:pPr>
      <w:r>
        <w:rPr>
          <w:rFonts w:ascii="Arial" w:hAnsi="Arial"/>
          <w:sz w:val="22"/>
          <w:szCs w:val="22"/>
        </w:rPr>
        <w:t>Urine will be collected from the following age groups:</w:t>
      </w:r>
    </w:p>
    <w:p w14:paraId="2471907F" w14:textId="3ED14056" w:rsidR="00A16F75" w:rsidRDefault="00A16F75" w:rsidP="00080B08">
      <w:pPr>
        <w:pStyle w:val="ListParagraph"/>
        <w:numPr>
          <w:ilvl w:val="1"/>
          <w:numId w:val="52"/>
        </w:numPr>
        <w:rPr>
          <w:rFonts w:ascii="Arial" w:hAnsi="Arial"/>
          <w:sz w:val="22"/>
          <w:szCs w:val="22"/>
        </w:rPr>
      </w:pPr>
      <w:r>
        <w:rPr>
          <w:rFonts w:ascii="Arial" w:hAnsi="Arial"/>
          <w:sz w:val="22"/>
          <w:szCs w:val="22"/>
        </w:rPr>
        <w:t>Children 6-9 years</w:t>
      </w:r>
    </w:p>
    <w:p w14:paraId="111DC9BE" w14:textId="24F273D1" w:rsidR="00A16F75" w:rsidRDefault="00A16F75" w:rsidP="00080B08">
      <w:pPr>
        <w:pStyle w:val="ListParagraph"/>
        <w:numPr>
          <w:ilvl w:val="1"/>
          <w:numId w:val="52"/>
        </w:numPr>
        <w:rPr>
          <w:rFonts w:ascii="Arial" w:hAnsi="Arial"/>
          <w:sz w:val="22"/>
          <w:szCs w:val="22"/>
        </w:rPr>
      </w:pPr>
      <w:r>
        <w:rPr>
          <w:rFonts w:ascii="Arial" w:hAnsi="Arial"/>
          <w:sz w:val="22"/>
          <w:szCs w:val="22"/>
        </w:rPr>
        <w:t>Women 15-49 years</w:t>
      </w:r>
      <w:r w:rsidR="007B161B">
        <w:rPr>
          <w:rFonts w:ascii="Arial" w:hAnsi="Arial"/>
          <w:sz w:val="22"/>
          <w:szCs w:val="22"/>
        </w:rPr>
        <w:t xml:space="preserve"> (Pregnant and Non-Pregnant)</w:t>
      </w:r>
    </w:p>
    <w:p w14:paraId="6ABB5A16" w14:textId="5295D0B9" w:rsidR="009D68FC" w:rsidRDefault="009D68FC" w:rsidP="00080B08">
      <w:pPr>
        <w:pStyle w:val="ListParagraph"/>
        <w:numPr>
          <w:ilvl w:val="0"/>
          <w:numId w:val="52"/>
        </w:numPr>
        <w:rPr>
          <w:rFonts w:ascii="Arial" w:hAnsi="Arial"/>
          <w:sz w:val="22"/>
          <w:szCs w:val="22"/>
        </w:rPr>
      </w:pPr>
      <w:r>
        <w:rPr>
          <w:rFonts w:ascii="Arial" w:hAnsi="Arial"/>
          <w:sz w:val="22"/>
          <w:szCs w:val="22"/>
        </w:rPr>
        <w:t xml:space="preserve">The Laboratory Technician will divide the urine into cryovials.  </w:t>
      </w:r>
    </w:p>
    <w:p w14:paraId="307BDBF4" w14:textId="77777777" w:rsidR="009D68FC" w:rsidRDefault="009D68FC" w:rsidP="00080B08">
      <w:pPr>
        <w:pStyle w:val="ListParagraph"/>
        <w:numPr>
          <w:ilvl w:val="0"/>
          <w:numId w:val="53"/>
        </w:numPr>
        <w:rPr>
          <w:rFonts w:ascii="Arial" w:hAnsi="Arial"/>
          <w:sz w:val="22"/>
          <w:szCs w:val="22"/>
        </w:rPr>
      </w:pPr>
      <w:r>
        <w:rPr>
          <w:rFonts w:ascii="Arial" w:hAnsi="Arial"/>
          <w:sz w:val="22"/>
          <w:szCs w:val="22"/>
        </w:rPr>
        <w:t>Pre-label 2 cryovials with the pre-printed labels for each participant.</w:t>
      </w:r>
    </w:p>
    <w:p w14:paraId="0451EB20" w14:textId="55B5E811" w:rsidR="007B161B" w:rsidRDefault="007B161B" w:rsidP="00080B08">
      <w:pPr>
        <w:pStyle w:val="ListParagraph"/>
        <w:numPr>
          <w:ilvl w:val="0"/>
          <w:numId w:val="53"/>
        </w:numPr>
        <w:rPr>
          <w:rFonts w:ascii="Arial" w:hAnsi="Arial"/>
          <w:sz w:val="22"/>
          <w:szCs w:val="22"/>
        </w:rPr>
      </w:pPr>
      <w:r>
        <w:rPr>
          <w:rFonts w:ascii="Arial" w:hAnsi="Arial"/>
          <w:sz w:val="22"/>
          <w:szCs w:val="22"/>
        </w:rPr>
        <w:t xml:space="preserve">One cryovial should be a 5mL vial and one cryovial should be a 2mL cryovial for back-up. </w:t>
      </w:r>
    </w:p>
    <w:p w14:paraId="1AB1F0F1" w14:textId="77777777" w:rsidR="009D68FC" w:rsidRDefault="009D68FC" w:rsidP="00080B08">
      <w:pPr>
        <w:pStyle w:val="ListParagraph"/>
        <w:numPr>
          <w:ilvl w:val="0"/>
          <w:numId w:val="53"/>
        </w:numPr>
        <w:rPr>
          <w:rFonts w:ascii="Arial" w:hAnsi="Arial"/>
          <w:sz w:val="22"/>
          <w:szCs w:val="22"/>
        </w:rPr>
      </w:pPr>
      <w:r>
        <w:rPr>
          <w:rFonts w:ascii="Arial" w:hAnsi="Arial"/>
          <w:sz w:val="22"/>
          <w:szCs w:val="22"/>
        </w:rPr>
        <w:t xml:space="preserve">Gently mix the urine before aliquoting (be sure the cap of the urine cup is securely tightened). </w:t>
      </w:r>
    </w:p>
    <w:p w14:paraId="37750419" w14:textId="1ECDC92B" w:rsidR="009D68FC" w:rsidRDefault="009D68FC" w:rsidP="00080B08">
      <w:pPr>
        <w:pStyle w:val="ListParagraph"/>
        <w:numPr>
          <w:ilvl w:val="0"/>
          <w:numId w:val="53"/>
        </w:numPr>
        <w:rPr>
          <w:rFonts w:ascii="Arial" w:hAnsi="Arial"/>
          <w:sz w:val="22"/>
          <w:szCs w:val="22"/>
        </w:rPr>
      </w:pPr>
      <w:r>
        <w:rPr>
          <w:rFonts w:ascii="Arial" w:hAnsi="Arial"/>
          <w:sz w:val="22"/>
          <w:szCs w:val="22"/>
        </w:rPr>
        <w:t>Using a disposabl</w:t>
      </w:r>
      <w:r w:rsidR="007B161B">
        <w:rPr>
          <w:rFonts w:ascii="Arial" w:hAnsi="Arial"/>
          <w:sz w:val="22"/>
          <w:szCs w:val="22"/>
        </w:rPr>
        <w:t>e transfer pipette, transfer ~4</w:t>
      </w:r>
      <w:r>
        <w:rPr>
          <w:rFonts w:ascii="Arial" w:hAnsi="Arial"/>
          <w:sz w:val="22"/>
          <w:szCs w:val="22"/>
        </w:rPr>
        <w:t xml:space="preserve">mL urine into </w:t>
      </w:r>
      <w:r w:rsidR="007B161B">
        <w:rPr>
          <w:rFonts w:ascii="Arial" w:hAnsi="Arial"/>
          <w:sz w:val="22"/>
          <w:szCs w:val="22"/>
        </w:rPr>
        <w:t xml:space="preserve">the 5mL cryovial and ~1.5mL urine into the 2mL cryovial </w:t>
      </w:r>
      <w:r>
        <w:rPr>
          <w:rFonts w:ascii="Arial" w:hAnsi="Arial"/>
          <w:sz w:val="22"/>
          <w:szCs w:val="22"/>
        </w:rPr>
        <w:t>and cap.</w:t>
      </w:r>
    </w:p>
    <w:p w14:paraId="1F2B15EA" w14:textId="77777777" w:rsidR="009D68FC" w:rsidRPr="008C52DF" w:rsidRDefault="009D68FC" w:rsidP="00080B08">
      <w:pPr>
        <w:pStyle w:val="ListParagraph"/>
        <w:numPr>
          <w:ilvl w:val="0"/>
          <w:numId w:val="53"/>
        </w:numPr>
        <w:rPr>
          <w:rFonts w:ascii="Arial" w:hAnsi="Arial"/>
          <w:sz w:val="22"/>
          <w:szCs w:val="22"/>
        </w:rPr>
      </w:pPr>
      <w:r>
        <w:rPr>
          <w:rFonts w:ascii="Arial" w:hAnsi="Arial"/>
          <w:sz w:val="22"/>
          <w:szCs w:val="22"/>
        </w:rPr>
        <w:t xml:space="preserve">Place the </w:t>
      </w:r>
      <w:r w:rsidRPr="008C52DF">
        <w:rPr>
          <w:rFonts w:ascii="Arial" w:hAnsi="Arial"/>
          <w:sz w:val="22"/>
          <w:szCs w:val="22"/>
        </w:rPr>
        <w:t xml:space="preserve">cryovials into 2 labelled cryovial boxes (one for Urine Vial 1 and one for Urine Vial 2).  </w:t>
      </w:r>
    </w:p>
    <w:p w14:paraId="52F47BE3" w14:textId="60DEC030" w:rsidR="009D68FC" w:rsidRPr="008C52DF" w:rsidRDefault="009D68FC" w:rsidP="00080B08">
      <w:pPr>
        <w:pStyle w:val="ListParagraph"/>
        <w:numPr>
          <w:ilvl w:val="0"/>
          <w:numId w:val="53"/>
        </w:numPr>
        <w:rPr>
          <w:rFonts w:ascii="Arial" w:hAnsi="Arial"/>
          <w:sz w:val="22"/>
          <w:szCs w:val="22"/>
        </w:rPr>
      </w:pPr>
      <w:r w:rsidRPr="008C52DF">
        <w:rPr>
          <w:rFonts w:ascii="Arial" w:hAnsi="Arial"/>
          <w:sz w:val="22"/>
          <w:szCs w:val="22"/>
        </w:rPr>
        <w:t>Find the appropriate participant’s number on the “</w:t>
      </w:r>
      <w:r w:rsidRPr="007B161B">
        <w:rPr>
          <w:rFonts w:ascii="Arial" w:hAnsi="Arial"/>
          <w:b/>
          <w:sz w:val="22"/>
          <w:szCs w:val="22"/>
        </w:rPr>
        <w:t>Specimen Control Form</w:t>
      </w:r>
      <w:r w:rsidR="007B161B">
        <w:rPr>
          <w:rFonts w:ascii="Arial" w:hAnsi="Arial"/>
          <w:sz w:val="22"/>
          <w:szCs w:val="22"/>
        </w:rPr>
        <w:t xml:space="preserve"> </w:t>
      </w:r>
      <w:r w:rsidR="007B161B" w:rsidRPr="006A455C">
        <w:rPr>
          <w:rFonts w:ascii="Arial" w:hAnsi="Arial"/>
          <w:b/>
          <w:sz w:val="22"/>
          <w:szCs w:val="22"/>
        </w:rPr>
        <w:t>A</w:t>
      </w:r>
      <w:r w:rsidRPr="008C52DF">
        <w:rPr>
          <w:rFonts w:ascii="Arial" w:hAnsi="Arial"/>
          <w:sz w:val="22"/>
          <w:szCs w:val="22"/>
        </w:rPr>
        <w:t>” (</w:t>
      </w:r>
      <w:r w:rsidR="00A16F75" w:rsidRPr="008C52DF">
        <w:rPr>
          <w:rFonts w:ascii="Arial" w:hAnsi="Arial"/>
          <w:b/>
          <w:sz w:val="22"/>
          <w:szCs w:val="22"/>
        </w:rPr>
        <w:t>Annex 3b</w:t>
      </w:r>
      <w:r w:rsidRPr="008C52DF">
        <w:rPr>
          <w:rFonts w:ascii="Arial" w:hAnsi="Arial"/>
          <w:sz w:val="22"/>
          <w:szCs w:val="22"/>
        </w:rPr>
        <w:t xml:space="preserve">) and mark collected for urine.  </w:t>
      </w:r>
    </w:p>
    <w:p w14:paraId="3391C3A6" w14:textId="7C2A70D0" w:rsidR="009D68FC" w:rsidRPr="00224955" w:rsidRDefault="00A16F75" w:rsidP="00080B08">
      <w:pPr>
        <w:pStyle w:val="ListParagraph"/>
        <w:numPr>
          <w:ilvl w:val="0"/>
          <w:numId w:val="53"/>
        </w:numPr>
        <w:rPr>
          <w:rFonts w:ascii="Arial" w:hAnsi="Arial"/>
          <w:sz w:val="22"/>
          <w:szCs w:val="22"/>
        </w:rPr>
      </w:pPr>
      <w:r w:rsidRPr="008C52DF">
        <w:rPr>
          <w:rFonts w:ascii="Arial" w:hAnsi="Arial"/>
          <w:sz w:val="22"/>
          <w:szCs w:val="22"/>
        </w:rPr>
        <w:t>Place all cryovials into a separate cryovial box and separate according to age group (e.g.,  Urine Vial 1- children</w:t>
      </w:r>
      <w:r>
        <w:rPr>
          <w:rFonts w:ascii="Arial" w:hAnsi="Arial"/>
          <w:sz w:val="22"/>
          <w:szCs w:val="22"/>
        </w:rPr>
        <w:t xml:space="preserve"> 6-9 years, Urine Vial 2- children 6-9 years, etc.)</w:t>
      </w:r>
      <w:r w:rsidRPr="007146A7">
        <w:rPr>
          <w:rFonts w:ascii="Arial" w:hAnsi="Arial"/>
          <w:sz w:val="22"/>
          <w:szCs w:val="22"/>
        </w:rPr>
        <w:t xml:space="preserve"> and store in the portable freezer</w:t>
      </w:r>
      <w:r w:rsidR="009D68FC">
        <w:rPr>
          <w:rFonts w:ascii="Arial" w:hAnsi="Arial"/>
          <w:sz w:val="22"/>
          <w:szCs w:val="22"/>
        </w:rPr>
        <w:t xml:space="preserve">.  </w:t>
      </w:r>
    </w:p>
    <w:p w14:paraId="11F47864" w14:textId="77777777" w:rsidR="009D68FC" w:rsidRPr="009D68FC" w:rsidRDefault="009D68FC" w:rsidP="009D68FC">
      <w:pPr>
        <w:tabs>
          <w:tab w:val="left" w:pos="1080"/>
        </w:tabs>
        <w:rPr>
          <w:rFonts w:ascii="Arial" w:hAnsi="Arial"/>
          <w:sz w:val="22"/>
          <w:szCs w:val="22"/>
        </w:rPr>
      </w:pPr>
    </w:p>
    <w:p w14:paraId="00AADB86" w14:textId="77777777" w:rsidR="00F17AD0" w:rsidRDefault="00F17AD0" w:rsidP="00F17AD0">
      <w:pPr>
        <w:tabs>
          <w:tab w:val="left" w:pos="1080"/>
        </w:tabs>
        <w:rPr>
          <w:rFonts w:ascii="Arial" w:hAnsi="Arial"/>
          <w:sz w:val="22"/>
          <w:szCs w:val="22"/>
        </w:rPr>
      </w:pPr>
    </w:p>
    <w:p w14:paraId="35B44613" w14:textId="77777777" w:rsidR="00F17AD0" w:rsidRDefault="00F17AD0" w:rsidP="00F17AD0">
      <w:pPr>
        <w:tabs>
          <w:tab w:val="left" w:pos="1080"/>
        </w:tabs>
        <w:rPr>
          <w:rFonts w:ascii="Arial" w:hAnsi="Arial"/>
          <w:b/>
          <w:sz w:val="22"/>
          <w:szCs w:val="22"/>
          <w:u w:val="single"/>
        </w:rPr>
      </w:pPr>
      <w:r w:rsidRPr="00F17AD0">
        <w:rPr>
          <w:rFonts w:ascii="Arial" w:hAnsi="Arial"/>
          <w:b/>
          <w:sz w:val="22"/>
          <w:szCs w:val="22"/>
          <w:u w:val="single"/>
        </w:rPr>
        <w:t>Processing Stool Specimens- Pathologist</w:t>
      </w:r>
    </w:p>
    <w:p w14:paraId="5FF108B0" w14:textId="77777777" w:rsidR="00C50EEE" w:rsidRDefault="00C50EEE" w:rsidP="00F17AD0">
      <w:pPr>
        <w:tabs>
          <w:tab w:val="left" w:pos="1080"/>
        </w:tabs>
        <w:rPr>
          <w:rFonts w:ascii="Arial" w:hAnsi="Arial"/>
          <w:b/>
          <w:sz w:val="22"/>
          <w:szCs w:val="22"/>
          <w:u w:val="single"/>
        </w:rPr>
      </w:pPr>
    </w:p>
    <w:p w14:paraId="3CE73FAC" w14:textId="77777777" w:rsidR="00C50EEE" w:rsidRPr="008C52DF" w:rsidRDefault="00C50EEE" w:rsidP="00C50EEE">
      <w:pPr>
        <w:rPr>
          <w:rFonts w:ascii="Arial" w:hAnsi="Arial"/>
          <w:b/>
          <w:i/>
          <w:sz w:val="22"/>
          <w:szCs w:val="22"/>
        </w:rPr>
      </w:pPr>
      <w:r>
        <w:rPr>
          <w:rFonts w:ascii="Arial" w:hAnsi="Arial"/>
          <w:b/>
          <w:i/>
          <w:sz w:val="22"/>
          <w:szCs w:val="22"/>
        </w:rPr>
        <w:t xml:space="preserve">Duties Prior </w:t>
      </w:r>
      <w:r w:rsidRPr="008C52DF">
        <w:rPr>
          <w:rFonts w:ascii="Arial" w:hAnsi="Arial"/>
          <w:b/>
          <w:i/>
          <w:sz w:val="22"/>
          <w:szCs w:val="22"/>
        </w:rPr>
        <w:t xml:space="preserve">to Specimen Processing: </w:t>
      </w:r>
    </w:p>
    <w:p w14:paraId="0E828D5E" w14:textId="77777777" w:rsidR="00C50EEE" w:rsidRPr="008C52DF" w:rsidRDefault="00C50EEE" w:rsidP="00C50EEE">
      <w:pPr>
        <w:rPr>
          <w:rFonts w:ascii="Arial" w:hAnsi="Arial"/>
          <w:sz w:val="22"/>
          <w:szCs w:val="22"/>
        </w:rPr>
      </w:pPr>
    </w:p>
    <w:p w14:paraId="4176077F" w14:textId="77777777" w:rsidR="00C50EEE" w:rsidRPr="008C52DF" w:rsidRDefault="00C50EEE" w:rsidP="00080B08">
      <w:pPr>
        <w:pStyle w:val="ListParagraph"/>
        <w:numPr>
          <w:ilvl w:val="0"/>
          <w:numId w:val="46"/>
        </w:numPr>
        <w:rPr>
          <w:rFonts w:ascii="Arial" w:hAnsi="Arial"/>
          <w:sz w:val="22"/>
          <w:szCs w:val="22"/>
        </w:rPr>
      </w:pPr>
      <w:r w:rsidRPr="008C52DF">
        <w:rPr>
          <w:rFonts w:ascii="Arial" w:hAnsi="Arial"/>
          <w:sz w:val="22"/>
          <w:szCs w:val="22"/>
        </w:rPr>
        <w:t xml:space="preserve">The </w:t>
      </w:r>
      <w:r w:rsidR="00637394" w:rsidRPr="008C52DF">
        <w:rPr>
          <w:rFonts w:ascii="Arial" w:hAnsi="Arial"/>
          <w:sz w:val="22"/>
          <w:szCs w:val="22"/>
          <w:lang w:val="en-AU"/>
        </w:rPr>
        <w:t>Pathologist</w:t>
      </w:r>
      <w:r w:rsidRPr="008C52DF">
        <w:rPr>
          <w:rFonts w:ascii="Arial" w:hAnsi="Arial"/>
          <w:sz w:val="22"/>
          <w:szCs w:val="22"/>
        </w:rPr>
        <w:t xml:space="preserve"> should pack the backpack with all the supplies needed for daily specimen processing in the field (</w:t>
      </w:r>
      <w:r w:rsidR="00637394" w:rsidRPr="008C52DF">
        <w:rPr>
          <w:rFonts w:ascii="Arial" w:hAnsi="Arial"/>
          <w:b/>
          <w:sz w:val="22"/>
          <w:szCs w:val="22"/>
        </w:rPr>
        <w:t>Annex 4c</w:t>
      </w:r>
      <w:r w:rsidRPr="008C52DF">
        <w:rPr>
          <w:rFonts w:ascii="Arial" w:hAnsi="Arial"/>
          <w:sz w:val="22"/>
          <w:szCs w:val="22"/>
        </w:rPr>
        <w:t xml:space="preserve">).  </w:t>
      </w:r>
    </w:p>
    <w:p w14:paraId="680A5D63" w14:textId="77777777" w:rsidR="00C50EEE" w:rsidRPr="008C52DF" w:rsidRDefault="00C50EEE" w:rsidP="00C50EEE">
      <w:pPr>
        <w:rPr>
          <w:rFonts w:ascii="Arial" w:hAnsi="Arial"/>
          <w:sz w:val="22"/>
          <w:szCs w:val="22"/>
        </w:rPr>
      </w:pPr>
    </w:p>
    <w:p w14:paraId="70AD9F64" w14:textId="77777777" w:rsidR="00C50EEE" w:rsidRPr="008C52DF" w:rsidRDefault="00C50EEE" w:rsidP="00080B08">
      <w:pPr>
        <w:pStyle w:val="ListParagraph"/>
        <w:numPr>
          <w:ilvl w:val="0"/>
          <w:numId w:val="46"/>
        </w:numPr>
        <w:rPr>
          <w:rFonts w:ascii="Arial" w:hAnsi="Arial"/>
          <w:sz w:val="22"/>
          <w:szCs w:val="22"/>
        </w:rPr>
      </w:pPr>
      <w:r w:rsidRPr="008C52DF">
        <w:rPr>
          <w:rFonts w:ascii="Arial" w:hAnsi="Arial"/>
          <w:sz w:val="22"/>
          <w:szCs w:val="22"/>
        </w:rPr>
        <w:t xml:space="preserve">Set up all the equipment and supplies needed for specimen processing and storing.  This requires a comfortable location with a flat surface sufficiently large to lay out the absorbent pad and all equipment and supplies prior to processing and storing the specimens in the field.  </w:t>
      </w:r>
    </w:p>
    <w:p w14:paraId="4FC8A5E8" w14:textId="77777777" w:rsidR="00C50EEE" w:rsidRPr="008C52DF" w:rsidRDefault="00C50EEE" w:rsidP="00C50EEE">
      <w:pPr>
        <w:rPr>
          <w:rFonts w:ascii="Arial" w:hAnsi="Arial"/>
          <w:sz w:val="22"/>
          <w:szCs w:val="22"/>
          <w:lang w:val="en-AU"/>
        </w:rPr>
      </w:pPr>
    </w:p>
    <w:p w14:paraId="5F918262" w14:textId="2A329467" w:rsidR="00C50EEE" w:rsidRPr="008C52DF" w:rsidRDefault="00C50EEE" w:rsidP="00080B08">
      <w:pPr>
        <w:pStyle w:val="ListParagraph"/>
        <w:numPr>
          <w:ilvl w:val="0"/>
          <w:numId w:val="46"/>
        </w:numPr>
        <w:rPr>
          <w:rFonts w:ascii="Arial" w:hAnsi="Arial"/>
          <w:sz w:val="22"/>
          <w:szCs w:val="22"/>
        </w:rPr>
      </w:pPr>
      <w:r w:rsidRPr="008C52DF">
        <w:rPr>
          <w:rFonts w:ascii="Arial" w:hAnsi="Arial"/>
          <w:sz w:val="22"/>
          <w:szCs w:val="22"/>
          <w:lang w:val="en-AU"/>
        </w:rPr>
        <w:t xml:space="preserve">The </w:t>
      </w:r>
      <w:r w:rsidR="00637394" w:rsidRPr="008C52DF">
        <w:rPr>
          <w:rFonts w:ascii="Arial" w:hAnsi="Arial"/>
          <w:sz w:val="22"/>
          <w:szCs w:val="22"/>
          <w:lang w:val="en-AU"/>
        </w:rPr>
        <w:t>Pathologist</w:t>
      </w:r>
      <w:r w:rsidRPr="008C52DF">
        <w:rPr>
          <w:rFonts w:ascii="Arial" w:hAnsi="Arial"/>
          <w:sz w:val="22"/>
          <w:szCs w:val="22"/>
          <w:lang w:val="en-AU"/>
        </w:rPr>
        <w:t xml:space="preserve"> is responsible for retrieving all </w:t>
      </w:r>
      <w:r w:rsidR="00637394" w:rsidRPr="008C52DF">
        <w:rPr>
          <w:rFonts w:ascii="Arial" w:hAnsi="Arial"/>
          <w:sz w:val="22"/>
          <w:szCs w:val="22"/>
          <w:lang w:val="en-AU"/>
        </w:rPr>
        <w:t xml:space="preserve">stool </w:t>
      </w:r>
      <w:r w:rsidRPr="008C52DF">
        <w:rPr>
          <w:rFonts w:ascii="Arial" w:hAnsi="Arial"/>
          <w:sz w:val="22"/>
          <w:szCs w:val="22"/>
          <w:lang w:val="en-AU"/>
        </w:rPr>
        <w:t>specim</w:t>
      </w:r>
      <w:r w:rsidR="00E060CE">
        <w:rPr>
          <w:rFonts w:ascii="Arial" w:hAnsi="Arial"/>
          <w:sz w:val="22"/>
          <w:szCs w:val="22"/>
          <w:lang w:val="en-AU"/>
        </w:rPr>
        <w:t xml:space="preserve">ens from the Laboratory Technician once they are delivered by the Phlebotomist. </w:t>
      </w:r>
    </w:p>
    <w:p w14:paraId="6C43BFEB" w14:textId="77777777" w:rsidR="00637394" w:rsidRPr="008C52DF" w:rsidRDefault="00637394" w:rsidP="00637394">
      <w:pPr>
        <w:rPr>
          <w:rFonts w:ascii="Arial" w:hAnsi="Arial"/>
          <w:sz w:val="22"/>
          <w:szCs w:val="22"/>
        </w:rPr>
      </w:pPr>
    </w:p>
    <w:p w14:paraId="0A39521D" w14:textId="77777777" w:rsidR="00637394" w:rsidRPr="008C52DF" w:rsidRDefault="00637394" w:rsidP="00C50EEE">
      <w:pPr>
        <w:pStyle w:val="ListParagraph"/>
        <w:numPr>
          <w:ilvl w:val="0"/>
          <w:numId w:val="31"/>
        </w:numPr>
        <w:rPr>
          <w:rFonts w:ascii="Arial" w:hAnsi="Arial"/>
          <w:sz w:val="22"/>
          <w:szCs w:val="22"/>
          <w:lang w:val="en-AU"/>
        </w:rPr>
      </w:pPr>
      <w:r w:rsidRPr="008C52DF">
        <w:rPr>
          <w:rFonts w:ascii="Arial" w:hAnsi="Arial"/>
          <w:sz w:val="22"/>
          <w:szCs w:val="22"/>
          <w:lang w:val="en-AU"/>
        </w:rPr>
        <w:t>One stool cup will be received for each participant</w:t>
      </w:r>
    </w:p>
    <w:p w14:paraId="540FCE98" w14:textId="77777777" w:rsidR="00637394" w:rsidRPr="008C52DF" w:rsidRDefault="00637394" w:rsidP="00637394">
      <w:pPr>
        <w:pStyle w:val="ListParagraph"/>
        <w:numPr>
          <w:ilvl w:val="1"/>
          <w:numId w:val="31"/>
        </w:numPr>
        <w:rPr>
          <w:rFonts w:ascii="Arial" w:hAnsi="Arial"/>
          <w:sz w:val="22"/>
          <w:szCs w:val="22"/>
          <w:lang w:val="en-AU"/>
        </w:rPr>
      </w:pPr>
      <w:r w:rsidRPr="008C52DF">
        <w:rPr>
          <w:rFonts w:ascii="Arial" w:hAnsi="Arial"/>
          <w:sz w:val="22"/>
          <w:szCs w:val="22"/>
          <w:lang w:val="en-AU"/>
        </w:rPr>
        <w:t xml:space="preserve">One aliquot of the stool (~1g) will be used for the Kato Katz method in the field. </w:t>
      </w:r>
    </w:p>
    <w:p w14:paraId="7D756F90" w14:textId="088FE21D" w:rsidR="00C50EEE" w:rsidRPr="008C52DF" w:rsidRDefault="00637394" w:rsidP="00637394">
      <w:pPr>
        <w:pStyle w:val="ListParagraph"/>
        <w:numPr>
          <w:ilvl w:val="1"/>
          <w:numId w:val="31"/>
        </w:numPr>
        <w:rPr>
          <w:rFonts w:ascii="Arial" w:hAnsi="Arial"/>
          <w:sz w:val="22"/>
          <w:szCs w:val="22"/>
          <w:lang w:val="en-AU"/>
        </w:rPr>
      </w:pPr>
      <w:r w:rsidRPr="008C52DF">
        <w:rPr>
          <w:rFonts w:ascii="Arial" w:hAnsi="Arial"/>
          <w:sz w:val="22"/>
          <w:szCs w:val="22"/>
          <w:lang w:val="en-AU"/>
        </w:rPr>
        <w:t xml:space="preserve">A second aliquot (~1g) of each specimen will be transferred to </w:t>
      </w:r>
      <w:r w:rsidR="00E060CE">
        <w:rPr>
          <w:rFonts w:ascii="Arial" w:hAnsi="Arial"/>
          <w:sz w:val="22"/>
          <w:szCs w:val="22"/>
          <w:lang w:val="en-AU"/>
        </w:rPr>
        <w:t>cryovial and</w:t>
      </w:r>
      <w:r w:rsidRPr="008C52DF">
        <w:rPr>
          <w:rFonts w:ascii="Arial" w:hAnsi="Arial"/>
          <w:sz w:val="22"/>
          <w:szCs w:val="22"/>
          <w:lang w:val="en-AU"/>
        </w:rPr>
        <w:t xml:space="preserve"> </w:t>
      </w:r>
      <w:r w:rsidR="00481624" w:rsidRPr="008C52DF">
        <w:rPr>
          <w:rFonts w:ascii="Arial" w:hAnsi="Arial"/>
          <w:sz w:val="22"/>
          <w:szCs w:val="22"/>
          <w:lang w:val="en-AU"/>
        </w:rPr>
        <w:t>labelled “</w:t>
      </w:r>
      <w:r w:rsidR="00E060CE">
        <w:rPr>
          <w:rFonts w:ascii="Arial" w:hAnsi="Arial"/>
          <w:b/>
          <w:sz w:val="22"/>
          <w:szCs w:val="22"/>
          <w:lang w:val="en-AU"/>
        </w:rPr>
        <w:t>Stool Vial 1</w:t>
      </w:r>
      <w:r w:rsidR="00481624" w:rsidRPr="008C52DF">
        <w:rPr>
          <w:rFonts w:ascii="Arial" w:hAnsi="Arial"/>
          <w:sz w:val="22"/>
          <w:szCs w:val="22"/>
          <w:lang w:val="en-AU"/>
        </w:rPr>
        <w:t xml:space="preserve">” </w:t>
      </w:r>
      <w:r w:rsidRPr="008C52DF">
        <w:rPr>
          <w:rFonts w:ascii="Arial" w:hAnsi="Arial"/>
          <w:sz w:val="22"/>
          <w:szCs w:val="22"/>
          <w:lang w:val="en-AU"/>
        </w:rPr>
        <w:t xml:space="preserve">for </w:t>
      </w:r>
      <w:r w:rsidRPr="008C52DF">
        <w:rPr>
          <w:rFonts w:ascii="Arial" w:hAnsi="Arial"/>
          <w:i/>
          <w:sz w:val="22"/>
          <w:szCs w:val="22"/>
          <w:lang w:val="en-AU"/>
        </w:rPr>
        <w:t>H. pylori</w:t>
      </w:r>
      <w:r w:rsidRPr="008C52DF">
        <w:rPr>
          <w:rFonts w:ascii="Arial" w:hAnsi="Arial"/>
          <w:sz w:val="22"/>
          <w:szCs w:val="22"/>
          <w:lang w:val="en-AU"/>
        </w:rPr>
        <w:t xml:space="preserve"> analysis</w:t>
      </w:r>
      <w:r w:rsidR="00C50EEE" w:rsidRPr="008C52DF">
        <w:rPr>
          <w:rFonts w:ascii="Arial" w:hAnsi="Arial"/>
          <w:sz w:val="22"/>
          <w:szCs w:val="22"/>
          <w:lang w:val="en-AU"/>
        </w:rPr>
        <w:t xml:space="preserve">.  </w:t>
      </w:r>
    </w:p>
    <w:p w14:paraId="1D45D90E" w14:textId="77777777" w:rsidR="00637394" w:rsidRPr="008C52DF" w:rsidRDefault="00637394" w:rsidP="00FF75ED">
      <w:pPr>
        <w:pStyle w:val="ListParagraph"/>
        <w:ind w:left="2227"/>
        <w:rPr>
          <w:rFonts w:ascii="Arial" w:hAnsi="Arial"/>
          <w:sz w:val="22"/>
          <w:szCs w:val="22"/>
          <w:lang w:val="en-AU"/>
        </w:rPr>
      </w:pPr>
    </w:p>
    <w:p w14:paraId="1BA4BDBD" w14:textId="07A2A0BC" w:rsidR="00C50EEE" w:rsidRPr="00C50EEE" w:rsidRDefault="00FF75ED" w:rsidP="00C50EEE">
      <w:pPr>
        <w:pStyle w:val="ListParagraph"/>
        <w:numPr>
          <w:ilvl w:val="0"/>
          <w:numId w:val="31"/>
        </w:numPr>
        <w:rPr>
          <w:rFonts w:ascii="Arial" w:hAnsi="Arial"/>
          <w:sz w:val="22"/>
          <w:szCs w:val="22"/>
          <w:lang w:val="en-AU"/>
        </w:rPr>
      </w:pPr>
      <w:r w:rsidRPr="008C52DF">
        <w:rPr>
          <w:rFonts w:ascii="Arial" w:hAnsi="Arial"/>
          <w:sz w:val="22"/>
          <w:szCs w:val="22"/>
          <w:lang w:val="en-AU"/>
        </w:rPr>
        <w:t>For each participant, place the corresponding</w:t>
      </w:r>
      <w:r w:rsidR="00C50EEE" w:rsidRPr="008C52DF">
        <w:rPr>
          <w:rFonts w:ascii="Arial" w:hAnsi="Arial"/>
          <w:sz w:val="22"/>
          <w:szCs w:val="22"/>
          <w:lang w:val="en-AU"/>
        </w:rPr>
        <w:t xml:space="preserve"> label onto the “</w:t>
      </w:r>
      <w:r w:rsidR="00C50EEE" w:rsidRPr="00E060CE">
        <w:rPr>
          <w:rFonts w:ascii="Arial" w:hAnsi="Arial"/>
          <w:b/>
          <w:sz w:val="22"/>
          <w:szCs w:val="22"/>
        </w:rPr>
        <w:t xml:space="preserve">Specimen </w:t>
      </w:r>
      <w:r w:rsidRPr="00E060CE">
        <w:rPr>
          <w:rFonts w:ascii="Arial" w:hAnsi="Arial"/>
          <w:b/>
          <w:sz w:val="22"/>
          <w:szCs w:val="22"/>
        </w:rPr>
        <w:t>Control</w:t>
      </w:r>
      <w:r w:rsidR="00C50EEE" w:rsidRPr="00E060CE">
        <w:rPr>
          <w:rFonts w:ascii="Arial" w:hAnsi="Arial"/>
          <w:b/>
          <w:sz w:val="22"/>
          <w:szCs w:val="22"/>
        </w:rPr>
        <w:t xml:space="preserve"> Form</w:t>
      </w:r>
      <w:r w:rsidR="00E060CE" w:rsidRPr="00E060CE">
        <w:rPr>
          <w:rFonts w:ascii="Arial" w:hAnsi="Arial"/>
          <w:b/>
          <w:sz w:val="22"/>
          <w:szCs w:val="22"/>
          <w:lang w:val="en-AU"/>
        </w:rPr>
        <w:t xml:space="preserve"> C</w:t>
      </w:r>
      <w:r w:rsidR="00C50EEE" w:rsidRPr="008C52DF">
        <w:rPr>
          <w:rFonts w:ascii="Arial" w:hAnsi="Arial"/>
          <w:sz w:val="22"/>
          <w:szCs w:val="22"/>
          <w:lang w:val="en-AU"/>
        </w:rPr>
        <w:t>” (</w:t>
      </w:r>
      <w:r w:rsidRPr="008C52DF">
        <w:rPr>
          <w:rFonts w:ascii="Arial" w:hAnsi="Arial"/>
          <w:b/>
          <w:sz w:val="22"/>
          <w:szCs w:val="22"/>
          <w:lang w:val="en-AU"/>
        </w:rPr>
        <w:t>Annex 3c</w:t>
      </w:r>
      <w:r w:rsidR="00C50EEE" w:rsidRPr="008C52DF">
        <w:rPr>
          <w:rFonts w:ascii="Arial" w:hAnsi="Arial"/>
          <w:sz w:val="22"/>
          <w:szCs w:val="22"/>
          <w:lang w:val="en-AU"/>
        </w:rPr>
        <w:t>) and</w:t>
      </w:r>
      <w:r w:rsidR="00C50EEE" w:rsidRPr="00C50EEE">
        <w:rPr>
          <w:rFonts w:ascii="Arial" w:hAnsi="Arial"/>
          <w:sz w:val="22"/>
          <w:szCs w:val="22"/>
          <w:lang w:val="en-AU"/>
        </w:rPr>
        <w:t xml:space="preserve"> com</w:t>
      </w:r>
      <w:r w:rsidR="00B71962">
        <w:rPr>
          <w:rFonts w:ascii="Arial" w:hAnsi="Arial"/>
          <w:sz w:val="22"/>
          <w:szCs w:val="22"/>
          <w:lang w:val="en-AU"/>
        </w:rPr>
        <w:t>plete the sections for specimen</w:t>
      </w:r>
      <w:r w:rsidR="00C50EEE" w:rsidRPr="00C50EEE">
        <w:rPr>
          <w:rFonts w:ascii="Arial" w:hAnsi="Arial"/>
          <w:sz w:val="22"/>
          <w:szCs w:val="22"/>
          <w:lang w:val="en-AU"/>
        </w:rPr>
        <w:t xml:space="preserve"> </w:t>
      </w:r>
      <w:r w:rsidR="00B71962">
        <w:rPr>
          <w:rFonts w:ascii="Arial" w:hAnsi="Arial"/>
          <w:sz w:val="22"/>
          <w:szCs w:val="22"/>
          <w:lang w:val="en-AU"/>
        </w:rPr>
        <w:t>processing</w:t>
      </w:r>
      <w:r w:rsidR="00C50EEE" w:rsidRPr="00C50EEE">
        <w:rPr>
          <w:rFonts w:ascii="Arial" w:hAnsi="Arial"/>
          <w:sz w:val="22"/>
          <w:szCs w:val="22"/>
          <w:lang w:val="en-AU"/>
        </w:rPr>
        <w:t xml:space="preserve">.  </w:t>
      </w:r>
    </w:p>
    <w:p w14:paraId="1A0FB25C" w14:textId="77777777" w:rsidR="00446D2B" w:rsidRPr="00446D2B" w:rsidRDefault="00446D2B" w:rsidP="00446D2B">
      <w:pPr>
        <w:tabs>
          <w:tab w:val="left" w:pos="1080"/>
        </w:tabs>
        <w:rPr>
          <w:rFonts w:ascii="Arial" w:hAnsi="Arial"/>
          <w:b/>
          <w:i/>
          <w:sz w:val="22"/>
          <w:szCs w:val="22"/>
        </w:rPr>
      </w:pPr>
    </w:p>
    <w:p w14:paraId="673A3DD3" w14:textId="4645B04C" w:rsidR="00446D2B" w:rsidRDefault="00446D2B" w:rsidP="00080B08">
      <w:pPr>
        <w:pStyle w:val="ListParagraph"/>
        <w:numPr>
          <w:ilvl w:val="0"/>
          <w:numId w:val="62"/>
        </w:numPr>
        <w:tabs>
          <w:tab w:val="left" w:pos="1080"/>
        </w:tabs>
        <w:rPr>
          <w:rFonts w:ascii="Arial" w:hAnsi="Arial"/>
          <w:b/>
          <w:i/>
          <w:sz w:val="22"/>
          <w:szCs w:val="22"/>
        </w:rPr>
      </w:pPr>
      <w:r w:rsidRPr="00446D2B">
        <w:rPr>
          <w:rFonts w:ascii="Arial" w:hAnsi="Arial"/>
          <w:b/>
          <w:i/>
          <w:sz w:val="22"/>
          <w:szCs w:val="22"/>
        </w:rPr>
        <w:t xml:space="preserve">Prepare </w:t>
      </w:r>
      <w:r w:rsidR="00E060CE">
        <w:rPr>
          <w:rFonts w:ascii="Arial" w:hAnsi="Arial"/>
          <w:b/>
          <w:i/>
          <w:sz w:val="22"/>
          <w:szCs w:val="22"/>
        </w:rPr>
        <w:t>cryovial</w:t>
      </w:r>
      <w:r>
        <w:rPr>
          <w:rFonts w:ascii="Arial" w:hAnsi="Arial"/>
          <w:b/>
          <w:i/>
          <w:sz w:val="22"/>
          <w:szCs w:val="22"/>
        </w:rPr>
        <w:t xml:space="preserve"> for H. pylori analysis</w:t>
      </w:r>
      <w:r w:rsidRPr="00446D2B">
        <w:rPr>
          <w:rFonts w:ascii="Arial" w:hAnsi="Arial"/>
          <w:b/>
          <w:i/>
          <w:sz w:val="22"/>
          <w:szCs w:val="22"/>
        </w:rPr>
        <w:t>:</w:t>
      </w:r>
    </w:p>
    <w:p w14:paraId="4062AFA7" w14:textId="77777777" w:rsidR="00446D2B" w:rsidRDefault="00446D2B" w:rsidP="00446D2B">
      <w:pPr>
        <w:pStyle w:val="ListParagraph"/>
        <w:tabs>
          <w:tab w:val="left" w:pos="1080"/>
        </w:tabs>
        <w:rPr>
          <w:rFonts w:ascii="Arial" w:hAnsi="Arial"/>
          <w:sz w:val="22"/>
          <w:szCs w:val="22"/>
        </w:rPr>
      </w:pPr>
    </w:p>
    <w:p w14:paraId="24F97801" w14:textId="3EF3F3E5" w:rsidR="00C17EAD" w:rsidRDefault="00C17EAD" w:rsidP="00080B08">
      <w:pPr>
        <w:pStyle w:val="ListParagraph"/>
        <w:numPr>
          <w:ilvl w:val="0"/>
          <w:numId w:val="63"/>
        </w:numPr>
        <w:tabs>
          <w:tab w:val="left" w:pos="1080"/>
        </w:tabs>
        <w:rPr>
          <w:rFonts w:ascii="Arial" w:hAnsi="Arial"/>
          <w:sz w:val="22"/>
          <w:szCs w:val="22"/>
        </w:rPr>
      </w:pPr>
      <w:r>
        <w:rPr>
          <w:rFonts w:ascii="Arial" w:hAnsi="Arial"/>
          <w:sz w:val="22"/>
          <w:szCs w:val="22"/>
        </w:rPr>
        <w:t>Using a disposable wooden spatul</w:t>
      </w:r>
      <w:r w:rsidR="00E060CE">
        <w:rPr>
          <w:rFonts w:ascii="Arial" w:hAnsi="Arial"/>
          <w:sz w:val="22"/>
          <w:szCs w:val="22"/>
        </w:rPr>
        <w:t>a, transfer ~1g of stool into one cryovial and cap.</w:t>
      </w:r>
    </w:p>
    <w:p w14:paraId="0352D94F" w14:textId="357CFE7B" w:rsidR="00B71962" w:rsidRDefault="00B71962" w:rsidP="00080B08">
      <w:pPr>
        <w:pStyle w:val="ListParagraph"/>
        <w:numPr>
          <w:ilvl w:val="0"/>
          <w:numId w:val="63"/>
        </w:numPr>
        <w:tabs>
          <w:tab w:val="left" w:pos="1080"/>
        </w:tabs>
        <w:rPr>
          <w:rFonts w:ascii="Arial" w:hAnsi="Arial"/>
          <w:sz w:val="22"/>
          <w:szCs w:val="22"/>
        </w:rPr>
      </w:pPr>
      <w:r w:rsidRPr="00A42872">
        <w:rPr>
          <w:rFonts w:ascii="Arial" w:hAnsi="Arial"/>
          <w:sz w:val="22"/>
          <w:szCs w:val="22"/>
        </w:rPr>
        <w:t xml:space="preserve">Label each </w:t>
      </w:r>
      <w:r w:rsidR="00E060CE">
        <w:rPr>
          <w:rFonts w:ascii="Arial" w:hAnsi="Arial"/>
          <w:sz w:val="22"/>
          <w:szCs w:val="22"/>
        </w:rPr>
        <w:t>cryovial</w:t>
      </w:r>
      <w:r>
        <w:rPr>
          <w:rFonts w:ascii="Arial" w:hAnsi="Arial"/>
          <w:sz w:val="22"/>
          <w:szCs w:val="22"/>
        </w:rPr>
        <w:t xml:space="preserve"> </w:t>
      </w:r>
      <w:r w:rsidRPr="00A42872">
        <w:rPr>
          <w:rFonts w:ascii="Arial" w:hAnsi="Arial"/>
          <w:sz w:val="22"/>
          <w:szCs w:val="22"/>
        </w:rPr>
        <w:t>with its corresponding “</w:t>
      </w:r>
      <w:r w:rsidR="00E060CE">
        <w:rPr>
          <w:rFonts w:ascii="Arial" w:hAnsi="Arial"/>
          <w:b/>
          <w:sz w:val="22"/>
          <w:szCs w:val="22"/>
        </w:rPr>
        <w:t>Stool Vial 1</w:t>
      </w:r>
      <w:r w:rsidRPr="00A42872">
        <w:rPr>
          <w:rFonts w:ascii="Arial" w:hAnsi="Arial"/>
          <w:sz w:val="22"/>
          <w:szCs w:val="22"/>
        </w:rPr>
        <w:t xml:space="preserve">” </w:t>
      </w:r>
      <w:r>
        <w:rPr>
          <w:rFonts w:ascii="Arial" w:hAnsi="Arial"/>
          <w:sz w:val="22"/>
          <w:szCs w:val="22"/>
        </w:rPr>
        <w:t>label</w:t>
      </w:r>
      <w:r w:rsidRPr="00A42872">
        <w:rPr>
          <w:rFonts w:ascii="Arial" w:hAnsi="Arial"/>
          <w:sz w:val="22"/>
          <w:szCs w:val="22"/>
        </w:rPr>
        <w:t xml:space="preserve">.  </w:t>
      </w:r>
    </w:p>
    <w:p w14:paraId="1C6763F9" w14:textId="096E6F59" w:rsidR="00B71962" w:rsidRPr="008C52DF" w:rsidRDefault="00B71962" w:rsidP="00080B08">
      <w:pPr>
        <w:pStyle w:val="ListParagraph"/>
        <w:numPr>
          <w:ilvl w:val="0"/>
          <w:numId w:val="63"/>
        </w:numPr>
        <w:tabs>
          <w:tab w:val="left" w:pos="1080"/>
        </w:tabs>
        <w:rPr>
          <w:rFonts w:ascii="Arial" w:hAnsi="Arial"/>
          <w:sz w:val="22"/>
          <w:szCs w:val="22"/>
        </w:rPr>
      </w:pPr>
      <w:r w:rsidRPr="007146A7">
        <w:rPr>
          <w:rFonts w:ascii="Arial" w:hAnsi="Arial"/>
          <w:sz w:val="22"/>
          <w:szCs w:val="22"/>
        </w:rPr>
        <w:t xml:space="preserve">Place all </w:t>
      </w:r>
      <w:r>
        <w:rPr>
          <w:rFonts w:ascii="Arial" w:hAnsi="Arial"/>
          <w:sz w:val="22"/>
          <w:szCs w:val="22"/>
        </w:rPr>
        <w:t>labelled “</w:t>
      </w:r>
      <w:r w:rsidR="00E060CE">
        <w:rPr>
          <w:rFonts w:ascii="Arial" w:hAnsi="Arial"/>
          <w:b/>
          <w:sz w:val="22"/>
          <w:szCs w:val="22"/>
        </w:rPr>
        <w:t>Stool Vial 1</w:t>
      </w:r>
      <w:r>
        <w:rPr>
          <w:rFonts w:ascii="Arial" w:hAnsi="Arial"/>
          <w:sz w:val="22"/>
          <w:szCs w:val="22"/>
        </w:rPr>
        <w:t>” specimens</w:t>
      </w:r>
      <w:r w:rsidR="00E060CE">
        <w:rPr>
          <w:rFonts w:ascii="Arial" w:hAnsi="Arial"/>
          <w:sz w:val="22"/>
          <w:szCs w:val="22"/>
        </w:rPr>
        <w:t xml:space="preserve"> a cryovial box labelled “Stool Vial 1” and place into the portable freezer to</w:t>
      </w:r>
      <w:r w:rsidRPr="008C52DF">
        <w:rPr>
          <w:rFonts w:ascii="Arial" w:hAnsi="Arial"/>
          <w:sz w:val="22"/>
          <w:szCs w:val="22"/>
        </w:rPr>
        <w:t xml:space="preserve"> be transferred to the central laboratory at the end of each day. </w:t>
      </w:r>
    </w:p>
    <w:p w14:paraId="45730ABF" w14:textId="0928FF5C" w:rsidR="00B71962" w:rsidRPr="008C52DF" w:rsidRDefault="00B71962" w:rsidP="00080B08">
      <w:pPr>
        <w:pStyle w:val="ListParagraph"/>
        <w:numPr>
          <w:ilvl w:val="0"/>
          <w:numId w:val="63"/>
        </w:numPr>
        <w:tabs>
          <w:tab w:val="left" w:pos="1080"/>
        </w:tabs>
        <w:rPr>
          <w:rFonts w:ascii="Arial" w:hAnsi="Arial"/>
          <w:sz w:val="22"/>
          <w:szCs w:val="22"/>
        </w:rPr>
      </w:pPr>
      <w:r w:rsidRPr="008C52DF">
        <w:rPr>
          <w:rFonts w:ascii="Arial" w:hAnsi="Arial"/>
          <w:sz w:val="22"/>
          <w:szCs w:val="22"/>
        </w:rPr>
        <w:t>Complete the appropriate section f</w:t>
      </w:r>
      <w:r w:rsidR="00E060CE">
        <w:rPr>
          <w:rFonts w:ascii="Arial" w:hAnsi="Arial"/>
          <w:sz w:val="22"/>
          <w:szCs w:val="22"/>
        </w:rPr>
        <w:t>or specimen processing on the “</w:t>
      </w:r>
      <w:r w:rsidRPr="00E060CE">
        <w:rPr>
          <w:rFonts w:ascii="Arial" w:hAnsi="Arial"/>
          <w:b/>
          <w:sz w:val="22"/>
          <w:szCs w:val="22"/>
        </w:rPr>
        <w:t>Specimen Control Form</w:t>
      </w:r>
      <w:r w:rsidR="00E060CE">
        <w:rPr>
          <w:rFonts w:ascii="Arial" w:hAnsi="Arial"/>
          <w:sz w:val="22"/>
          <w:szCs w:val="22"/>
        </w:rPr>
        <w:t xml:space="preserve"> </w:t>
      </w:r>
      <w:r w:rsidR="00E060CE" w:rsidRPr="00E060CE">
        <w:rPr>
          <w:rFonts w:ascii="Arial" w:hAnsi="Arial"/>
          <w:b/>
          <w:sz w:val="22"/>
          <w:szCs w:val="22"/>
        </w:rPr>
        <w:t>C</w:t>
      </w:r>
      <w:r w:rsidRPr="008C52DF">
        <w:rPr>
          <w:rFonts w:ascii="Arial" w:hAnsi="Arial"/>
          <w:sz w:val="22"/>
          <w:szCs w:val="22"/>
        </w:rPr>
        <w:t>” (</w:t>
      </w:r>
      <w:r w:rsidRPr="008C52DF">
        <w:rPr>
          <w:rFonts w:ascii="Arial" w:hAnsi="Arial"/>
          <w:b/>
          <w:sz w:val="22"/>
          <w:szCs w:val="22"/>
        </w:rPr>
        <w:t>Annex 3c</w:t>
      </w:r>
      <w:r w:rsidRPr="008C52DF">
        <w:rPr>
          <w:rFonts w:ascii="Arial" w:hAnsi="Arial"/>
          <w:sz w:val="22"/>
          <w:szCs w:val="22"/>
        </w:rPr>
        <w:t xml:space="preserve">).  </w:t>
      </w:r>
    </w:p>
    <w:p w14:paraId="69701036" w14:textId="77777777" w:rsidR="00446D2B" w:rsidRPr="008C52DF" w:rsidRDefault="00446D2B" w:rsidP="00446D2B">
      <w:pPr>
        <w:pStyle w:val="ListParagraph"/>
        <w:tabs>
          <w:tab w:val="left" w:pos="1080"/>
        </w:tabs>
        <w:rPr>
          <w:rFonts w:ascii="Arial" w:hAnsi="Arial"/>
          <w:sz w:val="22"/>
          <w:szCs w:val="22"/>
        </w:rPr>
      </w:pPr>
    </w:p>
    <w:p w14:paraId="0B2AC4C2" w14:textId="77777777" w:rsidR="00446D2B" w:rsidRPr="008C52DF" w:rsidRDefault="00446D2B" w:rsidP="00080B08">
      <w:pPr>
        <w:pStyle w:val="ListParagraph"/>
        <w:numPr>
          <w:ilvl w:val="0"/>
          <w:numId w:val="62"/>
        </w:numPr>
        <w:tabs>
          <w:tab w:val="left" w:pos="1080"/>
        </w:tabs>
        <w:rPr>
          <w:rFonts w:ascii="Arial" w:hAnsi="Arial"/>
          <w:b/>
          <w:i/>
          <w:sz w:val="22"/>
          <w:szCs w:val="22"/>
        </w:rPr>
      </w:pPr>
      <w:r w:rsidRPr="008C52DF">
        <w:rPr>
          <w:rFonts w:ascii="Arial" w:hAnsi="Arial"/>
          <w:b/>
          <w:i/>
          <w:sz w:val="22"/>
          <w:szCs w:val="22"/>
        </w:rPr>
        <w:t>Kato Katz preparation and analysis:</w:t>
      </w:r>
    </w:p>
    <w:p w14:paraId="02CAF17D" w14:textId="77777777" w:rsidR="00C50EEE" w:rsidRPr="008C52DF" w:rsidRDefault="00C50EEE" w:rsidP="00F17AD0">
      <w:pPr>
        <w:tabs>
          <w:tab w:val="left" w:pos="1080"/>
        </w:tabs>
        <w:rPr>
          <w:rFonts w:ascii="Arial" w:hAnsi="Arial"/>
          <w:sz w:val="22"/>
          <w:szCs w:val="22"/>
        </w:rPr>
      </w:pPr>
    </w:p>
    <w:p w14:paraId="3E9F05ED" w14:textId="0CFBEDBF" w:rsidR="00C17EAD" w:rsidRPr="008C52DF" w:rsidRDefault="006A455C" w:rsidP="00C17EAD">
      <w:pPr>
        <w:pStyle w:val="ListParagraph"/>
        <w:numPr>
          <w:ilvl w:val="0"/>
          <w:numId w:val="7"/>
        </w:numPr>
        <w:ind w:left="1440"/>
        <w:rPr>
          <w:rFonts w:ascii="Arial" w:hAnsi="Arial"/>
          <w:sz w:val="22"/>
          <w:szCs w:val="22"/>
        </w:rPr>
      </w:pPr>
      <w:r>
        <w:rPr>
          <w:rFonts w:ascii="Arial" w:hAnsi="Arial"/>
          <w:sz w:val="22"/>
          <w:szCs w:val="22"/>
        </w:rPr>
        <w:t>The Kato Katz procedure</w:t>
      </w:r>
      <w:r w:rsidR="00DA7158" w:rsidRPr="008C52DF">
        <w:rPr>
          <w:rFonts w:ascii="Arial" w:hAnsi="Arial"/>
          <w:sz w:val="22"/>
          <w:szCs w:val="22"/>
        </w:rPr>
        <w:t xml:space="preserve"> should be performed on each stool specimen</w:t>
      </w:r>
      <w:r w:rsidR="00C17EAD" w:rsidRPr="008C52DF">
        <w:rPr>
          <w:rFonts w:ascii="Arial" w:hAnsi="Arial"/>
          <w:sz w:val="22"/>
          <w:szCs w:val="22"/>
        </w:rPr>
        <w:t xml:space="preserve"> (</w:t>
      </w:r>
      <w:r>
        <w:rPr>
          <w:rFonts w:ascii="Arial" w:hAnsi="Arial"/>
          <w:b/>
          <w:sz w:val="22"/>
          <w:szCs w:val="22"/>
        </w:rPr>
        <w:t>Annex 22</w:t>
      </w:r>
      <w:r w:rsidR="00C17EAD" w:rsidRPr="008C52DF">
        <w:rPr>
          <w:rFonts w:ascii="Arial" w:hAnsi="Arial"/>
          <w:b/>
          <w:sz w:val="22"/>
          <w:szCs w:val="22"/>
        </w:rPr>
        <w:t xml:space="preserve">: </w:t>
      </w:r>
      <w:r w:rsidR="0074677C" w:rsidRPr="008C52DF">
        <w:rPr>
          <w:rFonts w:ascii="Arial" w:hAnsi="Arial"/>
          <w:b/>
          <w:sz w:val="22"/>
          <w:szCs w:val="22"/>
        </w:rPr>
        <w:t>Kato Katz</w:t>
      </w:r>
      <w:r w:rsidR="00DA7158" w:rsidRPr="008C52DF">
        <w:rPr>
          <w:rFonts w:ascii="Arial" w:hAnsi="Arial"/>
          <w:b/>
          <w:sz w:val="22"/>
          <w:szCs w:val="22"/>
        </w:rPr>
        <w:t xml:space="preserve"> </w:t>
      </w:r>
      <w:r>
        <w:rPr>
          <w:rFonts w:ascii="Arial" w:hAnsi="Arial"/>
          <w:b/>
          <w:sz w:val="22"/>
          <w:szCs w:val="22"/>
        </w:rPr>
        <w:t>Procedure</w:t>
      </w:r>
      <w:r w:rsidR="00C17EAD" w:rsidRPr="008C52DF">
        <w:rPr>
          <w:rFonts w:ascii="Arial" w:hAnsi="Arial"/>
          <w:sz w:val="22"/>
          <w:szCs w:val="22"/>
        </w:rPr>
        <w:t xml:space="preserve">). </w:t>
      </w:r>
    </w:p>
    <w:p w14:paraId="75B333CE" w14:textId="77777777" w:rsidR="0074677C" w:rsidRPr="008C52DF" w:rsidRDefault="00DA7158" w:rsidP="0074677C">
      <w:pPr>
        <w:pStyle w:val="ListParagraph"/>
        <w:numPr>
          <w:ilvl w:val="1"/>
          <w:numId w:val="7"/>
        </w:numPr>
        <w:rPr>
          <w:rFonts w:ascii="Arial" w:hAnsi="Arial"/>
          <w:sz w:val="22"/>
          <w:szCs w:val="22"/>
        </w:rPr>
      </w:pPr>
      <w:r w:rsidRPr="008C52DF">
        <w:rPr>
          <w:rFonts w:ascii="Arial" w:hAnsi="Arial"/>
          <w:sz w:val="22"/>
          <w:szCs w:val="22"/>
        </w:rPr>
        <w:t>~1g of stool is needed for Kato Katz preparation and analysis.</w:t>
      </w:r>
    </w:p>
    <w:p w14:paraId="76D76D74" w14:textId="3AD86753" w:rsidR="0074677C" w:rsidRPr="008C52DF" w:rsidRDefault="00DA7158" w:rsidP="0074677C">
      <w:pPr>
        <w:pStyle w:val="ListParagraph"/>
        <w:numPr>
          <w:ilvl w:val="1"/>
          <w:numId w:val="7"/>
        </w:numPr>
        <w:rPr>
          <w:rFonts w:ascii="Arial" w:hAnsi="Arial"/>
          <w:sz w:val="22"/>
          <w:szCs w:val="22"/>
        </w:rPr>
      </w:pPr>
      <w:r w:rsidRPr="008C52DF">
        <w:rPr>
          <w:rFonts w:ascii="Arial" w:hAnsi="Arial"/>
          <w:sz w:val="22"/>
          <w:szCs w:val="22"/>
        </w:rPr>
        <w:t xml:space="preserve">Label </w:t>
      </w:r>
      <w:r w:rsidR="00481624" w:rsidRPr="008C52DF">
        <w:rPr>
          <w:rFonts w:ascii="Arial" w:hAnsi="Arial"/>
          <w:sz w:val="22"/>
          <w:szCs w:val="22"/>
        </w:rPr>
        <w:t>2</w:t>
      </w:r>
      <w:r w:rsidRPr="008C52DF">
        <w:rPr>
          <w:rFonts w:ascii="Arial" w:hAnsi="Arial"/>
          <w:sz w:val="22"/>
          <w:szCs w:val="22"/>
        </w:rPr>
        <w:t xml:space="preserve"> prepared microscope slide</w:t>
      </w:r>
      <w:r w:rsidR="00481624" w:rsidRPr="008C52DF">
        <w:rPr>
          <w:rFonts w:ascii="Arial" w:hAnsi="Arial"/>
          <w:sz w:val="22"/>
          <w:szCs w:val="22"/>
        </w:rPr>
        <w:t>s</w:t>
      </w:r>
      <w:r w:rsidRPr="008C52DF">
        <w:rPr>
          <w:rFonts w:ascii="Arial" w:hAnsi="Arial"/>
          <w:sz w:val="22"/>
          <w:szCs w:val="22"/>
        </w:rPr>
        <w:t xml:space="preserve"> with its corresponding “</w:t>
      </w:r>
      <w:r w:rsidRPr="008C52DF">
        <w:rPr>
          <w:rFonts w:ascii="Arial" w:hAnsi="Arial"/>
          <w:b/>
          <w:sz w:val="22"/>
          <w:szCs w:val="22"/>
        </w:rPr>
        <w:t>Kato Katz Slide</w:t>
      </w:r>
      <w:r w:rsidRPr="008C52DF">
        <w:rPr>
          <w:rFonts w:ascii="Arial" w:hAnsi="Arial"/>
          <w:sz w:val="22"/>
          <w:szCs w:val="22"/>
        </w:rPr>
        <w:t>” label</w:t>
      </w:r>
      <w:r w:rsidR="00481624" w:rsidRPr="008C52DF">
        <w:rPr>
          <w:rFonts w:ascii="Arial" w:hAnsi="Arial"/>
          <w:sz w:val="22"/>
          <w:szCs w:val="22"/>
        </w:rPr>
        <w:t>s</w:t>
      </w:r>
      <w:r w:rsidRPr="008C52DF">
        <w:rPr>
          <w:rFonts w:ascii="Arial" w:hAnsi="Arial"/>
          <w:sz w:val="22"/>
          <w:szCs w:val="22"/>
        </w:rPr>
        <w:t xml:space="preserve">.  </w:t>
      </w:r>
    </w:p>
    <w:p w14:paraId="23FFBFB8" w14:textId="1B68681C" w:rsidR="00C17EAD" w:rsidRPr="008C52DF" w:rsidRDefault="00C17EAD" w:rsidP="0074677C">
      <w:pPr>
        <w:pStyle w:val="ListParagraph"/>
        <w:numPr>
          <w:ilvl w:val="1"/>
          <w:numId w:val="7"/>
        </w:numPr>
        <w:rPr>
          <w:rFonts w:ascii="Arial" w:hAnsi="Arial"/>
          <w:sz w:val="22"/>
          <w:szCs w:val="22"/>
        </w:rPr>
      </w:pPr>
      <w:r w:rsidRPr="008C52DF">
        <w:rPr>
          <w:rFonts w:ascii="Arial" w:hAnsi="Arial"/>
          <w:sz w:val="22"/>
          <w:szCs w:val="22"/>
        </w:rPr>
        <w:t xml:space="preserve">Once </w:t>
      </w:r>
      <w:r w:rsidR="0074677C" w:rsidRPr="008C52DF">
        <w:rPr>
          <w:rFonts w:ascii="Arial" w:hAnsi="Arial"/>
          <w:sz w:val="22"/>
          <w:szCs w:val="22"/>
        </w:rPr>
        <w:t>the microscope slide</w:t>
      </w:r>
      <w:r w:rsidR="00481624" w:rsidRPr="008C52DF">
        <w:rPr>
          <w:rFonts w:ascii="Arial" w:hAnsi="Arial"/>
          <w:sz w:val="22"/>
          <w:szCs w:val="22"/>
        </w:rPr>
        <w:t>s</w:t>
      </w:r>
      <w:r w:rsidR="0074677C" w:rsidRPr="008C52DF">
        <w:rPr>
          <w:rFonts w:ascii="Arial" w:hAnsi="Arial"/>
          <w:sz w:val="22"/>
          <w:szCs w:val="22"/>
        </w:rPr>
        <w:t xml:space="preserve"> </w:t>
      </w:r>
      <w:r w:rsidR="00481624" w:rsidRPr="008C52DF">
        <w:rPr>
          <w:rFonts w:ascii="Arial" w:hAnsi="Arial"/>
          <w:sz w:val="22"/>
          <w:szCs w:val="22"/>
        </w:rPr>
        <w:t>have</w:t>
      </w:r>
      <w:r w:rsidR="0074677C" w:rsidRPr="008C52DF">
        <w:rPr>
          <w:rFonts w:ascii="Arial" w:hAnsi="Arial"/>
          <w:sz w:val="22"/>
          <w:szCs w:val="22"/>
        </w:rPr>
        <w:t xml:space="preserve"> been prepared and read, be sure to </w:t>
      </w:r>
      <w:r w:rsidRPr="008C52DF">
        <w:rPr>
          <w:rFonts w:ascii="Arial" w:hAnsi="Arial"/>
          <w:sz w:val="22"/>
          <w:szCs w:val="22"/>
        </w:rPr>
        <w:t>record the result</w:t>
      </w:r>
      <w:r w:rsidR="0074677C" w:rsidRPr="008C52DF">
        <w:rPr>
          <w:rFonts w:ascii="Arial" w:hAnsi="Arial"/>
          <w:sz w:val="22"/>
          <w:szCs w:val="22"/>
        </w:rPr>
        <w:t>s</w:t>
      </w:r>
      <w:r w:rsidRPr="008C52DF">
        <w:rPr>
          <w:rFonts w:ascii="Arial" w:hAnsi="Arial"/>
          <w:sz w:val="22"/>
          <w:szCs w:val="22"/>
        </w:rPr>
        <w:t xml:space="preserve"> </w:t>
      </w:r>
      <w:r w:rsidR="0074677C" w:rsidRPr="008C52DF">
        <w:rPr>
          <w:rFonts w:ascii="Arial" w:hAnsi="Arial"/>
          <w:sz w:val="22"/>
          <w:szCs w:val="22"/>
        </w:rPr>
        <w:t>on the “</w:t>
      </w:r>
      <w:r w:rsidR="0074677C" w:rsidRPr="00E060CE">
        <w:rPr>
          <w:rFonts w:ascii="Arial" w:hAnsi="Arial"/>
          <w:b/>
          <w:sz w:val="22"/>
          <w:szCs w:val="22"/>
        </w:rPr>
        <w:t>Specimen Control Form</w:t>
      </w:r>
      <w:r w:rsidR="00E060CE" w:rsidRPr="00E060CE">
        <w:rPr>
          <w:rFonts w:ascii="Arial" w:hAnsi="Arial"/>
          <w:b/>
          <w:sz w:val="22"/>
          <w:szCs w:val="22"/>
        </w:rPr>
        <w:t xml:space="preserve"> C</w:t>
      </w:r>
      <w:r w:rsidR="0074677C" w:rsidRPr="008C52DF">
        <w:rPr>
          <w:rFonts w:ascii="Arial" w:hAnsi="Arial"/>
          <w:sz w:val="22"/>
          <w:szCs w:val="22"/>
        </w:rPr>
        <w:t>” (</w:t>
      </w:r>
      <w:r w:rsidR="0074677C" w:rsidRPr="008C52DF">
        <w:rPr>
          <w:rFonts w:ascii="Arial" w:hAnsi="Arial"/>
          <w:b/>
          <w:sz w:val="22"/>
          <w:szCs w:val="22"/>
        </w:rPr>
        <w:t>Annex 3c</w:t>
      </w:r>
      <w:r w:rsidR="0074677C" w:rsidRPr="008C52DF">
        <w:rPr>
          <w:rFonts w:ascii="Arial" w:hAnsi="Arial"/>
          <w:sz w:val="22"/>
          <w:szCs w:val="22"/>
        </w:rPr>
        <w:t xml:space="preserve">).  </w:t>
      </w:r>
    </w:p>
    <w:p w14:paraId="00794338" w14:textId="66712375" w:rsidR="00481624" w:rsidRPr="00481624" w:rsidRDefault="00481624" w:rsidP="00481624">
      <w:pPr>
        <w:pStyle w:val="ListParagraph"/>
        <w:numPr>
          <w:ilvl w:val="1"/>
          <w:numId w:val="7"/>
        </w:numPr>
        <w:rPr>
          <w:rFonts w:ascii="Arial" w:hAnsi="Arial"/>
          <w:sz w:val="22"/>
          <w:szCs w:val="22"/>
        </w:rPr>
      </w:pPr>
      <w:r w:rsidRPr="008C52DF">
        <w:rPr>
          <w:rFonts w:ascii="Arial" w:hAnsi="Arial"/>
          <w:sz w:val="22"/>
          <w:szCs w:val="22"/>
        </w:rPr>
        <w:t>Place all labelled “</w:t>
      </w:r>
      <w:r w:rsidRPr="008C52DF">
        <w:rPr>
          <w:rFonts w:ascii="Arial" w:hAnsi="Arial"/>
          <w:b/>
          <w:sz w:val="22"/>
          <w:szCs w:val="22"/>
        </w:rPr>
        <w:t>Kato Katz Slides</w:t>
      </w:r>
      <w:r w:rsidRPr="008C52DF">
        <w:rPr>
          <w:rFonts w:ascii="Arial" w:hAnsi="Arial"/>
          <w:sz w:val="22"/>
          <w:szCs w:val="22"/>
        </w:rPr>
        <w:t>” into a slide box to be stored until transported</w:t>
      </w:r>
      <w:r>
        <w:rPr>
          <w:rFonts w:ascii="Arial" w:hAnsi="Arial"/>
          <w:sz w:val="22"/>
          <w:szCs w:val="22"/>
        </w:rPr>
        <w:t xml:space="preserve"> to the central public health laboratory. </w:t>
      </w:r>
    </w:p>
    <w:p w14:paraId="256AC186" w14:textId="77777777" w:rsidR="00884093" w:rsidRPr="00AD0486" w:rsidRDefault="00884093" w:rsidP="00CF77E6">
      <w:pPr>
        <w:pStyle w:val="Heading1"/>
        <w:shd w:val="clear" w:color="auto" w:fill="D99594" w:themeFill="accent2" w:themeFillTint="99"/>
      </w:pPr>
      <w:r>
        <w:t>Sorting Cryovial</w:t>
      </w:r>
      <w:r w:rsidR="004268CC">
        <w:t>s</w:t>
      </w:r>
      <w:r>
        <w:t xml:space="preserve"> into Cryovial Boxes</w:t>
      </w:r>
    </w:p>
    <w:p w14:paraId="0B8EF6B1" w14:textId="77777777" w:rsidR="00884093" w:rsidRDefault="00884093" w:rsidP="00C73967">
      <w:pPr>
        <w:tabs>
          <w:tab w:val="left" w:pos="1080"/>
        </w:tabs>
        <w:rPr>
          <w:rFonts w:ascii="Arial" w:hAnsi="Arial"/>
          <w:sz w:val="22"/>
          <w:szCs w:val="22"/>
          <w:lang w:val="en-AU"/>
        </w:rPr>
      </w:pPr>
    </w:p>
    <w:p w14:paraId="069AA2F2" w14:textId="77777777" w:rsidR="00884093" w:rsidRDefault="00884093" w:rsidP="00C73967">
      <w:pPr>
        <w:tabs>
          <w:tab w:val="left" w:pos="1080"/>
        </w:tabs>
        <w:rPr>
          <w:rFonts w:ascii="Arial" w:hAnsi="Arial"/>
          <w:sz w:val="22"/>
          <w:szCs w:val="22"/>
          <w:lang w:val="en-AU"/>
        </w:rPr>
      </w:pPr>
      <w:r>
        <w:rPr>
          <w:rFonts w:ascii="Arial" w:hAnsi="Arial"/>
          <w:sz w:val="22"/>
          <w:szCs w:val="22"/>
          <w:lang w:val="en-AU"/>
        </w:rPr>
        <w:t>Cryovials must be sorted properly into cryovial boxes according to specimen type</w:t>
      </w:r>
      <w:r w:rsidR="005116A2">
        <w:rPr>
          <w:rFonts w:ascii="Arial" w:hAnsi="Arial"/>
          <w:sz w:val="22"/>
          <w:szCs w:val="22"/>
          <w:lang w:val="en-AU"/>
        </w:rPr>
        <w:t xml:space="preserve"> and age group</w:t>
      </w:r>
      <w:r>
        <w:rPr>
          <w:rFonts w:ascii="Arial" w:hAnsi="Arial"/>
          <w:sz w:val="22"/>
          <w:szCs w:val="22"/>
          <w:lang w:val="en-AU"/>
        </w:rPr>
        <w:t xml:space="preserve">.  This is essential to ensure the correct specimens are shipped to </w:t>
      </w:r>
      <w:r w:rsidR="007D5B3B">
        <w:rPr>
          <w:rFonts w:ascii="Arial" w:hAnsi="Arial"/>
          <w:sz w:val="22"/>
          <w:szCs w:val="22"/>
          <w:lang w:val="en-AU"/>
        </w:rPr>
        <w:t>the correct</w:t>
      </w:r>
      <w:r>
        <w:rPr>
          <w:rFonts w:ascii="Arial" w:hAnsi="Arial"/>
          <w:sz w:val="22"/>
          <w:szCs w:val="22"/>
          <w:lang w:val="en-AU"/>
        </w:rPr>
        <w:t xml:space="preserve"> laboratory for processing.</w:t>
      </w:r>
      <w:r w:rsidR="00004634">
        <w:rPr>
          <w:rFonts w:ascii="Arial" w:hAnsi="Arial"/>
          <w:sz w:val="22"/>
          <w:szCs w:val="22"/>
          <w:lang w:val="en-AU"/>
        </w:rPr>
        <w:t xml:space="preserve">  Laboratory Technicians are responsible for sorting the cryovials into the correct cryovial boxes according to specimen type </w:t>
      </w:r>
      <w:r w:rsidR="005116A2">
        <w:rPr>
          <w:rFonts w:ascii="Arial" w:hAnsi="Arial"/>
          <w:sz w:val="22"/>
          <w:szCs w:val="22"/>
          <w:lang w:val="en-AU"/>
        </w:rPr>
        <w:t xml:space="preserve">and age group </w:t>
      </w:r>
      <w:r w:rsidR="00004634">
        <w:rPr>
          <w:rFonts w:ascii="Arial" w:hAnsi="Arial"/>
          <w:sz w:val="22"/>
          <w:szCs w:val="22"/>
          <w:lang w:val="en-AU"/>
        </w:rPr>
        <w:t xml:space="preserve">during the processing of specimens. </w:t>
      </w:r>
      <w:r w:rsidR="005116A2">
        <w:rPr>
          <w:rFonts w:ascii="Arial" w:hAnsi="Arial"/>
          <w:sz w:val="22"/>
          <w:szCs w:val="22"/>
          <w:lang w:val="en-AU"/>
        </w:rPr>
        <w:t xml:space="preserve"> Laboratory Coordinators are responsible for ensuring that the Laboratory Technicians have properly performed this task. </w:t>
      </w:r>
      <w:r>
        <w:rPr>
          <w:rFonts w:ascii="Arial" w:hAnsi="Arial"/>
          <w:sz w:val="22"/>
          <w:szCs w:val="22"/>
          <w:lang w:val="en-AU"/>
        </w:rPr>
        <w:t xml:space="preserve"> </w:t>
      </w:r>
    </w:p>
    <w:p w14:paraId="7569CBB1" w14:textId="77777777" w:rsidR="008118B4" w:rsidRDefault="008118B4" w:rsidP="00C73967">
      <w:pPr>
        <w:tabs>
          <w:tab w:val="left" w:pos="1080"/>
        </w:tabs>
        <w:rPr>
          <w:rFonts w:ascii="Arial" w:hAnsi="Arial"/>
          <w:sz w:val="22"/>
          <w:szCs w:val="22"/>
          <w:lang w:val="en-AU"/>
        </w:rPr>
      </w:pPr>
    </w:p>
    <w:p w14:paraId="76B844D3" w14:textId="77777777" w:rsidR="008118B4" w:rsidRDefault="008118B4" w:rsidP="006A7C7F">
      <w:pPr>
        <w:pStyle w:val="ListParagraph"/>
        <w:numPr>
          <w:ilvl w:val="0"/>
          <w:numId w:val="39"/>
        </w:numPr>
        <w:tabs>
          <w:tab w:val="left" w:pos="1080"/>
        </w:tabs>
        <w:rPr>
          <w:rFonts w:ascii="Arial" w:hAnsi="Arial"/>
          <w:sz w:val="22"/>
          <w:szCs w:val="22"/>
          <w:lang w:val="en-AU"/>
        </w:rPr>
      </w:pPr>
      <w:r>
        <w:rPr>
          <w:rFonts w:ascii="Arial" w:hAnsi="Arial"/>
          <w:sz w:val="22"/>
          <w:szCs w:val="22"/>
          <w:lang w:val="en-AU"/>
        </w:rPr>
        <w:t xml:space="preserve">Once </w:t>
      </w:r>
      <w:r w:rsidR="00BE05C8">
        <w:rPr>
          <w:rFonts w:ascii="Arial" w:hAnsi="Arial"/>
          <w:sz w:val="22"/>
          <w:szCs w:val="22"/>
          <w:lang w:val="en-AU"/>
        </w:rPr>
        <w:t>all</w:t>
      </w:r>
      <w:r>
        <w:rPr>
          <w:rFonts w:ascii="Arial" w:hAnsi="Arial"/>
          <w:sz w:val="22"/>
          <w:szCs w:val="22"/>
          <w:lang w:val="en-AU"/>
        </w:rPr>
        <w:t xml:space="preserve"> specimens for 1 </w:t>
      </w:r>
      <w:r w:rsidR="000A7EB9">
        <w:rPr>
          <w:rFonts w:ascii="Arial" w:hAnsi="Arial"/>
          <w:sz w:val="22"/>
          <w:szCs w:val="22"/>
          <w:lang w:val="en-AU"/>
        </w:rPr>
        <w:t>participant</w:t>
      </w:r>
      <w:r>
        <w:rPr>
          <w:rFonts w:ascii="Arial" w:hAnsi="Arial"/>
          <w:sz w:val="22"/>
          <w:szCs w:val="22"/>
          <w:lang w:val="en-AU"/>
        </w:rPr>
        <w:t xml:space="preserve"> have been processed, begin to separate the specimens into separate cryovial boxes.</w:t>
      </w:r>
    </w:p>
    <w:p w14:paraId="163558DA" w14:textId="77777777" w:rsidR="007D5B3B" w:rsidRDefault="008118B4" w:rsidP="006A7C7F">
      <w:pPr>
        <w:pStyle w:val="ListParagraph"/>
        <w:numPr>
          <w:ilvl w:val="1"/>
          <w:numId w:val="39"/>
        </w:numPr>
        <w:tabs>
          <w:tab w:val="left" w:pos="1080"/>
        </w:tabs>
        <w:rPr>
          <w:rFonts w:ascii="Arial" w:hAnsi="Arial"/>
          <w:sz w:val="22"/>
          <w:szCs w:val="22"/>
          <w:lang w:val="en-AU"/>
        </w:rPr>
      </w:pPr>
      <w:r>
        <w:rPr>
          <w:rFonts w:ascii="Arial" w:hAnsi="Arial"/>
          <w:sz w:val="22"/>
          <w:szCs w:val="22"/>
          <w:lang w:val="en-AU"/>
        </w:rPr>
        <w:t>For example, all cryovials labelled “Serum Vial 1”</w:t>
      </w:r>
      <w:r w:rsidR="000A7EB9">
        <w:rPr>
          <w:rFonts w:ascii="Arial" w:hAnsi="Arial"/>
          <w:sz w:val="22"/>
          <w:szCs w:val="22"/>
          <w:lang w:val="en-AU"/>
        </w:rPr>
        <w:t xml:space="preserve"> and belong to children 6-59 months</w:t>
      </w:r>
      <w:r>
        <w:rPr>
          <w:rFonts w:ascii="Arial" w:hAnsi="Arial"/>
          <w:sz w:val="22"/>
          <w:szCs w:val="22"/>
          <w:lang w:val="en-AU"/>
        </w:rPr>
        <w:t xml:space="preserve"> will be placed into 1 box</w:t>
      </w:r>
      <w:r w:rsidR="000A7EB9">
        <w:rPr>
          <w:rFonts w:ascii="Arial" w:hAnsi="Arial"/>
          <w:sz w:val="22"/>
          <w:szCs w:val="22"/>
          <w:lang w:val="en-AU"/>
        </w:rPr>
        <w:t xml:space="preserve"> labelled Serum Vial 1- children 6-59 months</w:t>
      </w:r>
      <w:r>
        <w:rPr>
          <w:rFonts w:ascii="Arial" w:hAnsi="Arial"/>
          <w:sz w:val="22"/>
          <w:szCs w:val="22"/>
          <w:lang w:val="en-AU"/>
        </w:rPr>
        <w:t>, all specimens labelled “Serum Vial 2”</w:t>
      </w:r>
      <w:r w:rsidR="007D5B3B">
        <w:rPr>
          <w:rFonts w:ascii="Arial" w:hAnsi="Arial"/>
          <w:sz w:val="22"/>
          <w:szCs w:val="22"/>
          <w:lang w:val="en-AU"/>
        </w:rPr>
        <w:t xml:space="preserve"> will be placed into 1 box</w:t>
      </w:r>
      <w:r w:rsidR="000A7EB9">
        <w:rPr>
          <w:rFonts w:ascii="Arial" w:hAnsi="Arial"/>
          <w:sz w:val="22"/>
          <w:szCs w:val="22"/>
          <w:lang w:val="en-AU"/>
        </w:rPr>
        <w:t xml:space="preserve"> labelled Serum Vial 2- children 6-59 months</w:t>
      </w:r>
      <w:r w:rsidR="007D5B3B">
        <w:rPr>
          <w:rFonts w:ascii="Arial" w:hAnsi="Arial"/>
          <w:sz w:val="22"/>
          <w:szCs w:val="22"/>
          <w:lang w:val="en-AU"/>
        </w:rPr>
        <w:t xml:space="preserve">, etc. </w:t>
      </w:r>
      <w:r w:rsidRPr="00E10DCA">
        <w:rPr>
          <w:rFonts w:ascii="Arial" w:hAnsi="Arial"/>
          <w:sz w:val="22"/>
          <w:szCs w:val="22"/>
          <w:lang w:val="en-AU"/>
        </w:rPr>
        <w:t xml:space="preserve">  </w:t>
      </w:r>
    </w:p>
    <w:p w14:paraId="179E62F6" w14:textId="40726712" w:rsidR="007D5B3B" w:rsidRDefault="007D5B3B" w:rsidP="006A7C7F">
      <w:pPr>
        <w:pStyle w:val="ListParagraph"/>
        <w:numPr>
          <w:ilvl w:val="1"/>
          <w:numId w:val="39"/>
        </w:numPr>
        <w:tabs>
          <w:tab w:val="left" w:pos="1080"/>
        </w:tabs>
        <w:rPr>
          <w:rFonts w:ascii="Arial" w:hAnsi="Arial"/>
          <w:sz w:val="22"/>
          <w:szCs w:val="22"/>
          <w:lang w:val="en-AU"/>
        </w:rPr>
      </w:pPr>
      <w:r>
        <w:rPr>
          <w:rFonts w:ascii="Arial" w:hAnsi="Arial"/>
          <w:sz w:val="22"/>
          <w:szCs w:val="22"/>
          <w:lang w:val="en-AU"/>
        </w:rPr>
        <w:lastRenderedPageBreak/>
        <w:t>Serum Vial 1</w:t>
      </w:r>
      <w:r w:rsidR="004044CD">
        <w:rPr>
          <w:rFonts w:ascii="Arial" w:hAnsi="Arial"/>
          <w:sz w:val="22"/>
          <w:szCs w:val="22"/>
          <w:lang w:val="en-AU"/>
        </w:rPr>
        <w:t xml:space="preserve"> (</w:t>
      </w:r>
      <w:r w:rsidR="004C3BA4">
        <w:rPr>
          <w:rFonts w:ascii="Arial" w:hAnsi="Arial"/>
          <w:sz w:val="22"/>
          <w:szCs w:val="22"/>
          <w:lang w:val="en-AU"/>
        </w:rPr>
        <w:t xml:space="preserve">1 from children 6-59 months </w:t>
      </w:r>
      <w:r w:rsidR="004C3BA4" w:rsidRPr="004C3BA4">
        <w:rPr>
          <w:rFonts w:ascii="Arial" w:hAnsi="Arial"/>
          <w:sz w:val="22"/>
          <w:szCs w:val="22"/>
          <w:u w:val="single"/>
          <w:lang w:val="en-AU"/>
        </w:rPr>
        <w:t>and</w:t>
      </w:r>
      <w:r w:rsidR="004C3BA4">
        <w:rPr>
          <w:rFonts w:ascii="Arial" w:hAnsi="Arial"/>
          <w:sz w:val="22"/>
          <w:szCs w:val="22"/>
          <w:lang w:val="en-AU"/>
        </w:rPr>
        <w:t xml:space="preserve"> </w:t>
      </w:r>
      <w:r w:rsidR="007D01CA">
        <w:rPr>
          <w:rFonts w:ascii="Arial" w:hAnsi="Arial"/>
          <w:sz w:val="22"/>
          <w:szCs w:val="22"/>
          <w:lang w:val="en-AU"/>
        </w:rPr>
        <w:t>1</w:t>
      </w:r>
      <w:r w:rsidR="004C3BA4">
        <w:rPr>
          <w:rFonts w:ascii="Arial" w:hAnsi="Arial"/>
          <w:sz w:val="22"/>
          <w:szCs w:val="22"/>
          <w:lang w:val="en-AU"/>
        </w:rPr>
        <w:t xml:space="preserve"> from </w:t>
      </w:r>
      <w:r w:rsidR="007D01CA">
        <w:rPr>
          <w:rFonts w:ascii="Arial" w:hAnsi="Arial"/>
          <w:sz w:val="22"/>
          <w:szCs w:val="22"/>
          <w:lang w:val="en-AU"/>
        </w:rPr>
        <w:t xml:space="preserve">non-pregnant </w:t>
      </w:r>
      <w:r w:rsidR="004044CD">
        <w:rPr>
          <w:rFonts w:ascii="Arial" w:hAnsi="Arial"/>
          <w:sz w:val="22"/>
          <w:szCs w:val="22"/>
          <w:lang w:val="en-AU"/>
        </w:rPr>
        <w:t>women 15-49 years)</w:t>
      </w:r>
      <w:r>
        <w:rPr>
          <w:rFonts w:ascii="Arial" w:hAnsi="Arial"/>
          <w:sz w:val="22"/>
          <w:szCs w:val="22"/>
          <w:lang w:val="en-AU"/>
        </w:rPr>
        <w:t>, 0.2mL PCR Tubes, RBC Folate Vial 1, and MRDR Vial 1 will be shipped to laboratories for analysis.</w:t>
      </w:r>
    </w:p>
    <w:p w14:paraId="324740F3" w14:textId="77777777" w:rsidR="007D5B3B" w:rsidRDefault="007D5B3B" w:rsidP="006A7C7F">
      <w:pPr>
        <w:pStyle w:val="ListParagraph"/>
        <w:numPr>
          <w:ilvl w:val="1"/>
          <w:numId w:val="39"/>
        </w:numPr>
        <w:tabs>
          <w:tab w:val="left" w:pos="1080"/>
        </w:tabs>
        <w:rPr>
          <w:rFonts w:ascii="Arial" w:hAnsi="Arial"/>
          <w:sz w:val="22"/>
          <w:szCs w:val="22"/>
          <w:lang w:val="en-AU"/>
        </w:rPr>
      </w:pPr>
      <w:r>
        <w:rPr>
          <w:rFonts w:ascii="Arial" w:hAnsi="Arial"/>
          <w:sz w:val="22"/>
          <w:szCs w:val="22"/>
          <w:lang w:val="en-AU"/>
        </w:rPr>
        <w:t>Serum Vial 2</w:t>
      </w:r>
      <w:r w:rsidR="00EB0B59">
        <w:rPr>
          <w:rFonts w:ascii="Arial" w:hAnsi="Arial"/>
          <w:sz w:val="22"/>
          <w:szCs w:val="22"/>
          <w:lang w:val="en-AU"/>
        </w:rPr>
        <w:t>,</w:t>
      </w:r>
      <w:r>
        <w:rPr>
          <w:rFonts w:ascii="Arial" w:hAnsi="Arial"/>
          <w:sz w:val="22"/>
          <w:szCs w:val="22"/>
          <w:lang w:val="en-AU"/>
        </w:rPr>
        <w:t xml:space="preserve"> Plasma Vial 1, RBC Folate Vial 2, and MRDR Vial 2 will serve as back-up specimens and will be stored long-term at -70°C. </w:t>
      </w:r>
    </w:p>
    <w:p w14:paraId="72936BFD" w14:textId="77777777" w:rsidR="00E15196" w:rsidRPr="00E15196" w:rsidRDefault="00E15196" w:rsidP="00E15196">
      <w:pPr>
        <w:pStyle w:val="ListParagraph"/>
        <w:numPr>
          <w:ilvl w:val="1"/>
          <w:numId w:val="39"/>
        </w:numPr>
        <w:tabs>
          <w:tab w:val="left" w:pos="1080"/>
        </w:tabs>
        <w:rPr>
          <w:rFonts w:ascii="Arial" w:hAnsi="Arial"/>
          <w:sz w:val="22"/>
          <w:szCs w:val="22"/>
        </w:rPr>
      </w:pPr>
      <w:r>
        <w:rPr>
          <w:rFonts w:ascii="Arial" w:hAnsi="Arial"/>
          <w:sz w:val="22"/>
          <w:szCs w:val="22"/>
          <w:lang w:val="en-AU"/>
        </w:rPr>
        <w:t>The Laboratory Coordinators will assign e</w:t>
      </w:r>
      <w:r w:rsidR="00BE05C8" w:rsidRPr="00A107E5">
        <w:rPr>
          <w:rFonts w:ascii="Arial" w:hAnsi="Arial"/>
          <w:sz w:val="22"/>
          <w:szCs w:val="22"/>
          <w:lang w:val="en-AU"/>
        </w:rPr>
        <w:t xml:space="preserve">ach cryovial box will get a unique number </w:t>
      </w:r>
      <w:r>
        <w:rPr>
          <w:rFonts w:ascii="Arial" w:hAnsi="Arial"/>
          <w:sz w:val="22"/>
          <w:szCs w:val="22"/>
          <w:lang w:val="en-AU"/>
        </w:rPr>
        <w:t xml:space="preserve">as well as inventory the specimens in each box to be given to each laboratory for analysis </w:t>
      </w:r>
      <w:r w:rsidR="00BE05C8" w:rsidRPr="00A107E5">
        <w:rPr>
          <w:rFonts w:ascii="Arial" w:hAnsi="Arial"/>
          <w:sz w:val="22"/>
          <w:szCs w:val="22"/>
          <w:lang w:val="en-AU"/>
        </w:rPr>
        <w:t>(See labelling of cryovial boxes)</w:t>
      </w:r>
      <w:r w:rsidR="00A107E5" w:rsidRPr="00A107E5">
        <w:rPr>
          <w:rFonts w:ascii="Arial" w:hAnsi="Arial"/>
          <w:sz w:val="22"/>
          <w:szCs w:val="22"/>
          <w:lang w:val="en-AU"/>
        </w:rPr>
        <w:t>.</w:t>
      </w:r>
      <w:r w:rsidRPr="00E15196">
        <w:rPr>
          <w:rFonts w:ascii="Arial" w:hAnsi="Arial"/>
          <w:sz w:val="22"/>
          <w:szCs w:val="22"/>
        </w:rPr>
        <w:t xml:space="preserve"> </w:t>
      </w:r>
    </w:p>
    <w:p w14:paraId="1CA2AE37" w14:textId="77777777" w:rsidR="00FC4306" w:rsidRPr="00AD0486" w:rsidRDefault="00160598" w:rsidP="00CF77E6">
      <w:pPr>
        <w:pStyle w:val="Heading1"/>
        <w:shd w:val="clear" w:color="auto" w:fill="D99594" w:themeFill="accent2" w:themeFillTint="99"/>
      </w:pPr>
      <w:r>
        <w:t>Transportation of Specimens from</w:t>
      </w:r>
      <w:r w:rsidR="00FC4306" w:rsidRPr="00AD0486">
        <w:t xml:space="preserve"> the Field </w:t>
      </w:r>
      <w:r>
        <w:t>to the Laboratory</w:t>
      </w:r>
    </w:p>
    <w:p w14:paraId="28023DA3" w14:textId="77777777" w:rsidR="00FC4306" w:rsidRDefault="00FC4306" w:rsidP="00FC4306">
      <w:pPr>
        <w:tabs>
          <w:tab w:val="num" w:pos="720"/>
        </w:tabs>
        <w:outlineLvl w:val="0"/>
        <w:rPr>
          <w:rFonts w:ascii="Arial" w:hAnsi="Arial"/>
          <w:sz w:val="22"/>
          <w:szCs w:val="22"/>
          <w:lang w:val="en-AU"/>
        </w:rPr>
      </w:pPr>
    </w:p>
    <w:p w14:paraId="79035EE4" w14:textId="77777777" w:rsidR="00BD3933" w:rsidRPr="002D4AED" w:rsidRDefault="00BD3933" w:rsidP="00160598">
      <w:pPr>
        <w:rPr>
          <w:rFonts w:ascii="Arial" w:hAnsi="Arial"/>
          <w:b/>
          <w:i/>
          <w:sz w:val="22"/>
          <w:szCs w:val="22"/>
        </w:rPr>
      </w:pPr>
      <w:r w:rsidRPr="002D4AED">
        <w:rPr>
          <w:rFonts w:ascii="Arial" w:hAnsi="Arial"/>
          <w:b/>
          <w:i/>
          <w:sz w:val="22"/>
          <w:szCs w:val="22"/>
        </w:rPr>
        <w:t>At the end of the day:</w:t>
      </w:r>
    </w:p>
    <w:p w14:paraId="115C5860" w14:textId="77777777" w:rsidR="00BD3933" w:rsidRPr="002D4AED" w:rsidRDefault="00BD3933" w:rsidP="00BD3933">
      <w:pPr>
        <w:rPr>
          <w:rFonts w:ascii="Arial" w:hAnsi="Arial"/>
          <w:sz w:val="22"/>
          <w:szCs w:val="22"/>
        </w:rPr>
      </w:pPr>
    </w:p>
    <w:p w14:paraId="1EB724FB" w14:textId="77777777" w:rsidR="0008115B" w:rsidRDefault="00BD3933" w:rsidP="00BD3933">
      <w:pPr>
        <w:rPr>
          <w:rFonts w:ascii="Arial" w:hAnsi="Arial"/>
          <w:sz w:val="22"/>
          <w:szCs w:val="22"/>
        </w:rPr>
      </w:pPr>
      <w:r w:rsidRPr="002D4AED">
        <w:rPr>
          <w:rFonts w:ascii="Arial" w:hAnsi="Arial"/>
          <w:sz w:val="22"/>
          <w:szCs w:val="22"/>
        </w:rPr>
        <w:t xml:space="preserve">The </w:t>
      </w:r>
      <w:r w:rsidR="00160598">
        <w:rPr>
          <w:rFonts w:ascii="Arial" w:hAnsi="Arial"/>
          <w:sz w:val="22"/>
          <w:szCs w:val="22"/>
        </w:rPr>
        <w:t>Lab</w:t>
      </w:r>
      <w:r w:rsidR="004044CD">
        <w:rPr>
          <w:rFonts w:ascii="Arial" w:hAnsi="Arial"/>
          <w:sz w:val="22"/>
          <w:szCs w:val="22"/>
        </w:rPr>
        <w:t>oratory</w:t>
      </w:r>
      <w:r w:rsidR="00160598">
        <w:rPr>
          <w:rFonts w:ascii="Arial" w:hAnsi="Arial"/>
          <w:sz w:val="22"/>
          <w:szCs w:val="22"/>
        </w:rPr>
        <w:t xml:space="preserve"> </w:t>
      </w:r>
      <w:r w:rsidR="004044CD">
        <w:rPr>
          <w:rFonts w:ascii="Arial" w:hAnsi="Arial"/>
          <w:sz w:val="22"/>
          <w:szCs w:val="22"/>
        </w:rPr>
        <w:t>Coordinator</w:t>
      </w:r>
      <w:r w:rsidR="00B875B8">
        <w:rPr>
          <w:rFonts w:ascii="Arial" w:hAnsi="Arial"/>
          <w:sz w:val="22"/>
          <w:szCs w:val="22"/>
        </w:rPr>
        <w:t xml:space="preserve">, with the assistance of the Laboratory Technician, </w:t>
      </w:r>
      <w:r w:rsidR="007146A7">
        <w:rPr>
          <w:rFonts w:ascii="Arial" w:hAnsi="Arial"/>
          <w:sz w:val="22"/>
          <w:szCs w:val="22"/>
        </w:rPr>
        <w:t>is</w:t>
      </w:r>
      <w:r w:rsidRPr="002D4AED">
        <w:rPr>
          <w:rFonts w:ascii="Arial" w:hAnsi="Arial"/>
          <w:sz w:val="22"/>
          <w:szCs w:val="22"/>
        </w:rPr>
        <w:t xml:space="preserve"> responsible for ensuring that all the blood specimens are </w:t>
      </w:r>
      <w:r w:rsidR="00160598">
        <w:rPr>
          <w:rFonts w:ascii="Arial" w:hAnsi="Arial"/>
          <w:sz w:val="22"/>
          <w:szCs w:val="22"/>
        </w:rPr>
        <w:t xml:space="preserve">consolidated and </w:t>
      </w:r>
      <w:r w:rsidRPr="002D4AED">
        <w:rPr>
          <w:rFonts w:ascii="Arial" w:hAnsi="Arial"/>
          <w:sz w:val="22"/>
          <w:szCs w:val="22"/>
        </w:rPr>
        <w:t xml:space="preserve">transferred </w:t>
      </w:r>
      <w:r w:rsidR="00160598">
        <w:rPr>
          <w:rFonts w:ascii="Arial" w:hAnsi="Arial"/>
          <w:sz w:val="22"/>
          <w:szCs w:val="22"/>
        </w:rPr>
        <w:t xml:space="preserve">to the laboratory for storage.  </w:t>
      </w:r>
    </w:p>
    <w:p w14:paraId="73127D4F" w14:textId="77777777" w:rsidR="004044CD" w:rsidRDefault="004044CD" w:rsidP="00BD3933">
      <w:pPr>
        <w:rPr>
          <w:rFonts w:ascii="Arial" w:hAnsi="Arial"/>
          <w:sz w:val="22"/>
          <w:szCs w:val="22"/>
        </w:rPr>
      </w:pPr>
    </w:p>
    <w:p w14:paraId="275E2E85" w14:textId="73CB845B" w:rsidR="004044CD" w:rsidRDefault="004044CD" w:rsidP="00BD3933">
      <w:pPr>
        <w:rPr>
          <w:rFonts w:ascii="Arial" w:hAnsi="Arial"/>
          <w:sz w:val="22"/>
          <w:szCs w:val="22"/>
        </w:rPr>
      </w:pPr>
      <w:r>
        <w:rPr>
          <w:rFonts w:ascii="Arial" w:hAnsi="Arial"/>
          <w:sz w:val="22"/>
          <w:szCs w:val="22"/>
        </w:rPr>
        <w:t xml:space="preserve">The Laboratory Coordinator, with the assistance of the </w:t>
      </w:r>
      <w:r w:rsidR="00E060CE">
        <w:rPr>
          <w:rFonts w:ascii="Arial" w:hAnsi="Arial"/>
          <w:sz w:val="22"/>
          <w:szCs w:val="22"/>
        </w:rPr>
        <w:t>Laboratory Technician</w:t>
      </w:r>
      <w:r>
        <w:rPr>
          <w:rFonts w:ascii="Arial" w:hAnsi="Arial"/>
          <w:sz w:val="22"/>
          <w:szCs w:val="22"/>
        </w:rPr>
        <w:t>, is responsible for ensuring all ““</w:t>
      </w:r>
      <w:r w:rsidRPr="004044CD">
        <w:rPr>
          <w:rFonts w:ascii="Arial" w:hAnsi="Arial"/>
          <w:b/>
          <w:sz w:val="22"/>
          <w:szCs w:val="22"/>
        </w:rPr>
        <w:t>BD Purple Top</w:t>
      </w:r>
      <w:r>
        <w:rPr>
          <w:rFonts w:ascii="Arial" w:hAnsi="Arial"/>
          <w:sz w:val="22"/>
          <w:szCs w:val="22"/>
        </w:rPr>
        <w:t xml:space="preserve">” blood specimens are consolidated and transferred to Kathmandu for analysis.  </w:t>
      </w:r>
      <w:r w:rsidR="00215420">
        <w:rPr>
          <w:rFonts w:ascii="Arial" w:hAnsi="Arial"/>
          <w:sz w:val="22"/>
          <w:szCs w:val="22"/>
        </w:rPr>
        <w:t xml:space="preserve">It is important that these specimens are shipped using frozen gel packs protected by bubble wrap.  </w:t>
      </w:r>
      <w:r w:rsidR="00215420" w:rsidRPr="00215420">
        <w:rPr>
          <w:rFonts w:ascii="Arial" w:hAnsi="Arial"/>
          <w:b/>
          <w:sz w:val="22"/>
          <w:szCs w:val="22"/>
        </w:rPr>
        <w:t>THESE SPECIMENS ARE NOT TO BE FROZEN.  THEY ARE TO BE SHIPPED COLD.</w:t>
      </w:r>
      <w:r w:rsidR="00215420">
        <w:rPr>
          <w:rFonts w:ascii="Arial" w:hAnsi="Arial"/>
          <w:sz w:val="22"/>
          <w:szCs w:val="22"/>
        </w:rPr>
        <w:t xml:space="preserve"> </w:t>
      </w:r>
    </w:p>
    <w:p w14:paraId="632B70AB" w14:textId="77777777" w:rsidR="00BD3933" w:rsidRPr="002D4AED" w:rsidRDefault="00BD3933" w:rsidP="00BD3933">
      <w:pPr>
        <w:rPr>
          <w:rFonts w:ascii="Arial" w:hAnsi="Arial"/>
          <w:sz w:val="22"/>
          <w:szCs w:val="22"/>
        </w:rPr>
      </w:pPr>
    </w:p>
    <w:p w14:paraId="148E2D7C" w14:textId="77777777" w:rsidR="007146A7" w:rsidRPr="007146A7" w:rsidRDefault="00BD3933" w:rsidP="006A7C7F">
      <w:pPr>
        <w:pStyle w:val="ListParagraph"/>
        <w:numPr>
          <w:ilvl w:val="0"/>
          <w:numId w:val="32"/>
        </w:numPr>
        <w:rPr>
          <w:rFonts w:ascii="Arial" w:hAnsi="Arial"/>
          <w:b/>
          <w:sz w:val="22"/>
          <w:szCs w:val="22"/>
          <w:u w:val="single"/>
        </w:rPr>
      </w:pPr>
      <w:r w:rsidRPr="007146A7">
        <w:rPr>
          <w:rFonts w:ascii="Arial" w:hAnsi="Arial"/>
          <w:sz w:val="22"/>
          <w:szCs w:val="22"/>
        </w:rPr>
        <w:t>All of t</w:t>
      </w:r>
      <w:r w:rsidR="00E10DCA">
        <w:rPr>
          <w:rFonts w:ascii="Arial" w:hAnsi="Arial"/>
          <w:sz w:val="22"/>
          <w:szCs w:val="22"/>
        </w:rPr>
        <w:t xml:space="preserve">he gel packs used in the field </w:t>
      </w:r>
      <w:r w:rsidRPr="007146A7">
        <w:rPr>
          <w:rFonts w:ascii="Arial" w:hAnsi="Arial"/>
          <w:sz w:val="22"/>
          <w:szCs w:val="22"/>
        </w:rPr>
        <w:t xml:space="preserve">should be frozen </w:t>
      </w:r>
      <w:r w:rsidR="008334C6" w:rsidRPr="007146A7">
        <w:rPr>
          <w:rFonts w:ascii="Arial" w:hAnsi="Arial"/>
          <w:sz w:val="22"/>
          <w:szCs w:val="22"/>
        </w:rPr>
        <w:t>until they are hard every night</w:t>
      </w:r>
      <w:r w:rsidRPr="007146A7">
        <w:rPr>
          <w:rFonts w:ascii="Arial" w:hAnsi="Arial"/>
          <w:sz w:val="22"/>
          <w:szCs w:val="22"/>
        </w:rPr>
        <w:t xml:space="preserve">.   </w:t>
      </w:r>
    </w:p>
    <w:p w14:paraId="2D73ADF6" w14:textId="77777777" w:rsidR="007146A7" w:rsidRPr="007146A7" w:rsidRDefault="00BD3933" w:rsidP="006A7C7F">
      <w:pPr>
        <w:pStyle w:val="ListParagraph"/>
        <w:numPr>
          <w:ilvl w:val="0"/>
          <w:numId w:val="32"/>
        </w:numPr>
        <w:rPr>
          <w:rFonts w:ascii="Arial" w:hAnsi="Arial"/>
          <w:b/>
          <w:sz w:val="22"/>
          <w:szCs w:val="22"/>
          <w:u w:val="single"/>
        </w:rPr>
      </w:pPr>
      <w:r w:rsidRPr="007146A7">
        <w:rPr>
          <w:rFonts w:ascii="Arial" w:hAnsi="Arial"/>
          <w:sz w:val="22"/>
          <w:szCs w:val="22"/>
        </w:rPr>
        <w:t>The freezer must be set to</w:t>
      </w:r>
      <w:r w:rsidR="00B01BA6">
        <w:rPr>
          <w:rFonts w:ascii="Arial" w:hAnsi="Arial"/>
          <w:sz w:val="22"/>
          <w:szCs w:val="22"/>
        </w:rPr>
        <w:t xml:space="preserve"> at least</w:t>
      </w:r>
      <w:r w:rsidRPr="007146A7">
        <w:rPr>
          <w:rFonts w:ascii="Arial" w:hAnsi="Arial"/>
          <w:sz w:val="22"/>
          <w:szCs w:val="22"/>
        </w:rPr>
        <w:t xml:space="preserve"> -20º C.  </w:t>
      </w:r>
    </w:p>
    <w:p w14:paraId="49E58DE2" w14:textId="77777777" w:rsidR="00891327" w:rsidRPr="007146A7" w:rsidRDefault="00BD3933" w:rsidP="006A7C7F">
      <w:pPr>
        <w:pStyle w:val="ListParagraph"/>
        <w:numPr>
          <w:ilvl w:val="0"/>
          <w:numId w:val="32"/>
        </w:numPr>
        <w:rPr>
          <w:lang w:val="en-AU"/>
        </w:rPr>
      </w:pPr>
      <w:r w:rsidRPr="007146A7">
        <w:rPr>
          <w:rFonts w:ascii="Arial" w:hAnsi="Arial"/>
          <w:b/>
          <w:sz w:val="22"/>
          <w:szCs w:val="22"/>
          <w:u w:val="single"/>
        </w:rPr>
        <w:t>It is critical the gel packs are completely frozen</w:t>
      </w:r>
      <w:r w:rsidR="00085790">
        <w:rPr>
          <w:rFonts w:ascii="Arial" w:hAnsi="Arial"/>
          <w:b/>
          <w:sz w:val="22"/>
          <w:szCs w:val="22"/>
          <w:u w:val="single"/>
        </w:rPr>
        <w:t xml:space="preserve"> until hard</w:t>
      </w:r>
      <w:r w:rsidRPr="007146A7">
        <w:rPr>
          <w:rFonts w:ascii="Arial" w:hAnsi="Arial"/>
          <w:b/>
          <w:sz w:val="22"/>
          <w:szCs w:val="22"/>
          <w:u w:val="single"/>
        </w:rPr>
        <w:t xml:space="preserve"> before teams leave for the field each day. </w:t>
      </w:r>
    </w:p>
    <w:p w14:paraId="0680F6F0" w14:textId="77777777" w:rsidR="00A42872" w:rsidRPr="00A42872" w:rsidRDefault="00A42872" w:rsidP="00A42872">
      <w:pPr>
        <w:tabs>
          <w:tab w:val="left" w:pos="1080"/>
        </w:tabs>
        <w:rPr>
          <w:rFonts w:ascii="Arial" w:hAnsi="Arial"/>
          <w:sz w:val="22"/>
          <w:szCs w:val="22"/>
        </w:rPr>
      </w:pPr>
    </w:p>
    <w:p w14:paraId="1C8E14E1" w14:textId="77777777" w:rsidR="00FC4306" w:rsidRPr="00AD0486" w:rsidRDefault="00FC4306" w:rsidP="00CF77E6">
      <w:pPr>
        <w:pStyle w:val="Heading1"/>
        <w:shd w:val="clear" w:color="auto" w:fill="D99594" w:themeFill="accent2" w:themeFillTint="99"/>
      </w:pPr>
      <w:bookmarkStart w:id="4" w:name="_Toc300930492"/>
      <w:r w:rsidRPr="00AD0486">
        <w:t xml:space="preserve">Lab Procedures for </w:t>
      </w:r>
      <w:r>
        <w:t>Specimen</w:t>
      </w:r>
      <w:r w:rsidRPr="00AD0486">
        <w:t xml:space="preserve"> Storage</w:t>
      </w:r>
      <w:bookmarkEnd w:id="4"/>
    </w:p>
    <w:p w14:paraId="11C3BE5A" w14:textId="77777777" w:rsidR="00FC4306" w:rsidRPr="002D4AED" w:rsidRDefault="00FC4306" w:rsidP="00FC4306">
      <w:pPr>
        <w:tabs>
          <w:tab w:val="num" w:pos="720"/>
        </w:tabs>
        <w:outlineLvl w:val="0"/>
        <w:rPr>
          <w:rFonts w:ascii="Arial" w:hAnsi="Arial"/>
          <w:b/>
          <w:sz w:val="22"/>
          <w:szCs w:val="22"/>
        </w:rPr>
      </w:pPr>
    </w:p>
    <w:p w14:paraId="1D6A4888" w14:textId="77777777" w:rsidR="0004421D" w:rsidRPr="002D4AED" w:rsidRDefault="0004421D" w:rsidP="0004421D">
      <w:pPr>
        <w:rPr>
          <w:rFonts w:ascii="Arial" w:hAnsi="Arial"/>
          <w:b/>
          <w:i/>
          <w:sz w:val="22"/>
          <w:szCs w:val="22"/>
        </w:rPr>
      </w:pPr>
      <w:r w:rsidRPr="002D4AED">
        <w:rPr>
          <w:rFonts w:ascii="Arial" w:hAnsi="Arial"/>
          <w:b/>
          <w:i/>
          <w:sz w:val="22"/>
          <w:szCs w:val="22"/>
        </w:rPr>
        <w:t xml:space="preserve">Storing Specimens </w:t>
      </w:r>
      <w:r>
        <w:rPr>
          <w:rFonts w:ascii="Arial" w:hAnsi="Arial"/>
          <w:b/>
          <w:i/>
          <w:sz w:val="22"/>
          <w:szCs w:val="22"/>
        </w:rPr>
        <w:t>in the</w:t>
      </w:r>
      <w:r w:rsidR="007146A7">
        <w:rPr>
          <w:rFonts w:ascii="Arial" w:hAnsi="Arial"/>
          <w:b/>
          <w:i/>
          <w:sz w:val="22"/>
          <w:szCs w:val="22"/>
        </w:rPr>
        <w:t xml:space="preserve"> </w:t>
      </w:r>
      <w:r w:rsidR="009B5441">
        <w:rPr>
          <w:rFonts w:ascii="Arial" w:hAnsi="Arial"/>
          <w:b/>
          <w:i/>
          <w:sz w:val="22"/>
          <w:szCs w:val="22"/>
        </w:rPr>
        <w:t>Central Public</w:t>
      </w:r>
      <w:r w:rsidR="007146A7">
        <w:rPr>
          <w:rFonts w:ascii="Arial" w:hAnsi="Arial"/>
          <w:b/>
          <w:i/>
          <w:sz w:val="22"/>
          <w:szCs w:val="22"/>
        </w:rPr>
        <w:t xml:space="preserve"> Health Center</w:t>
      </w:r>
      <w:r w:rsidR="009B5441">
        <w:rPr>
          <w:rFonts w:ascii="Arial" w:hAnsi="Arial"/>
          <w:b/>
          <w:i/>
          <w:sz w:val="22"/>
          <w:szCs w:val="22"/>
        </w:rPr>
        <w:t xml:space="preserve"> Laboratories (Districts)</w:t>
      </w:r>
      <w:r w:rsidRPr="002D4AED">
        <w:rPr>
          <w:rFonts w:ascii="Arial" w:hAnsi="Arial"/>
          <w:b/>
          <w:i/>
          <w:sz w:val="22"/>
          <w:szCs w:val="22"/>
        </w:rPr>
        <w:t>:</w:t>
      </w:r>
    </w:p>
    <w:p w14:paraId="116D47F9" w14:textId="77777777" w:rsidR="0004421D" w:rsidRPr="002D4AED" w:rsidRDefault="0004421D" w:rsidP="0004421D">
      <w:pPr>
        <w:rPr>
          <w:rFonts w:ascii="Arial" w:hAnsi="Arial"/>
          <w:sz w:val="22"/>
          <w:szCs w:val="22"/>
        </w:rPr>
      </w:pPr>
    </w:p>
    <w:p w14:paraId="286EE8A3" w14:textId="77777777" w:rsidR="00D0457E" w:rsidRDefault="005A5350" w:rsidP="006A7C7F">
      <w:pPr>
        <w:pStyle w:val="ListParagraph"/>
        <w:numPr>
          <w:ilvl w:val="0"/>
          <w:numId w:val="33"/>
        </w:numPr>
        <w:rPr>
          <w:rFonts w:ascii="Arial" w:hAnsi="Arial"/>
          <w:sz w:val="22"/>
          <w:szCs w:val="22"/>
        </w:rPr>
      </w:pPr>
      <w:r w:rsidRPr="007146A7">
        <w:rPr>
          <w:rFonts w:ascii="Arial" w:hAnsi="Arial"/>
          <w:sz w:val="22"/>
          <w:szCs w:val="22"/>
        </w:rPr>
        <w:t>All specimens need to be stored properly in a -20</w:t>
      </w:r>
      <w:r w:rsidR="0004675B">
        <w:rPr>
          <w:rFonts w:ascii="Arial" w:hAnsi="Arial"/>
          <w:sz w:val="22"/>
          <w:szCs w:val="22"/>
        </w:rPr>
        <w:t>°C</w:t>
      </w:r>
      <w:r w:rsidRPr="007146A7">
        <w:rPr>
          <w:rFonts w:ascii="Arial" w:hAnsi="Arial"/>
          <w:sz w:val="22"/>
          <w:szCs w:val="22"/>
        </w:rPr>
        <w:t xml:space="preserve"> freezer</w:t>
      </w:r>
      <w:r w:rsidR="00FB72AF">
        <w:rPr>
          <w:rFonts w:ascii="Arial" w:hAnsi="Arial"/>
          <w:sz w:val="22"/>
          <w:szCs w:val="22"/>
        </w:rPr>
        <w:t xml:space="preserve"> within each district</w:t>
      </w:r>
      <w:r w:rsidRPr="007146A7">
        <w:rPr>
          <w:rFonts w:ascii="Arial" w:hAnsi="Arial"/>
          <w:sz w:val="22"/>
          <w:szCs w:val="22"/>
        </w:rPr>
        <w:t xml:space="preserve"> until they are </w:t>
      </w:r>
      <w:r w:rsidR="007146A7" w:rsidRPr="007146A7">
        <w:rPr>
          <w:rFonts w:ascii="Arial" w:hAnsi="Arial"/>
          <w:sz w:val="22"/>
          <w:szCs w:val="22"/>
        </w:rPr>
        <w:t xml:space="preserve">transferred to the </w:t>
      </w:r>
      <w:r w:rsidR="00882578">
        <w:rPr>
          <w:rFonts w:ascii="Arial" w:hAnsi="Arial"/>
          <w:sz w:val="22"/>
          <w:szCs w:val="22"/>
        </w:rPr>
        <w:t>National Public Health Laboratory (N</w:t>
      </w:r>
      <w:r w:rsidR="007146A7" w:rsidRPr="007146A7">
        <w:rPr>
          <w:rFonts w:ascii="Arial" w:hAnsi="Arial"/>
          <w:sz w:val="22"/>
          <w:szCs w:val="22"/>
        </w:rPr>
        <w:t>PHL) in Kathmandu</w:t>
      </w:r>
      <w:r w:rsidRPr="007146A7">
        <w:rPr>
          <w:rFonts w:ascii="Arial" w:hAnsi="Arial"/>
          <w:sz w:val="22"/>
          <w:szCs w:val="22"/>
        </w:rPr>
        <w:t xml:space="preserve">.  </w:t>
      </w:r>
    </w:p>
    <w:p w14:paraId="41DF6C23" w14:textId="77777777" w:rsidR="00D0457E" w:rsidRDefault="0004421D" w:rsidP="006A7C7F">
      <w:pPr>
        <w:pStyle w:val="ListParagraph"/>
        <w:numPr>
          <w:ilvl w:val="0"/>
          <w:numId w:val="33"/>
        </w:numPr>
        <w:rPr>
          <w:rFonts w:ascii="Arial" w:hAnsi="Arial"/>
          <w:sz w:val="22"/>
          <w:szCs w:val="22"/>
        </w:rPr>
      </w:pPr>
      <w:r w:rsidRPr="007146A7">
        <w:rPr>
          <w:rFonts w:ascii="Arial" w:hAnsi="Arial"/>
          <w:sz w:val="22"/>
          <w:szCs w:val="22"/>
        </w:rPr>
        <w:t xml:space="preserve">The </w:t>
      </w:r>
      <w:r w:rsidR="0052753A">
        <w:rPr>
          <w:rFonts w:ascii="Arial" w:hAnsi="Arial"/>
          <w:sz w:val="22"/>
          <w:szCs w:val="22"/>
        </w:rPr>
        <w:t xml:space="preserve">Laboratory Coordinator </w:t>
      </w:r>
      <w:r w:rsidR="009B5441">
        <w:rPr>
          <w:rFonts w:ascii="Arial" w:hAnsi="Arial"/>
          <w:sz w:val="22"/>
          <w:szCs w:val="22"/>
        </w:rPr>
        <w:t xml:space="preserve">should ensure that all cryovial boxes have been accurately labelled with the specimen type and age group. </w:t>
      </w:r>
      <w:r w:rsidRPr="007146A7">
        <w:rPr>
          <w:rFonts w:ascii="Arial" w:hAnsi="Arial"/>
          <w:sz w:val="22"/>
          <w:szCs w:val="22"/>
        </w:rPr>
        <w:t xml:space="preserve">  </w:t>
      </w:r>
    </w:p>
    <w:p w14:paraId="33445A06" w14:textId="77777777" w:rsidR="001A3086" w:rsidRPr="00AC60CF" w:rsidRDefault="001A3086" w:rsidP="006A7C7F">
      <w:pPr>
        <w:pStyle w:val="ListParagraph"/>
        <w:numPr>
          <w:ilvl w:val="0"/>
          <w:numId w:val="36"/>
        </w:numPr>
        <w:rPr>
          <w:rFonts w:ascii="Arial" w:hAnsi="Arial"/>
          <w:sz w:val="22"/>
          <w:szCs w:val="22"/>
        </w:rPr>
      </w:pPr>
      <w:r w:rsidRPr="00AC60CF">
        <w:rPr>
          <w:rFonts w:ascii="Arial" w:hAnsi="Arial"/>
          <w:sz w:val="22"/>
          <w:szCs w:val="22"/>
        </w:rPr>
        <w:t>All specim</w:t>
      </w:r>
      <w:r w:rsidR="00AC60CF">
        <w:rPr>
          <w:rFonts w:ascii="Arial" w:hAnsi="Arial"/>
          <w:sz w:val="22"/>
          <w:szCs w:val="22"/>
        </w:rPr>
        <w:t xml:space="preserve">ens will be transferred to the </w:t>
      </w:r>
      <w:r w:rsidR="009B5441">
        <w:rPr>
          <w:rFonts w:ascii="Arial" w:hAnsi="Arial"/>
          <w:sz w:val="22"/>
          <w:szCs w:val="22"/>
        </w:rPr>
        <w:t>N</w:t>
      </w:r>
      <w:r w:rsidRPr="00AC60CF">
        <w:rPr>
          <w:rFonts w:ascii="Arial" w:hAnsi="Arial"/>
          <w:sz w:val="22"/>
          <w:szCs w:val="22"/>
        </w:rPr>
        <w:t xml:space="preserve">PHL in Kathmandu at the end of the survey. </w:t>
      </w:r>
    </w:p>
    <w:p w14:paraId="603E73D1" w14:textId="77777777" w:rsidR="007146A7" w:rsidRDefault="007146A7" w:rsidP="0004421D">
      <w:pPr>
        <w:rPr>
          <w:rFonts w:ascii="Arial" w:hAnsi="Arial"/>
          <w:sz w:val="22"/>
          <w:szCs w:val="22"/>
        </w:rPr>
      </w:pPr>
    </w:p>
    <w:p w14:paraId="56EDF862" w14:textId="77777777" w:rsidR="007146A7" w:rsidRPr="002D4AED" w:rsidRDefault="007146A7" w:rsidP="007146A7">
      <w:pPr>
        <w:rPr>
          <w:rFonts w:ascii="Arial" w:hAnsi="Arial"/>
          <w:b/>
          <w:i/>
          <w:sz w:val="22"/>
          <w:szCs w:val="22"/>
        </w:rPr>
      </w:pPr>
      <w:r w:rsidRPr="002D4AED">
        <w:rPr>
          <w:rFonts w:ascii="Arial" w:hAnsi="Arial"/>
          <w:b/>
          <w:i/>
          <w:sz w:val="22"/>
          <w:szCs w:val="22"/>
        </w:rPr>
        <w:t xml:space="preserve">Storing Specimens </w:t>
      </w:r>
      <w:r>
        <w:rPr>
          <w:rFonts w:ascii="Arial" w:hAnsi="Arial"/>
          <w:b/>
          <w:i/>
          <w:sz w:val="22"/>
          <w:szCs w:val="22"/>
        </w:rPr>
        <w:t>in the</w:t>
      </w:r>
      <w:r w:rsidRPr="002D4AED">
        <w:rPr>
          <w:rFonts w:ascii="Arial" w:hAnsi="Arial"/>
          <w:b/>
          <w:i/>
          <w:sz w:val="22"/>
          <w:szCs w:val="22"/>
        </w:rPr>
        <w:t xml:space="preserve"> </w:t>
      </w:r>
      <w:r w:rsidR="00882578">
        <w:rPr>
          <w:rFonts w:ascii="Arial" w:hAnsi="Arial"/>
          <w:b/>
          <w:i/>
          <w:sz w:val="22"/>
          <w:szCs w:val="22"/>
        </w:rPr>
        <w:t>National</w:t>
      </w:r>
      <w:r>
        <w:rPr>
          <w:rFonts w:ascii="Arial" w:hAnsi="Arial"/>
          <w:b/>
          <w:i/>
          <w:sz w:val="22"/>
          <w:szCs w:val="22"/>
        </w:rPr>
        <w:t xml:space="preserve"> Public Health Laboratory (Kathmandu)</w:t>
      </w:r>
      <w:r w:rsidRPr="002D4AED">
        <w:rPr>
          <w:rFonts w:ascii="Arial" w:hAnsi="Arial"/>
          <w:b/>
          <w:i/>
          <w:sz w:val="22"/>
          <w:szCs w:val="22"/>
        </w:rPr>
        <w:t>:</w:t>
      </w:r>
    </w:p>
    <w:p w14:paraId="025EB12E" w14:textId="77777777" w:rsidR="007146A7" w:rsidRPr="002D4AED" w:rsidRDefault="007146A7" w:rsidP="007146A7">
      <w:pPr>
        <w:rPr>
          <w:rFonts w:ascii="Arial" w:hAnsi="Arial"/>
          <w:sz w:val="22"/>
          <w:szCs w:val="22"/>
        </w:rPr>
      </w:pPr>
    </w:p>
    <w:p w14:paraId="05BFE291" w14:textId="3D63D0B2" w:rsidR="007D5B3B" w:rsidRPr="00E10DCA" w:rsidRDefault="007146A7" w:rsidP="006A7C7F">
      <w:pPr>
        <w:pStyle w:val="ListParagraph"/>
        <w:numPr>
          <w:ilvl w:val="0"/>
          <w:numId w:val="35"/>
        </w:numPr>
        <w:rPr>
          <w:rFonts w:ascii="Arial" w:hAnsi="Arial"/>
          <w:sz w:val="22"/>
          <w:szCs w:val="22"/>
        </w:rPr>
      </w:pPr>
      <w:r w:rsidRPr="001A3086">
        <w:rPr>
          <w:rFonts w:ascii="Arial" w:hAnsi="Arial"/>
          <w:sz w:val="22"/>
          <w:szCs w:val="22"/>
        </w:rPr>
        <w:t>All specimens nee</w:t>
      </w:r>
      <w:r w:rsidR="009D4CBA">
        <w:rPr>
          <w:rFonts w:ascii="Arial" w:hAnsi="Arial"/>
          <w:sz w:val="22"/>
          <w:szCs w:val="22"/>
        </w:rPr>
        <w:t>d to be stored properly in a -86</w:t>
      </w:r>
      <w:r w:rsidRPr="001A3086">
        <w:rPr>
          <w:rFonts w:ascii="Arial" w:hAnsi="Arial"/>
          <w:sz w:val="22"/>
          <w:szCs w:val="22"/>
        </w:rPr>
        <w:t xml:space="preserve">°C freezer until they are shipped for analysis.  </w:t>
      </w:r>
    </w:p>
    <w:p w14:paraId="2D6398A4" w14:textId="77777777" w:rsidR="00030711" w:rsidRDefault="00030711" w:rsidP="00030711">
      <w:pPr>
        <w:pStyle w:val="ListParagraph"/>
        <w:numPr>
          <w:ilvl w:val="0"/>
          <w:numId w:val="35"/>
        </w:numPr>
        <w:tabs>
          <w:tab w:val="left" w:pos="990"/>
          <w:tab w:val="left" w:pos="1170"/>
        </w:tabs>
        <w:rPr>
          <w:rFonts w:ascii="Arial" w:hAnsi="Arial"/>
          <w:sz w:val="22"/>
          <w:szCs w:val="22"/>
        </w:rPr>
      </w:pPr>
      <w:r>
        <w:rPr>
          <w:rFonts w:ascii="Arial" w:hAnsi="Arial"/>
          <w:sz w:val="22"/>
          <w:szCs w:val="22"/>
        </w:rPr>
        <w:t>Cryovial boxes will then be numbered numerically so that the specimen inside the box can be assigned to a specific cryovial box for the specimen inventory.</w:t>
      </w:r>
    </w:p>
    <w:p w14:paraId="60E38C61" w14:textId="77777777" w:rsidR="00030711" w:rsidRDefault="00030711" w:rsidP="00030711">
      <w:pPr>
        <w:pStyle w:val="ListParagraph"/>
        <w:numPr>
          <w:ilvl w:val="1"/>
          <w:numId w:val="35"/>
        </w:numPr>
        <w:tabs>
          <w:tab w:val="left" w:pos="990"/>
          <w:tab w:val="left" w:pos="1170"/>
        </w:tabs>
        <w:rPr>
          <w:rFonts w:ascii="Arial" w:hAnsi="Arial"/>
          <w:sz w:val="22"/>
          <w:szCs w:val="22"/>
        </w:rPr>
      </w:pPr>
      <w:r>
        <w:rPr>
          <w:rFonts w:ascii="Arial" w:hAnsi="Arial"/>
          <w:sz w:val="22"/>
          <w:szCs w:val="22"/>
        </w:rPr>
        <w:t xml:space="preserve">Box numbers will be assigned once all specimens are received at NPHL.  </w:t>
      </w:r>
    </w:p>
    <w:p w14:paraId="148D5AC4" w14:textId="77777777" w:rsidR="00030711" w:rsidRPr="00C44A52" w:rsidRDefault="00030711" w:rsidP="00C44A52">
      <w:pPr>
        <w:pStyle w:val="ListParagraph"/>
        <w:numPr>
          <w:ilvl w:val="0"/>
          <w:numId w:val="35"/>
        </w:numPr>
        <w:tabs>
          <w:tab w:val="left" w:pos="990"/>
          <w:tab w:val="left" w:pos="1170"/>
        </w:tabs>
        <w:rPr>
          <w:rFonts w:ascii="Arial" w:hAnsi="Arial"/>
          <w:sz w:val="22"/>
          <w:szCs w:val="22"/>
        </w:rPr>
      </w:pPr>
      <w:r>
        <w:rPr>
          <w:rFonts w:ascii="Arial" w:hAnsi="Arial"/>
          <w:sz w:val="22"/>
          <w:szCs w:val="22"/>
        </w:rPr>
        <w:t>A specimen inventory should be created for all specimen boxes and divided according to specimen type.</w:t>
      </w:r>
    </w:p>
    <w:p w14:paraId="0DDFD431" w14:textId="6AD25E95" w:rsidR="007146A7" w:rsidRPr="007D5B3B" w:rsidRDefault="007146A7" w:rsidP="006A7C7F">
      <w:pPr>
        <w:pStyle w:val="ListParagraph"/>
        <w:numPr>
          <w:ilvl w:val="0"/>
          <w:numId w:val="35"/>
        </w:numPr>
        <w:rPr>
          <w:rFonts w:ascii="Arial" w:hAnsi="Arial"/>
          <w:sz w:val="22"/>
          <w:szCs w:val="22"/>
        </w:rPr>
      </w:pPr>
      <w:r w:rsidRPr="007D5B3B">
        <w:rPr>
          <w:rFonts w:ascii="Arial" w:hAnsi="Arial"/>
          <w:sz w:val="22"/>
          <w:szCs w:val="22"/>
        </w:rPr>
        <w:t xml:space="preserve">All backup specimens will be stored </w:t>
      </w:r>
      <w:r w:rsidR="007D5B3B" w:rsidRPr="007D5B3B">
        <w:rPr>
          <w:rFonts w:ascii="Arial" w:hAnsi="Arial"/>
          <w:sz w:val="22"/>
          <w:szCs w:val="22"/>
        </w:rPr>
        <w:t xml:space="preserve">long-term </w:t>
      </w:r>
      <w:r w:rsidRPr="007D5B3B">
        <w:rPr>
          <w:rFonts w:ascii="Arial" w:hAnsi="Arial"/>
          <w:sz w:val="22"/>
          <w:szCs w:val="22"/>
        </w:rPr>
        <w:t xml:space="preserve">in </w:t>
      </w:r>
      <w:r w:rsidR="009D4CBA">
        <w:rPr>
          <w:rFonts w:ascii="Arial" w:hAnsi="Arial"/>
          <w:sz w:val="22"/>
          <w:szCs w:val="22"/>
        </w:rPr>
        <w:t>the laboratory preferably at -86</w:t>
      </w:r>
      <w:r w:rsidRPr="007D5B3B">
        <w:rPr>
          <w:rFonts w:ascii="Arial" w:hAnsi="Arial"/>
          <w:sz w:val="22"/>
          <w:szCs w:val="22"/>
        </w:rPr>
        <w:t xml:space="preserve">°C.  </w:t>
      </w:r>
    </w:p>
    <w:p w14:paraId="5EDC1E1C" w14:textId="77777777" w:rsidR="006924CC" w:rsidRDefault="006924CC"/>
    <w:p w14:paraId="3D7C0EDC" w14:textId="77777777" w:rsidR="006924CC" w:rsidRPr="00AD0486" w:rsidRDefault="006924CC" w:rsidP="00CF77E6">
      <w:pPr>
        <w:pStyle w:val="Heading1"/>
        <w:shd w:val="clear" w:color="auto" w:fill="D99594" w:themeFill="accent2" w:themeFillTint="99"/>
      </w:pPr>
      <w:r>
        <w:t>Specimen Shipment</w:t>
      </w:r>
    </w:p>
    <w:p w14:paraId="5B52DCF8" w14:textId="77777777" w:rsidR="0004421D" w:rsidRDefault="0004421D" w:rsidP="0004421D">
      <w:pPr>
        <w:ind w:left="720"/>
        <w:rPr>
          <w:rFonts w:ascii="Arial" w:hAnsi="Arial"/>
          <w:sz w:val="22"/>
          <w:szCs w:val="22"/>
        </w:rPr>
      </w:pPr>
    </w:p>
    <w:p w14:paraId="14F40823" w14:textId="77777777" w:rsidR="0004421D" w:rsidRPr="002D4AED" w:rsidRDefault="0004421D" w:rsidP="0004421D">
      <w:pPr>
        <w:ind w:left="720"/>
        <w:rPr>
          <w:rFonts w:ascii="Arial" w:hAnsi="Arial"/>
          <w:sz w:val="22"/>
          <w:szCs w:val="22"/>
        </w:rPr>
      </w:pPr>
      <w:r w:rsidRPr="002D4AED">
        <w:rPr>
          <w:rFonts w:ascii="Arial" w:hAnsi="Arial"/>
          <w:sz w:val="22"/>
          <w:szCs w:val="22"/>
        </w:rPr>
        <w:t>Supplies Needed:</w:t>
      </w:r>
    </w:p>
    <w:p w14:paraId="70E8EBB9" w14:textId="77777777" w:rsidR="0004421D" w:rsidRPr="002D4AED" w:rsidRDefault="0004421D" w:rsidP="006A7C7F">
      <w:pPr>
        <w:numPr>
          <w:ilvl w:val="0"/>
          <w:numId w:val="14"/>
        </w:numPr>
        <w:ind w:firstLine="0"/>
        <w:rPr>
          <w:rFonts w:ascii="Arial" w:hAnsi="Arial"/>
          <w:sz w:val="22"/>
          <w:szCs w:val="22"/>
        </w:rPr>
      </w:pPr>
      <w:r w:rsidRPr="002D4AED">
        <w:rPr>
          <w:rFonts w:ascii="Arial" w:hAnsi="Arial"/>
          <w:sz w:val="22"/>
          <w:szCs w:val="22"/>
        </w:rPr>
        <w:t>Styrofoam cold boxes</w:t>
      </w:r>
    </w:p>
    <w:p w14:paraId="32A7FD36" w14:textId="77777777" w:rsidR="0004421D" w:rsidRPr="002D4AED" w:rsidRDefault="0004421D" w:rsidP="006A7C7F">
      <w:pPr>
        <w:numPr>
          <w:ilvl w:val="0"/>
          <w:numId w:val="14"/>
        </w:numPr>
        <w:ind w:firstLine="0"/>
        <w:rPr>
          <w:rFonts w:ascii="Arial" w:hAnsi="Arial"/>
          <w:sz w:val="22"/>
          <w:szCs w:val="22"/>
        </w:rPr>
      </w:pPr>
      <w:r w:rsidRPr="002D4AED">
        <w:rPr>
          <w:rFonts w:ascii="Arial" w:hAnsi="Arial"/>
          <w:sz w:val="22"/>
          <w:szCs w:val="22"/>
        </w:rPr>
        <w:t>Bubble wrap</w:t>
      </w:r>
    </w:p>
    <w:p w14:paraId="71A9D4C2" w14:textId="063DDD87" w:rsidR="0004421D" w:rsidRPr="002D4AED" w:rsidRDefault="0004421D" w:rsidP="006A7C7F">
      <w:pPr>
        <w:numPr>
          <w:ilvl w:val="0"/>
          <w:numId w:val="14"/>
        </w:numPr>
        <w:ind w:firstLine="0"/>
        <w:rPr>
          <w:rFonts w:ascii="Arial" w:hAnsi="Arial"/>
          <w:sz w:val="22"/>
          <w:szCs w:val="22"/>
        </w:rPr>
      </w:pPr>
      <w:r w:rsidRPr="002D4AED">
        <w:rPr>
          <w:rFonts w:ascii="Arial" w:hAnsi="Arial"/>
          <w:sz w:val="22"/>
          <w:szCs w:val="22"/>
        </w:rPr>
        <w:t>Dry ice (1 pound for every 2 hours of s</w:t>
      </w:r>
      <w:r w:rsidR="009D4CBA">
        <w:rPr>
          <w:rFonts w:ascii="Arial" w:hAnsi="Arial"/>
          <w:sz w:val="22"/>
          <w:szCs w:val="22"/>
        </w:rPr>
        <w:t>hipping) or frozen gel packs</w:t>
      </w:r>
    </w:p>
    <w:p w14:paraId="1B541602" w14:textId="77777777" w:rsidR="0004421D" w:rsidRPr="002D4AED" w:rsidRDefault="0004421D" w:rsidP="006A7C7F">
      <w:pPr>
        <w:numPr>
          <w:ilvl w:val="0"/>
          <w:numId w:val="14"/>
        </w:numPr>
        <w:ind w:firstLine="0"/>
        <w:rPr>
          <w:rFonts w:ascii="Arial" w:hAnsi="Arial"/>
          <w:sz w:val="22"/>
          <w:szCs w:val="22"/>
        </w:rPr>
      </w:pPr>
      <w:r w:rsidRPr="002D4AED">
        <w:rPr>
          <w:rFonts w:ascii="Arial" w:hAnsi="Arial"/>
          <w:sz w:val="22"/>
          <w:szCs w:val="22"/>
        </w:rPr>
        <w:t>Packing tape</w:t>
      </w:r>
    </w:p>
    <w:p w14:paraId="03DD0433" w14:textId="77777777" w:rsidR="0004421D" w:rsidRPr="002D4AED" w:rsidRDefault="0004421D" w:rsidP="006A7C7F">
      <w:pPr>
        <w:numPr>
          <w:ilvl w:val="0"/>
          <w:numId w:val="14"/>
        </w:numPr>
        <w:ind w:firstLine="0"/>
        <w:rPr>
          <w:rFonts w:ascii="Arial" w:hAnsi="Arial"/>
          <w:sz w:val="22"/>
          <w:szCs w:val="22"/>
        </w:rPr>
      </w:pPr>
      <w:r w:rsidRPr="002D4AED">
        <w:rPr>
          <w:rFonts w:ascii="Arial" w:hAnsi="Arial"/>
          <w:sz w:val="22"/>
          <w:szCs w:val="22"/>
        </w:rPr>
        <w:t>Dry ice labels (if dry ice is used)</w:t>
      </w:r>
    </w:p>
    <w:p w14:paraId="50F6D837" w14:textId="77777777" w:rsidR="00C44A52" w:rsidRDefault="0004421D" w:rsidP="00C44A52">
      <w:pPr>
        <w:numPr>
          <w:ilvl w:val="0"/>
          <w:numId w:val="14"/>
        </w:numPr>
        <w:ind w:firstLine="0"/>
        <w:rPr>
          <w:rFonts w:ascii="Arial" w:hAnsi="Arial"/>
          <w:sz w:val="22"/>
          <w:szCs w:val="22"/>
        </w:rPr>
      </w:pPr>
      <w:r w:rsidRPr="002D4AED">
        <w:rPr>
          <w:rFonts w:ascii="Arial" w:hAnsi="Arial"/>
          <w:sz w:val="22"/>
          <w:szCs w:val="22"/>
        </w:rPr>
        <w:t>Cryovial boxes with specimens packed for shipment</w:t>
      </w:r>
    </w:p>
    <w:p w14:paraId="28D19EF5" w14:textId="77777777" w:rsidR="00C44A52" w:rsidRDefault="0004421D" w:rsidP="00C44A52">
      <w:pPr>
        <w:numPr>
          <w:ilvl w:val="0"/>
          <w:numId w:val="14"/>
        </w:numPr>
        <w:ind w:firstLine="0"/>
        <w:rPr>
          <w:rFonts w:ascii="Arial" w:hAnsi="Arial"/>
          <w:sz w:val="22"/>
          <w:szCs w:val="22"/>
        </w:rPr>
      </w:pPr>
      <w:r w:rsidRPr="00C44A52">
        <w:rPr>
          <w:rFonts w:ascii="Arial" w:hAnsi="Arial"/>
          <w:sz w:val="22"/>
          <w:szCs w:val="22"/>
        </w:rPr>
        <w:t xml:space="preserve">Copy of </w:t>
      </w:r>
      <w:r w:rsidR="00C44A52" w:rsidRPr="00C44A52">
        <w:rPr>
          <w:rFonts w:ascii="Arial" w:hAnsi="Arial"/>
          <w:sz w:val="22"/>
          <w:szCs w:val="22"/>
        </w:rPr>
        <w:t xml:space="preserve">specimen inventory for the specimen type being shipped (a copy of the </w:t>
      </w:r>
    </w:p>
    <w:p w14:paraId="0CCBE2D7" w14:textId="77777777" w:rsidR="0004421D" w:rsidRPr="00C44A52" w:rsidRDefault="00C44A52" w:rsidP="00C44A52">
      <w:pPr>
        <w:ind w:left="720"/>
        <w:rPr>
          <w:rFonts w:ascii="Arial" w:hAnsi="Arial"/>
          <w:sz w:val="22"/>
          <w:szCs w:val="22"/>
        </w:rPr>
      </w:pPr>
      <w:r>
        <w:rPr>
          <w:rFonts w:ascii="Arial" w:hAnsi="Arial"/>
          <w:sz w:val="22"/>
          <w:szCs w:val="22"/>
        </w:rPr>
        <w:t xml:space="preserve">            </w:t>
      </w:r>
      <w:r w:rsidRPr="00C44A52">
        <w:rPr>
          <w:rFonts w:ascii="Arial" w:hAnsi="Arial"/>
          <w:sz w:val="22"/>
          <w:szCs w:val="22"/>
        </w:rPr>
        <w:t>inventory should also be emailed to the laboratory)</w:t>
      </w:r>
    </w:p>
    <w:p w14:paraId="04CA10AD" w14:textId="77777777" w:rsidR="00C44A52" w:rsidRDefault="00C44A52" w:rsidP="0004421D">
      <w:pPr>
        <w:ind w:left="720"/>
        <w:rPr>
          <w:rFonts w:ascii="Arial" w:hAnsi="Arial"/>
          <w:sz w:val="22"/>
          <w:szCs w:val="22"/>
        </w:rPr>
      </w:pPr>
    </w:p>
    <w:p w14:paraId="56EE63A9" w14:textId="77777777" w:rsidR="00AC60CF" w:rsidRDefault="0004421D" w:rsidP="0004421D">
      <w:pPr>
        <w:rPr>
          <w:rFonts w:ascii="Arial" w:hAnsi="Arial"/>
          <w:sz w:val="22"/>
          <w:szCs w:val="22"/>
        </w:rPr>
      </w:pPr>
      <w:r w:rsidRPr="002D4AED">
        <w:rPr>
          <w:rFonts w:ascii="Arial" w:hAnsi="Arial"/>
          <w:sz w:val="22"/>
          <w:szCs w:val="22"/>
        </w:rPr>
        <w:t xml:space="preserve">The </w:t>
      </w:r>
      <w:r w:rsidR="00EC7B48">
        <w:rPr>
          <w:rFonts w:ascii="Arial" w:hAnsi="Arial"/>
          <w:sz w:val="22"/>
          <w:szCs w:val="22"/>
        </w:rPr>
        <w:t>Laboratory Coordinator</w:t>
      </w:r>
      <w:r w:rsidR="00C44A52">
        <w:rPr>
          <w:rFonts w:ascii="Arial" w:hAnsi="Arial"/>
          <w:sz w:val="22"/>
          <w:szCs w:val="22"/>
        </w:rPr>
        <w:t>s are</w:t>
      </w:r>
      <w:r>
        <w:rPr>
          <w:rFonts w:ascii="Arial" w:hAnsi="Arial"/>
          <w:sz w:val="22"/>
          <w:szCs w:val="22"/>
        </w:rPr>
        <w:t xml:space="preserve"> responsible for shipping specimens to the correct laboratory for analysis (see </w:t>
      </w:r>
      <w:r w:rsidRPr="0004421D">
        <w:rPr>
          <w:rFonts w:ascii="Arial" w:hAnsi="Arial"/>
          <w:b/>
          <w:sz w:val="22"/>
          <w:szCs w:val="22"/>
        </w:rPr>
        <w:t>Table 2</w:t>
      </w:r>
      <w:r>
        <w:rPr>
          <w:rFonts w:ascii="Arial" w:hAnsi="Arial"/>
          <w:sz w:val="22"/>
          <w:szCs w:val="22"/>
        </w:rPr>
        <w:t xml:space="preserve"> below).  </w:t>
      </w:r>
    </w:p>
    <w:p w14:paraId="127227AF" w14:textId="77777777" w:rsidR="00C44A52" w:rsidRDefault="00C44A52" w:rsidP="0004421D">
      <w:pPr>
        <w:rPr>
          <w:rFonts w:ascii="Arial" w:hAnsi="Arial"/>
          <w:sz w:val="22"/>
          <w:szCs w:val="22"/>
        </w:rPr>
      </w:pPr>
    </w:p>
    <w:p w14:paraId="40691D85" w14:textId="77777777" w:rsidR="0004421D" w:rsidRDefault="0004421D" w:rsidP="0004421D">
      <w:pPr>
        <w:rPr>
          <w:rFonts w:ascii="Arial" w:hAnsi="Arial"/>
          <w:sz w:val="22"/>
          <w:szCs w:val="22"/>
        </w:rPr>
      </w:pPr>
      <w:r w:rsidRPr="0004421D">
        <w:rPr>
          <w:rFonts w:ascii="Arial" w:hAnsi="Arial"/>
          <w:b/>
          <w:sz w:val="22"/>
          <w:szCs w:val="22"/>
        </w:rPr>
        <w:t>Table 2. Laboratories Identified to Analyze Survey Specimens</w:t>
      </w:r>
    </w:p>
    <w:tbl>
      <w:tblPr>
        <w:tblStyle w:val="TableGrid"/>
        <w:tblW w:w="0" w:type="auto"/>
        <w:tblLook w:val="04A0" w:firstRow="1" w:lastRow="0" w:firstColumn="1" w:lastColumn="0" w:noHBand="0" w:noVBand="1"/>
      </w:tblPr>
      <w:tblGrid>
        <w:gridCol w:w="1940"/>
        <w:gridCol w:w="5452"/>
        <w:gridCol w:w="1958"/>
      </w:tblGrid>
      <w:tr w:rsidR="0004421D" w14:paraId="22CB9640" w14:textId="77777777" w:rsidTr="00F627A7">
        <w:tc>
          <w:tcPr>
            <w:tcW w:w="1458" w:type="dxa"/>
            <w:shd w:val="clear" w:color="auto" w:fill="B8CCE4" w:themeFill="accent1" w:themeFillTint="66"/>
          </w:tcPr>
          <w:p w14:paraId="1B9E52F5" w14:textId="77777777" w:rsidR="0004421D" w:rsidRDefault="0004421D" w:rsidP="0004421D">
            <w:pPr>
              <w:jc w:val="center"/>
              <w:rPr>
                <w:rFonts w:ascii="Arial" w:hAnsi="Arial"/>
                <w:sz w:val="22"/>
                <w:szCs w:val="22"/>
              </w:rPr>
            </w:pPr>
            <w:r>
              <w:rPr>
                <w:rFonts w:ascii="Arial" w:hAnsi="Arial"/>
                <w:sz w:val="22"/>
                <w:szCs w:val="22"/>
              </w:rPr>
              <w:t>Laboratory</w:t>
            </w:r>
          </w:p>
        </w:tc>
        <w:tc>
          <w:tcPr>
            <w:tcW w:w="6030" w:type="dxa"/>
            <w:shd w:val="clear" w:color="auto" w:fill="B8CCE4" w:themeFill="accent1" w:themeFillTint="66"/>
          </w:tcPr>
          <w:p w14:paraId="23E13A1A" w14:textId="77777777" w:rsidR="0004421D" w:rsidRDefault="0004421D" w:rsidP="0004421D">
            <w:pPr>
              <w:jc w:val="center"/>
              <w:rPr>
                <w:rFonts w:ascii="Arial" w:hAnsi="Arial"/>
                <w:sz w:val="22"/>
                <w:szCs w:val="22"/>
              </w:rPr>
            </w:pPr>
            <w:r>
              <w:rPr>
                <w:rFonts w:ascii="Arial" w:hAnsi="Arial"/>
                <w:sz w:val="22"/>
                <w:szCs w:val="22"/>
              </w:rPr>
              <w:t>Contact</w:t>
            </w:r>
          </w:p>
        </w:tc>
        <w:tc>
          <w:tcPr>
            <w:tcW w:w="2088" w:type="dxa"/>
            <w:shd w:val="clear" w:color="auto" w:fill="B8CCE4" w:themeFill="accent1" w:themeFillTint="66"/>
          </w:tcPr>
          <w:p w14:paraId="127EBAA9" w14:textId="77777777" w:rsidR="0004421D" w:rsidRDefault="0004421D" w:rsidP="0004421D">
            <w:pPr>
              <w:jc w:val="center"/>
              <w:rPr>
                <w:rFonts w:ascii="Arial" w:hAnsi="Arial"/>
                <w:sz w:val="22"/>
                <w:szCs w:val="22"/>
              </w:rPr>
            </w:pPr>
            <w:r>
              <w:rPr>
                <w:rFonts w:ascii="Arial" w:hAnsi="Arial"/>
                <w:sz w:val="22"/>
                <w:szCs w:val="22"/>
              </w:rPr>
              <w:t>Specimens Shipped</w:t>
            </w:r>
          </w:p>
        </w:tc>
      </w:tr>
      <w:tr w:rsidR="0004421D" w14:paraId="797072FF" w14:textId="77777777" w:rsidTr="00F627A7">
        <w:tc>
          <w:tcPr>
            <w:tcW w:w="1458" w:type="dxa"/>
          </w:tcPr>
          <w:p w14:paraId="774FD935" w14:textId="77777777" w:rsidR="0004421D" w:rsidRDefault="0004421D" w:rsidP="0004421D">
            <w:pPr>
              <w:jc w:val="center"/>
              <w:rPr>
                <w:rFonts w:ascii="Arial" w:hAnsi="Arial"/>
                <w:sz w:val="22"/>
                <w:szCs w:val="22"/>
              </w:rPr>
            </w:pPr>
            <w:r>
              <w:rPr>
                <w:rFonts w:ascii="Arial" w:hAnsi="Arial"/>
                <w:sz w:val="22"/>
                <w:szCs w:val="22"/>
              </w:rPr>
              <w:t>Germany</w:t>
            </w:r>
          </w:p>
        </w:tc>
        <w:tc>
          <w:tcPr>
            <w:tcW w:w="6030" w:type="dxa"/>
          </w:tcPr>
          <w:p w14:paraId="4D4CBCCA" w14:textId="77777777" w:rsidR="0004421D" w:rsidRDefault="0004421D" w:rsidP="0004421D">
            <w:pPr>
              <w:rPr>
                <w:rFonts w:ascii="Arial" w:hAnsi="Arial"/>
                <w:sz w:val="22"/>
                <w:szCs w:val="22"/>
              </w:rPr>
            </w:pPr>
            <w:r>
              <w:rPr>
                <w:rFonts w:ascii="Arial" w:hAnsi="Arial"/>
                <w:sz w:val="22"/>
                <w:szCs w:val="22"/>
              </w:rPr>
              <w:t xml:space="preserve">Juergen Erhardt </w:t>
            </w:r>
          </w:p>
          <w:p w14:paraId="4A4491F2" w14:textId="439FC8E1" w:rsidR="007F32C4" w:rsidRDefault="007F32C4" w:rsidP="0004421D">
            <w:pPr>
              <w:rPr>
                <w:rFonts w:ascii="Arial" w:hAnsi="Arial"/>
                <w:sz w:val="22"/>
                <w:szCs w:val="22"/>
              </w:rPr>
            </w:pPr>
            <w:r>
              <w:rPr>
                <w:rFonts w:ascii="Arial" w:hAnsi="Arial"/>
                <w:sz w:val="22"/>
                <w:szCs w:val="22"/>
              </w:rPr>
              <w:t>Vit</w:t>
            </w:r>
          </w:p>
          <w:p w14:paraId="13F37903" w14:textId="77777777" w:rsidR="0004421D" w:rsidRDefault="0004421D" w:rsidP="0004421D">
            <w:pPr>
              <w:rPr>
                <w:rFonts w:ascii="Arial" w:hAnsi="Arial"/>
                <w:sz w:val="22"/>
                <w:szCs w:val="22"/>
              </w:rPr>
            </w:pPr>
            <w:r w:rsidRPr="00A05C6A">
              <w:rPr>
                <w:rFonts w:ascii="Arial" w:hAnsi="Arial"/>
                <w:sz w:val="22"/>
                <w:szCs w:val="22"/>
              </w:rPr>
              <w:t>Kastanienweg 5,77731 Willstaett,</w:t>
            </w:r>
            <w:r>
              <w:rPr>
                <w:rFonts w:ascii="Arial" w:hAnsi="Arial"/>
                <w:sz w:val="22"/>
                <w:szCs w:val="22"/>
              </w:rPr>
              <w:t xml:space="preserve"> </w:t>
            </w:r>
            <w:r w:rsidRPr="00A05C6A">
              <w:rPr>
                <w:rFonts w:ascii="Arial" w:hAnsi="Arial"/>
                <w:sz w:val="22"/>
                <w:szCs w:val="22"/>
              </w:rPr>
              <w:t>Germany</w:t>
            </w:r>
            <w:r>
              <w:rPr>
                <w:rFonts w:ascii="Arial" w:hAnsi="Arial"/>
                <w:sz w:val="22"/>
                <w:szCs w:val="22"/>
              </w:rPr>
              <w:t xml:space="preserve"> </w:t>
            </w:r>
          </w:p>
          <w:p w14:paraId="7E762394" w14:textId="77777777" w:rsidR="0004421D" w:rsidRDefault="0004421D" w:rsidP="0004421D">
            <w:pPr>
              <w:rPr>
                <w:rFonts w:ascii="Arial" w:hAnsi="Arial"/>
                <w:sz w:val="22"/>
                <w:szCs w:val="22"/>
              </w:rPr>
            </w:pPr>
            <w:r>
              <w:rPr>
                <w:rFonts w:ascii="Arial" w:hAnsi="Arial"/>
                <w:sz w:val="22"/>
                <w:szCs w:val="22"/>
              </w:rPr>
              <w:t>Tel</w:t>
            </w:r>
            <w:r w:rsidRPr="00A05C6A">
              <w:rPr>
                <w:rFonts w:ascii="Arial" w:hAnsi="Arial"/>
                <w:sz w:val="22"/>
                <w:szCs w:val="22"/>
              </w:rPr>
              <w:t>: +49-7852-1805</w:t>
            </w:r>
          </w:p>
          <w:p w14:paraId="153FED83" w14:textId="77777777" w:rsidR="00F627A7" w:rsidRDefault="00F627A7" w:rsidP="0004421D">
            <w:pPr>
              <w:rPr>
                <w:rFonts w:ascii="Arial" w:hAnsi="Arial"/>
                <w:sz w:val="22"/>
                <w:szCs w:val="22"/>
              </w:rPr>
            </w:pPr>
            <w:r>
              <w:rPr>
                <w:rFonts w:ascii="Arial" w:hAnsi="Arial"/>
                <w:sz w:val="22"/>
                <w:szCs w:val="22"/>
              </w:rPr>
              <w:t xml:space="preserve">Email: </w:t>
            </w:r>
            <w:hyperlink r:id="rId29" w:history="1">
              <w:r w:rsidRPr="00745F11">
                <w:rPr>
                  <w:rStyle w:val="Hyperlink"/>
                  <w:rFonts w:ascii="Arial" w:hAnsi="Arial"/>
                  <w:sz w:val="22"/>
                  <w:szCs w:val="22"/>
                </w:rPr>
                <w:t>erhardtj@gmail.com</w:t>
              </w:r>
            </w:hyperlink>
            <w:r>
              <w:rPr>
                <w:rFonts w:ascii="Arial" w:hAnsi="Arial"/>
                <w:sz w:val="22"/>
                <w:szCs w:val="22"/>
              </w:rPr>
              <w:t xml:space="preserve"> </w:t>
            </w:r>
          </w:p>
        </w:tc>
        <w:tc>
          <w:tcPr>
            <w:tcW w:w="2088" w:type="dxa"/>
          </w:tcPr>
          <w:p w14:paraId="50878119" w14:textId="77777777" w:rsidR="0004421D" w:rsidRDefault="0004421D" w:rsidP="0004421D">
            <w:pPr>
              <w:jc w:val="center"/>
              <w:rPr>
                <w:rFonts w:ascii="Arial" w:hAnsi="Arial"/>
                <w:sz w:val="22"/>
                <w:szCs w:val="22"/>
              </w:rPr>
            </w:pPr>
            <w:r>
              <w:rPr>
                <w:rFonts w:ascii="Arial" w:hAnsi="Arial"/>
                <w:sz w:val="22"/>
                <w:szCs w:val="22"/>
              </w:rPr>
              <w:t>0.2mL PCR Tubes</w:t>
            </w:r>
          </w:p>
        </w:tc>
      </w:tr>
      <w:tr w:rsidR="0004421D" w14:paraId="71B73A32" w14:textId="77777777" w:rsidTr="00F627A7">
        <w:tc>
          <w:tcPr>
            <w:tcW w:w="1458" w:type="dxa"/>
          </w:tcPr>
          <w:p w14:paraId="69F89573" w14:textId="77777777" w:rsidR="0004421D" w:rsidRDefault="0004421D" w:rsidP="0004421D">
            <w:pPr>
              <w:jc w:val="center"/>
              <w:rPr>
                <w:rFonts w:ascii="Arial" w:hAnsi="Arial"/>
                <w:sz w:val="22"/>
                <w:szCs w:val="22"/>
              </w:rPr>
            </w:pPr>
            <w:r>
              <w:rPr>
                <w:rFonts w:ascii="Arial" w:hAnsi="Arial"/>
                <w:sz w:val="22"/>
                <w:szCs w:val="22"/>
              </w:rPr>
              <w:t>INCAP</w:t>
            </w:r>
          </w:p>
        </w:tc>
        <w:tc>
          <w:tcPr>
            <w:tcW w:w="6030" w:type="dxa"/>
          </w:tcPr>
          <w:p w14:paraId="008A3D84" w14:textId="77777777" w:rsidR="00F627A7" w:rsidRPr="00F627A7" w:rsidRDefault="00F627A7" w:rsidP="00F627A7">
            <w:pPr>
              <w:rPr>
                <w:rFonts w:ascii="Arial" w:hAnsi="Arial"/>
                <w:bCs/>
                <w:sz w:val="22"/>
                <w:szCs w:val="22"/>
                <w:lang w:val="es-MX"/>
              </w:rPr>
            </w:pPr>
            <w:r w:rsidRPr="00F627A7">
              <w:rPr>
                <w:rFonts w:ascii="Arial" w:hAnsi="Arial"/>
                <w:bCs/>
                <w:sz w:val="22"/>
                <w:szCs w:val="22"/>
                <w:lang w:val="es-ES"/>
              </w:rPr>
              <w:t xml:space="preserve">Dora Inés Mazariegos Cordero </w:t>
            </w:r>
          </w:p>
          <w:p w14:paraId="5266912C" w14:textId="77777777" w:rsidR="00F627A7" w:rsidRPr="00F627A7" w:rsidRDefault="00F627A7" w:rsidP="00F627A7">
            <w:pPr>
              <w:rPr>
                <w:rFonts w:ascii="Arial" w:hAnsi="Arial"/>
                <w:sz w:val="22"/>
                <w:szCs w:val="22"/>
                <w:lang w:val="es-ES"/>
              </w:rPr>
            </w:pPr>
            <w:r w:rsidRPr="00F627A7">
              <w:rPr>
                <w:rFonts w:ascii="Arial" w:hAnsi="Arial"/>
                <w:bCs/>
                <w:sz w:val="22"/>
                <w:szCs w:val="22"/>
                <w:lang w:val="es-ES"/>
              </w:rPr>
              <w:t>Unidad de Nutrición y Micronutrientes (UT-UB)</w:t>
            </w:r>
          </w:p>
          <w:p w14:paraId="43DC22DF" w14:textId="77777777" w:rsidR="00F627A7" w:rsidRPr="00F627A7" w:rsidRDefault="00F627A7" w:rsidP="00F627A7">
            <w:pPr>
              <w:rPr>
                <w:rFonts w:ascii="Arial" w:hAnsi="Arial"/>
                <w:bCs/>
                <w:sz w:val="22"/>
                <w:szCs w:val="22"/>
                <w:lang w:val="es-ES"/>
              </w:rPr>
            </w:pPr>
            <w:r w:rsidRPr="00F627A7">
              <w:rPr>
                <w:rFonts w:ascii="Arial" w:hAnsi="Arial"/>
                <w:bCs/>
                <w:sz w:val="22"/>
                <w:szCs w:val="22"/>
                <w:lang w:val="es-ES"/>
              </w:rPr>
              <w:t>Instituto de Nutrición de Centroamérica y Panamá (INCAP)</w:t>
            </w:r>
          </w:p>
          <w:p w14:paraId="6F329ACD" w14:textId="77777777" w:rsidR="00F627A7" w:rsidRPr="00F627A7" w:rsidRDefault="00F627A7" w:rsidP="00F627A7">
            <w:pPr>
              <w:rPr>
                <w:rFonts w:ascii="Arial" w:hAnsi="Arial"/>
                <w:sz w:val="22"/>
                <w:szCs w:val="22"/>
                <w:lang w:val="es-ES"/>
              </w:rPr>
            </w:pPr>
            <w:r w:rsidRPr="00F627A7">
              <w:rPr>
                <w:rFonts w:ascii="Arial" w:hAnsi="Arial"/>
                <w:sz w:val="22"/>
                <w:szCs w:val="22"/>
                <w:lang w:val="es-ES"/>
              </w:rPr>
              <w:t>Calzada Roosevelt 6-25 zona 11, Apartado Postal 1188,</w:t>
            </w:r>
          </w:p>
          <w:p w14:paraId="0369A9DB" w14:textId="77777777" w:rsidR="00F627A7" w:rsidRPr="00F627A7" w:rsidRDefault="00F627A7" w:rsidP="00F627A7">
            <w:pPr>
              <w:rPr>
                <w:rFonts w:ascii="Arial" w:hAnsi="Arial"/>
                <w:sz w:val="22"/>
                <w:szCs w:val="22"/>
                <w:lang w:val="es-ES"/>
              </w:rPr>
            </w:pPr>
            <w:r w:rsidRPr="00F627A7">
              <w:rPr>
                <w:rFonts w:ascii="Arial" w:hAnsi="Arial"/>
                <w:sz w:val="22"/>
                <w:szCs w:val="22"/>
                <w:lang w:val="es-ES"/>
              </w:rPr>
              <w:t>Guatemala, Centro América</w:t>
            </w:r>
          </w:p>
          <w:p w14:paraId="07A5E1F2" w14:textId="77777777" w:rsidR="00F627A7" w:rsidRPr="00985561" w:rsidRDefault="00F627A7" w:rsidP="00F627A7">
            <w:pPr>
              <w:rPr>
                <w:rFonts w:ascii="Arial" w:hAnsi="Arial"/>
                <w:sz w:val="22"/>
                <w:szCs w:val="22"/>
                <w:lang w:val="es-GT"/>
              </w:rPr>
            </w:pPr>
            <w:r w:rsidRPr="00985561">
              <w:rPr>
                <w:rFonts w:ascii="Arial" w:hAnsi="Arial"/>
                <w:sz w:val="22"/>
                <w:szCs w:val="22"/>
                <w:lang w:val="es-GT"/>
              </w:rPr>
              <w:t>Tel: (502) 2472-3762 ext 1212</w:t>
            </w:r>
          </w:p>
          <w:p w14:paraId="01D9BAEA" w14:textId="77777777" w:rsidR="00F627A7" w:rsidRPr="00F627A7" w:rsidRDefault="00F627A7" w:rsidP="00F627A7">
            <w:pPr>
              <w:rPr>
                <w:rFonts w:ascii="Arial" w:hAnsi="Arial"/>
                <w:sz w:val="22"/>
                <w:szCs w:val="22"/>
                <w:lang w:val="en-US"/>
              </w:rPr>
            </w:pPr>
            <w:r w:rsidRPr="00F627A7">
              <w:rPr>
                <w:rFonts w:ascii="Arial" w:hAnsi="Arial"/>
                <w:sz w:val="22"/>
                <w:szCs w:val="22"/>
                <w:lang w:val="en-US"/>
              </w:rPr>
              <w:t>Fax: (502) 2473-6529</w:t>
            </w:r>
          </w:p>
          <w:p w14:paraId="18E446C0" w14:textId="77777777" w:rsidR="0004421D" w:rsidRPr="0004421D" w:rsidRDefault="00F627A7" w:rsidP="00F627A7">
            <w:pPr>
              <w:jc w:val="both"/>
              <w:rPr>
                <w:rFonts w:ascii="Arial" w:hAnsi="Arial"/>
                <w:sz w:val="22"/>
                <w:szCs w:val="22"/>
                <w:highlight w:val="yellow"/>
              </w:rPr>
            </w:pPr>
            <w:r w:rsidRPr="00F627A7">
              <w:rPr>
                <w:rFonts w:ascii="Arial" w:hAnsi="Arial"/>
                <w:sz w:val="22"/>
                <w:szCs w:val="22"/>
              </w:rPr>
              <w:t xml:space="preserve">Email: </w:t>
            </w:r>
            <w:hyperlink r:id="rId30" w:history="1">
              <w:r w:rsidRPr="00F627A7">
                <w:rPr>
                  <w:rStyle w:val="Hyperlink"/>
                  <w:rFonts w:ascii="Arial" w:hAnsi="Arial"/>
                  <w:sz w:val="22"/>
                  <w:szCs w:val="22"/>
                </w:rPr>
                <w:t>dmazariegos@incap.int</w:t>
              </w:r>
            </w:hyperlink>
            <w:r>
              <w:rPr>
                <w:rFonts w:ascii="Arial" w:hAnsi="Arial"/>
                <w:sz w:val="22"/>
                <w:szCs w:val="22"/>
              </w:rPr>
              <w:t xml:space="preserve"> </w:t>
            </w:r>
          </w:p>
        </w:tc>
        <w:tc>
          <w:tcPr>
            <w:tcW w:w="2088" w:type="dxa"/>
          </w:tcPr>
          <w:p w14:paraId="087AFFE2" w14:textId="0E6827DD" w:rsidR="0004421D" w:rsidRDefault="0004421D" w:rsidP="0004421D">
            <w:pPr>
              <w:jc w:val="center"/>
              <w:rPr>
                <w:rFonts w:ascii="Arial" w:hAnsi="Arial"/>
                <w:sz w:val="22"/>
                <w:szCs w:val="22"/>
              </w:rPr>
            </w:pPr>
            <w:r>
              <w:rPr>
                <w:rFonts w:ascii="Arial" w:hAnsi="Arial"/>
                <w:sz w:val="22"/>
                <w:szCs w:val="22"/>
              </w:rPr>
              <w:t>MRDR Vial</w:t>
            </w:r>
            <w:r w:rsidR="007D5B3B">
              <w:rPr>
                <w:rFonts w:ascii="Arial" w:hAnsi="Arial"/>
                <w:sz w:val="22"/>
                <w:szCs w:val="22"/>
              </w:rPr>
              <w:t xml:space="preserve"> 1</w:t>
            </w:r>
            <w:r w:rsidR="009D4CBA">
              <w:rPr>
                <w:rFonts w:ascii="Arial" w:hAnsi="Arial"/>
                <w:sz w:val="22"/>
                <w:szCs w:val="22"/>
              </w:rPr>
              <w:t>, Urine Vial 1, Serum Vial 1</w:t>
            </w:r>
          </w:p>
        </w:tc>
      </w:tr>
      <w:tr w:rsidR="0004421D" w14:paraId="386E3C48" w14:textId="77777777" w:rsidTr="00F627A7">
        <w:tc>
          <w:tcPr>
            <w:tcW w:w="1458" w:type="dxa"/>
          </w:tcPr>
          <w:p w14:paraId="1D4079BE" w14:textId="2D4AF39B" w:rsidR="0004421D" w:rsidRDefault="007F32C4" w:rsidP="0004421D">
            <w:pPr>
              <w:jc w:val="center"/>
              <w:rPr>
                <w:rFonts w:ascii="Arial" w:hAnsi="Arial"/>
                <w:sz w:val="22"/>
                <w:szCs w:val="22"/>
              </w:rPr>
            </w:pPr>
            <w:r>
              <w:rPr>
                <w:rFonts w:ascii="Arial" w:hAnsi="Arial"/>
                <w:sz w:val="22"/>
                <w:szCs w:val="22"/>
              </w:rPr>
              <w:t>JUST Laboratory</w:t>
            </w:r>
          </w:p>
        </w:tc>
        <w:tc>
          <w:tcPr>
            <w:tcW w:w="6030" w:type="dxa"/>
          </w:tcPr>
          <w:p w14:paraId="4D8B1EF3" w14:textId="69BA4B9A" w:rsidR="00C40D71" w:rsidRPr="007F32C4" w:rsidRDefault="007F32C4" w:rsidP="00C40D71">
            <w:pPr>
              <w:rPr>
                <w:rFonts w:ascii="Arial" w:hAnsi="Arial"/>
                <w:sz w:val="22"/>
                <w:szCs w:val="22"/>
                <w:highlight w:val="yellow"/>
                <w:lang w:val="en-US"/>
              </w:rPr>
            </w:pPr>
            <w:r w:rsidRPr="007F32C4">
              <w:rPr>
                <w:rFonts w:ascii="Arial" w:hAnsi="Arial"/>
                <w:color w:val="000000"/>
                <w:sz w:val="22"/>
                <w:szCs w:val="22"/>
              </w:rPr>
              <w:t>Ibrahim M.D. Khatib (MSc, PhD)</w:t>
            </w:r>
            <w:r w:rsidRPr="007F32C4">
              <w:rPr>
                <w:rFonts w:ascii="Arial" w:hAnsi="Arial"/>
                <w:color w:val="000000"/>
                <w:sz w:val="22"/>
                <w:szCs w:val="22"/>
              </w:rPr>
              <w:br/>
              <w:t>Associate Prof. - Metabolic &amp; Community Nutrition,</w:t>
            </w:r>
            <w:r w:rsidRPr="007F32C4">
              <w:rPr>
                <w:rFonts w:ascii="Arial" w:hAnsi="Arial"/>
                <w:color w:val="000000"/>
                <w:sz w:val="22"/>
                <w:szCs w:val="22"/>
              </w:rPr>
              <w:br/>
              <w:t>Dept of Community Medicine -Faculty of Medicine</w:t>
            </w:r>
            <w:r w:rsidRPr="007F32C4">
              <w:rPr>
                <w:rFonts w:ascii="Arial" w:hAnsi="Arial"/>
                <w:color w:val="000000"/>
                <w:sz w:val="22"/>
                <w:szCs w:val="22"/>
              </w:rPr>
              <w:br/>
              <w:t>Jordan University of Science &amp; Technology, (JUST),</w:t>
            </w:r>
            <w:r w:rsidRPr="007F32C4">
              <w:rPr>
                <w:rFonts w:ascii="Arial" w:hAnsi="Arial"/>
                <w:color w:val="000000"/>
                <w:sz w:val="22"/>
                <w:szCs w:val="22"/>
              </w:rPr>
              <w:br/>
              <w:t>Irbid  21110, (POB 2001)</w:t>
            </w:r>
            <w:r w:rsidRPr="007F32C4">
              <w:rPr>
                <w:rFonts w:ascii="Arial" w:hAnsi="Arial"/>
                <w:color w:val="000000"/>
                <w:sz w:val="22"/>
                <w:szCs w:val="22"/>
              </w:rPr>
              <w:br/>
              <w:t>Jordan.</w:t>
            </w:r>
            <w:r w:rsidRPr="007F32C4">
              <w:rPr>
                <w:rFonts w:ascii="Arial" w:hAnsi="Arial"/>
                <w:color w:val="000000"/>
                <w:sz w:val="22"/>
                <w:szCs w:val="22"/>
              </w:rPr>
              <w:br/>
              <w:t>Mobile phone: +962 - 79 - 5668655</w:t>
            </w:r>
            <w:r w:rsidRPr="007F32C4">
              <w:rPr>
                <w:rFonts w:ascii="Arial" w:hAnsi="Arial"/>
                <w:color w:val="000000"/>
                <w:sz w:val="22"/>
                <w:szCs w:val="22"/>
              </w:rPr>
              <w:br/>
              <w:t>Phone :  0962 - 2 - 7100870 ;</w:t>
            </w:r>
            <w:r w:rsidRPr="007F32C4">
              <w:rPr>
                <w:rFonts w:ascii="Arial" w:hAnsi="Arial"/>
                <w:color w:val="000000"/>
                <w:sz w:val="22"/>
                <w:szCs w:val="22"/>
              </w:rPr>
              <w:br/>
              <w:t>Fax : 0962-2-7201064</w:t>
            </w:r>
            <w:r w:rsidRPr="007F32C4">
              <w:rPr>
                <w:rFonts w:ascii="Arial" w:hAnsi="Arial"/>
                <w:color w:val="000000"/>
                <w:sz w:val="22"/>
                <w:szCs w:val="22"/>
              </w:rPr>
              <w:br/>
              <w:t xml:space="preserve">Email : </w:t>
            </w:r>
            <w:hyperlink r:id="rId31" w:history="1">
              <w:r w:rsidRPr="004D4FA3">
                <w:rPr>
                  <w:rStyle w:val="Hyperlink"/>
                  <w:rFonts w:ascii="Arial" w:hAnsi="Arial"/>
                  <w:sz w:val="22"/>
                  <w:szCs w:val="22"/>
                </w:rPr>
                <w:t>khatibmd@orange.jo</w:t>
              </w:r>
            </w:hyperlink>
          </w:p>
        </w:tc>
        <w:tc>
          <w:tcPr>
            <w:tcW w:w="2088" w:type="dxa"/>
          </w:tcPr>
          <w:p w14:paraId="6D2F4191" w14:textId="5FBD0A08" w:rsidR="007F32C4" w:rsidRDefault="0004421D" w:rsidP="007F32C4">
            <w:pPr>
              <w:jc w:val="center"/>
              <w:rPr>
                <w:rFonts w:ascii="Arial" w:hAnsi="Arial"/>
                <w:sz w:val="22"/>
                <w:szCs w:val="22"/>
              </w:rPr>
            </w:pPr>
            <w:r w:rsidRPr="00ED4B33">
              <w:rPr>
                <w:rFonts w:ascii="Arial" w:hAnsi="Arial"/>
                <w:sz w:val="22"/>
                <w:szCs w:val="22"/>
              </w:rPr>
              <w:t>Serum Vial</w:t>
            </w:r>
            <w:r w:rsidR="00F627A7" w:rsidRPr="00ED4B33">
              <w:rPr>
                <w:rFonts w:ascii="Arial" w:hAnsi="Arial"/>
                <w:sz w:val="22"/>
                <w:szCs w:val="22"/>
              </w:rPr>
              <w:t xml:space="preserve"> </w:t>
            </w:r>
            <w:r w:rsidR="007D5B3B" w:rsidRPr="00ED4B33">
              <w:rPr>
                <w:rFonts w:ascii="Arial" w:hAnsi="Arial"/>
                <w:sz w:val="22"/>
                <w:szCs w:val="22"/>
              </w:rPr>
              <w:t>1</w:t>
            </w:r>
            <w:r w:rsidR="00EB0B59">
              <w:rPr>
                <w:rFonts w:ascii="Arial" w:hAnsi="Arial"/>
                <w:sz w:val="22"/>
                <w:szCs w:val="22"/>
              </w:rPr>
              <w:t xml:space="preserve"> </w:t>
            </w:r>
          </w:p>
          <w:p w14:paraId="48F34A17" w14:textId="04C46E36" w:rsidR="00ED4B33" w:rsidRDefault="00ED4B33" w:rsidP="00915E06">
            <w:pPr>
              <w:jc w:val="center"/>
              <w:rPr>
                <w:rFonts w:ascii="Arial" w:hAnsi="Arial"/>
                <w:sz w:val="22"/>
                <w:szCs w:val="22"/>
              </w:rPr>
            </w:pPr>
          </w:p>
        </w:tc>
      </w:tr>
      <w:tr w:rsidR="00915E06" w14:paraId="0015B4C5" w14:textId="77777777" w:rsidTr="00F627A7">
        <w:tc>
          <w:tcPr>
            <w:tcW w:w="1458" w:type="dxa"/>
          </w:tcPr>
          <w:p w14:paraId="780B6D85" w14:textId="77777777" w:rsidR="004D6034" w:rsidRDefault="004D6034" w:rsidP="0004421D">
            <w:pPr>
              <w:jc w:val="center"/>
              <w:rPr>
                <w:rFonts w:ascii="Arial" w:hAnsi="Arial"/>
                <w:sz w:val="22"/>
                <w:szCs w:val="22"/>
              </w:rPr>
            </w:pPr>
          </w:p>
          <w:p w14:paraId="69757F93" w14:textId="77777777" w:rsidR="004D6034" w:rsidRDefault="004D6034" w:rsidP="0004421D">
            <w:pPr>
              <w:jc w:val="center"/>
              <w:rPr>
                <w:rFonts w:ascii="Arial" w:hAnsi="Arial"/>
                <w:sz w:val="22"/>
                <w:szCs w:val="22"/>
              </w:rPr>
            </w:pPr>
          </w:p>
          <w:p w14:paraId="5BAC18C5" w14:textId="77777777" w:rsidR="00915E06" w:rsidRDefault="006969BF" w:rsidP="0004421D">
            <w:pPr>
              <w:jc w:val="center"/>
              <w:rPr>
                <w:rFonts w:ascii="Arial" w:hAnsi="Arial"/>
                <w:sz w:val="22"/>
                <w:szCs w:val="22"/>
              </w:rPr>
            </w:pPr>
            <w:r>
              <w:rPr>
                <w:rFonts w:ascii="Arial" w:hAnsi="Arial"/>
                <w:sz w:val="22"/>
                <w:szCs w:val="22"/>
              </w:rPr>
              <w:t>Peking University</w:t>
            </w:r>
          </w:p>
        </w:tc>
        <w:tc>
          <w:tcPr>
            <w:tcW w:w="6030" w:type="dxa"/>
          </w:tcPr>
          <w:p w14:paraId="743F2CC2" w14:textId="77777777" w:rsidR="004D6034" w:rsidRDefault="00ED4B33" w:rsidP="00C40D71">
            <w:pPr>
              <w:rPr>
                <w:rFonts w:ascii="Arial" w:hAnsi="Arial"/>
                <w:sz w:val="22"/>
                <w:szCs w:val="22"/>
                <w:shd w:val="clear" w:color="auto" w:fill="FFFFFF"/>
                <w:lang w:val="es-GT"/>
              </w:rPr>
            </w:pPr>
            <w:r>
              <w:rPr>
                <w:rFonts w:ascii="Arial" w:hAnsi="Arial"/>
                <w:sz w:val="22"/>
                <w:szCs w:val="22"/>
                <w:shd w:val="clear" w:color="auto" w:fill="FFFFFF"/>
                <w:lang w:val="es-GT"/>
              </w:rPr>
              <w:t>Jianmeng Liu, MD, PhD</w:t>
            </w:r>
          </w:p>
          <w:p w14:paraId="36A4FD99" w14:textId="77777777" w:rsidR="00ED4B33" w:rsidRDefault="00ED4B33" w:rsidP="00C40D71">
            <w:pPr>
              <w:rPr>
                <w:rFonts w:ascii="Arial" w:hAnsi="Arial"/>
                <w:sz w:val="22"/>
                <w:szCs w:val="22"/>
                <w:shd w:val="clear" w:color="auto" w:fill="FFFFFF"/>
                <w:lang w:val="es-GT"/>
              </w:rPr>
            </w:pPr>
            <w:r>
              <w:rPr>
                <w:rFonts w:ascii="Arial" w:hAnsi="Arial"/>
                <w:sz w:val="22"/>
                <w:szCs w:val="22"/>
                <w:shd w:val="clear" w:color="auto" w:fill="FFFFFF"/>
                <w:lang w:val="es-GT"/>
              </w:rPr>
              <w:t>Professor, Deputy Director</w:t>
            </w:r>
          </w:p>
          <w:p w14:paraId="72A19871" w14:textId="77777777" w:rsidR="00ED4B33" w:rsidRDefault="00ED4B33" w:rsidP="00C40D71">
            <w:pPr>
              <w:rPr>
                <w:rFonts w:ascii="Arial" w:hAnsi="Arial"/>
                <w:sz w:val="22"/>
                <w:szCs w:val="22"/>
                <w:shd w:val="clear" w:color="auto" w:fill="FFFFFF"/>
                <w:lang w:val="es-GT"/>
              </w:rPr>
            </w:pPr>
            <w:r>
              <w:rPr>
                <w:rFonts w:ascii="Arial" w:hAnsi="Arial"/>
                <w:sz w:val="22"/>
                <w:szCs w:val="22"/>
                <w:shd w:val="clear" w:color="auto" w:fill="FFFFFF"/>
                <w:lang w:val="es-GT"/>
              </w:rPr>
              <w:t>Institute of Reproductive and Child Health</w:t>
            </w:r>
          </w:p>
          <w:p w14:paraId="3C621A4B" w14:textId="77777777" w:rsidR="00ED4B33" w:rsidRDefault="00ED4B33" w:rsidP="00C40D71">
            <w:pPr>
              <w:rPr>
                <w:rFonts w:ascii="Arial" w:hAnsi="Arial"/>
                <w:sz w:val="22"/>
                <w:szCs w:val="22"/>
                <w:shd w:val="clear" w:color="auto" w:fill="FFFFFF"/>
                <w:lang w:val="es-GT"/>
              </w:rPr>
            </w:pPr>
            <w:r>
              <w:rPr>
                <w:rFonts w:ascii="Arial" w:hAnsi="Arial"/>
                <w:sz w:val="22"/>
                <w:szCs w:val="22"/>
                <w:shd w:val="clear" w:color="auto" w:fill="FFFFFF"/>
                <w:lang w:val="es-GT"/>
              </w:rPr>
              <w:t>Peking University</w:t>
            </w:r>
          </w:p>
          <w:p w14:paraId="1A9770D0" w14:textId="77777777" w:rsidR="00ED4B33" w:rsidRDefault="00ED4B33" w:rsidP="00C40D71">
            <w:pPr>
              <w:rPr>
                <w:rFonts w:ascii="Arial" w:hAnsi="Arial"/>
                <w:sz w:val="22"/>
                <w:szCs w:val="22"/>
                <w:shd w:val="clear" w:color="auto" w:fill="FFFFFF"/>
                <w:lang w:val="es-GT"/>
              </w:rPr>
            </w:pPr>
            <w:r>
              <w:rPr>
                <w:rFonts w:ascii="Arial" w:hAnsi="Arial"/>
                <w:sz w:val="22"/>
                <w:szCs w:val="22"/>
                <w:shd w:val="clear" w:color="auto" w:fill="FFFFFF"/>
                <w:lang w:val="es-GT"/>
              </w:rPr>
              <w:t>38 College Road</w:t>
            </w:r>
          </w:p>
          <w:p w14:paraId="3ECF8C91" w14:textId="77777777" w:rsidR="00ED4B33" w:rsidRDefault="00ED4B33" w:rsidP="00C40D71">
            <w:pPr>
              <w:rPr>
                <w:rFonts w:ascii="Arial" w:hAnsi="Arial"/>
                <w:sz w:val="22"/>
                <w:szCs w:val="22"/>
                <w:shd w:val="clear" w:color="auto" w:fill="FFFFFF"/>
                <w:lang w:val="es-GT"/>
              </w:rPr>
            </w:pPr>
            <w:r>
              <w:rPr>
                <w:rFonts w:ascii="Arial" w:hAnsi="Arial"/>
                <w:sz w:val="22"/>
                <w:szCs w:val="22"/>
                <w:shd w:val="clear" w:color="auto" w:fill="FFFFFF"/>
                <w:lang w:val="es-GT"/>
              </w:rPr>
              <w:lastRenderedPageBreak/>
              <w:t>Haidian District</w:t>
            </w:r>
          </w:p>
          <w:p w14:paraId="3B506893" w14:textId="77777777" w:rsidR="00ED4B33" w:rsidRDefault="00ED4B33" w:rsidP="00C40D71">
            <w:pPr>
              <w:rPr>
                <w:rFonts w:ascii="Arial" w:hAnsi="Arial"/>
                <w:sz w:val="22"/>
                <w:szCs w:val="22"/>
                <w:shd w:val="clear" w:color="auto" w:fill="FFFFFF"/>
                <w:lang w:val="es-GT"/>
              </w:rPr>
            </w:pPr>
            <w:r>
              <w:rPr>
                <w:rFonts w:ascii="Arial" w:hAnsi="Arial"/>
                <w:sz w:val="22"/>
                <w:szCs w:val="22"/>
                <w:shd w:val="clear" w:color="auto" w:fill="FFFFFF"/>
                <w:lang w:val="es-GT"/>
              </w:rPr>
              <w:t>Beijing China</w:t>
            </w:r>
          </w:p>
          <w:p w14:paraId="16C89756" w14:textId="77777777" w:rsidR="00ED4B33" w:rsidRDefault="00ED4B33" w:rsidP="00C40D71">
            <w:pPr>
              <w:rPr>
                <w:rFonts w:ascii="Arial" w:hAnsi="Arial"/>
                <w:sz w:val="22"/>
                <w:szCs w:val="22"/>
                <w:shd w:val="clear" w:color="auto" w:fill="FFFFFF"/>
                <w:lang w:val="es-GT"/>
              </w:rPr>
            </w:pPr>
            <w:r>
              <w:rPr>
                <w:rFonts w:ascii="Arial" w:hAnsi="Arial"/>
                <w:sz w:val="22"/>
                <w:szCs w:val="22"/>
                <w:shd w:val="clear" w:color="auto" w:fill="FFFFFF"/>
                <w:lang w:val="es-GT"/>
              </w:rPr>
              <w:t>Tel: 86-10-82801136</w:t>
            </w:r>
          </w:p>
          <w:p w14:paraId="2862801B" w14:textId="77777777" w:rsidR="00C40D71" w:rsidRPr="00ED4B33" w:rsidRDefault="00ED4B33" w:rsidP="00C40D71">
            <w:pPr>
              <w:rPr>
                <w:rFonts w:ascii="Arial" w:hAnsi="Arial"/>
                <w:sz w:val="22"/>
                <w:szCs w:val="22"/>
                <w:shd w:val="clear" w:color="auto" w:fill="FFFFFF"/>
                <w:lang w:val="es-GT"/>
              </w:rPr>
            </w:pPr>
            <w:r>
              <w:rPr>
                <w:rFonts w:ascii="Arial" w:hAnsi="Arial"/>
                <w:sz w:val="22"/>
                <w:szCs w:val="22"/>
                <w:shd w:val="clear" w:color="auto" w:fill="FFFFFF"/>
                <w:lang w:val="es-GT"/>
              </w:rPr>
              <w:t xml:space="preserve">Email: </w:t>
            </w:r>
            <w:hyperlink r:id="rId32" w:history="1">
              <w:r w:rsidRPr="00B34212">
                <w:rPr>
                  <w:rStyle w:val="Hyperlink"/>
                  <w:rFonts w:ascii="Arial" w:hAnsi="Arial"/>
                  <w:sz w:val="22"/>
                  <w:szCs w:val="22"/>
                  <w:shd w:val="clear" w:color="auto" w:fill="FFFFFF"/>
                  <w:lang w:val="es-GT"/>
                </w:rPr>
                <w:t>liujm@pku.edu.cn</w:t>
              </w:r>
            </w:hyperlink>
            <w:r>
              <w:rPr>
                <w:rFonts w:ascii="Arial" w:hAnsi="Arial"/>
                <w:sz w:val="22"/>
                <w:szCs w:val="22"/>
                <w:shd w:val="clear" w:color="auto" w:fill="FFFFFF"/>
                <w:lang w:val="es-GT"/>
              </w:rPr>
              <w:t xml:space="preserve"> </w:t>
            </w:r>
            <w:r w:rsidR="00C40D71">
              <w:rPr>
                <w:rFonts w:ascii="Arial" w:hAnsi="Arial"/>
                <w:sz w:val="22"/>
                <w:szCs w:val="22"/>
                <w:shd w:val="clear" w:color="auto" w:fill="FFFFFF"/>
              </w:rPr>
              <w:t xml:space="preserve"> </w:t>
            </w:r>
          </w:p>
        </w:tc>
        <w:tc>
          <w:tcPr>
            <w:tcW w:w="2088" w:type="dxa"/>
          </w:tcPr>
          <w:p w14:paraId="65D958AF" w14:textId="77777777" w:rsidR="004D6034" w:rsidRDefault="004D6034" w:rsidP="004D6034">
            <w:pPr>
              <w:jc w:val="center"/>
              <w:rPr>
                <w:rFonts w:ascii="Arial" w:hAnsi="Arial"/>
                <w:sz w:val="22"/>
                <w:szCs w:val="22"/>
              </w:rPr>
            </w:pPr>
          </w:p>
          <w:p w14:paraId="5E2C1959" w14:textId="77777777" w:rsidR="004D6034" w:rsidRDefault="004D6034" w:rsidP="004D6034">
            <w:pPr>
              <w:jc w:val="center"/>
              <w:rPr>
                <w:rFonts w:ascii="Arial" w:hAnsi="Arial"/>
                <w:sz w:val="22"/>
                <w:szCs w:val="22"/>
              </w:rPr>
            </w:pPr>
          </w:p>
          <w:p w14:paraId="7236C5F8" w14:textId="77777777" w:rsidR="00915E06" w:rsidRDefault="00915E06" w:rsidP="004D6034">
            <w:pPr>
              <w:jc w:val="center"/>
              <w:rPr>
                <w:rFonts w:ascii="Arial" w:hAnsi="Arial"/>
                <w:sz w:val="22"/>
                <w:szCs w:val="22"/>
              </w:rPr>
            </w:pPr>
            <w:r>
              <w:rPr>
                <w:rFonts w:ascii="Arial" w:hAnsi="Arial"/>
                <w:sz w:val="22"/>
                <w:szCs w:val="22"/>
              </w:rPr>
              <w:t xml:space="preserve">RBC </w:t>
            </w:r>
            <w:r w:rsidR="004D6034">
              <w:rPr>
                <w:rFonts w:ascii="Arial" w:hAnsi="Arial"/>
                <w:sz w:val="22"/>
                <w:szCs w:val="22"/>
              </w:rPr>
              <w:t>Folate</w:t>
            </w:r>
            <w:r>
              <w:rPr>
                <w:rFonts w:ascii="Arial" w:hAnsi="Arial"/>
                <w:sz w:val="22"/>
                <w:szCs w:val="22"/>
              </w:rPr>
              <w:t xml:space="preserve"> Vial</w:t>
            </w:r>
            <w:r w:rsidR="007D5B3B">
              <w:rPr>
                <w:rFonts w:ascii="Arial" w:hAnsi="Arial"/>
                <w:sz w:val="22"/>
                <w:szCs w:val="22"/>
              </w:rPr>
              <w:t xml:space="preserve"> 1</w:t>
            </w:r>
          </w:p>
          <w:p w14:paraId="5CD55B20" w14:textId="2313158F" w:rsidR="007F32C4" w:rsidRDefault="007F32C4" w:rsidP="004D6034">
            <w:pPr>
              <w:jc w:val="center"/>
              <w:rPr>
                <w:rFonts w:ascii="Arial" w:hAnsi="Arial"/>
                <w:sz w:val="22"/>
                <w:szCs w:val="22"/>
              </w:rPr>
            </w:pPr>
          </w:p>
        </w:tc>
      </w:tr>
      <w:tr w:rsidR="007F32C4" w14:paraId="4D61496B" w14:textId="77777777" w:rsidTr="00F627A7">
        <w:tc>
          <w:tcPr>
            <w:tcW w:w="1458" w:type="dxa"/>
          </w:tcPr>
          <w:p w14:paraId="2E452445" w14:textId="77777777" w:rsidR="007F32C4" w:rsidRDefault="007F32C4" w:rsidP="0004421D">
            <w:pPr>
              <w:jc w:val="center"/>
              <w:rPr>
                <w:rFonts w:ascii="Arial" w:hAnsi="Arial"/>
                <w:sz w:val="22"/>
                <w:szCs w:val="22"/>
              </w:rPr>
            </w:pPr>
            <w:r>
              <w:rPr>
                <w:rFonts w:ascii="Arial" w:hAnsi="Arial"/>
                <w:sz w:val="22"/>
                <w:szCs w:val="22"/>
              </w:rPr>
              <w:lastRenderedPageBreak/>
              <w:t>NPHL</w:t>
            </w:r>
          </w:p>
          <w:p w14:paraId="6898F75F" w14:textId="77777777" w:rsidR="007F32C4" w:rsidRDefault="007F32C4" w:rsidP="0004421D">
            <w:pPr>
              <w:jc w:val="center"/>
              <w:rPr>
                <w:rFonts w:ascii="Arial" w:hAnsi="Arial"/>
                <w:sz w:val="22"/>
                <w:szCs w:val="22"/>
              </w:rPr>
            </w:pPr>
            <w:r>
              <w:rPr>
                <w:rFonts w:ascii="Arial" w:hAnsi="Arial"/>
                <w:sz w:val="22"/>
                <w:szCs w:val="22"/>
              </w:rPr>
              <w:t xml:space="preserve">and </w:t>
            </w:r>
          </w:p>
          <w:p w14:paraId="22D0B434" w14:textId="56E7BED2" w:rsidR="003A1727" w:rsidRDefault="009D4CBA" w:rsidP="00953B69">
            <w:pPr>
              <w:jc w:val="center"/>
              <w:rPr>
                <w:rFonts w:ascii="Arial" w:hAnsi="Arial"/>
                <w:sz w:val="22"/>
                <w:szCs w:val="22"/>
              </w:rPr>
            </w:pPr>
            <w:r>
              <w:rPr>
                <w:rFonts w:ascii="Arial" w:hAnsi="Arial"/>
                <w:sz w:val="22"/>
                <w:szCs w:val="22"/>
              </w:rPr>
              <w:t>Saymak Diagnostics</w:t>
            </w:r>
          </w:p>
        </w:tc>
        <w:tc>
          <w:tcPr>
            <w:tcW w:w="6030" w:type="dxa"/>
          </w:tcPr>
          <w:p w14:paraId="43A2AEDC" w14:textId="77777777" w:rsidR="007F32C4" w:rsidRPr="007F32C4" w:rsidRDefault="007F32C4" w:rsidP="007F32C4">
            <w:pPr>
              <w:rPr>
                <w:rFonts w:ascii="Arial" w:hAnsi="Arial"/>
                <w:sz w:val="22"/>
                <w:szCs w:val="22"/>
                <w:lang w:val="en-US"/>
              </w:rPr>
            </w:pPr>
            <w:r w:rsidRPr="007F32C4">
              <w:rPr>
                <w:rFonts w:ascii="Arial" w:hAnsi="Arial"/>
                <w:sz w:val="22"/>
                <w:szCs w:val="22"/>
                <w:lang w:val="en-US"/>
              </w:rPr>
              <w:t>Dr. Geeta Shakya</w:t>
            </w:r>
          </w:p>
          <w:p w14:paraId="298788B5" w14:textId="14AC60A5" w:rsidR="007F32C4" w:rsidRDefault="007F32C4" w:rsidP="00C40D71">
            <w:pPr>
              <w:rPr>
                <w:rFonts w:ascii="Arial" w:hAnsi="Arial"/>
                <w:color w:val="313131"/>
                <w:sz w:val="22"/>
                <w:szCs w:val="22"/>
              </w:rPr>
            </w:pPr>
            <w:r w:rsidRPr="007F32C4">
              <w:rPr>
                <w:rFonts w:ascii="Arial" w:hAnsi="Arial"/>
                <w:color w:val="313131"/>
                <w:sz w:val="22"/>
                <w:szCs w:val="22"/>
              </w:rPr>
              <w:t>National Public Health Laboratory</w:t>
            </w:r>
            <w:r w:rsidRPr="007F32C4">
              <w:rPr>
                <w:rFonts w:ascii="Arial" w:hAnsi="Arial"/>
                <w:color w:val="313131"/>
                <w:sz w:val="22"/>
                <w:szCs w:val="22"/>
              </w:rPr>
              <w:br/>
              <w:t>Teku, Kathmandu, Nepal</w:t>
            </w:r>
            <w:r w:rsidRPr="007F32C4">
              <w:rPr>
                <w:rFonts w:ascii="Arial" w:hAnsi="Arial"/>
                <w:color w:val="313131"/>
                <w:sz w:val="22"/>
                <w:szCs w:val="22"/>
              </w:rPr>
              <w:br/>
              <w:t>Phone : 977-1-4252421, 4240217</w:t>
            </w:r>
            <w:r w:rsidRPr="007F32C4">
              <w:rPr>
                <w:rFonts w:ascii="Arial" w:hAnsi="Arial"/>
                <w:color w:val="313131"/>
                <w:sz w:val="22"/>
                <w:szCs w:val="22"/>
              </w:rPr>
              <w:br/>
              <w:t xml:space="preserve">Fax : 977 </w:t>
            </w:r>
            <w:r>
              <w:rPr>
                <w:rFonts w:ascii="Arial" w:hAnsi="Arial"/>
                <w:color w:val="313131"/>
                <w:sz w:val="22"/>
                <w:szCs w:val="22"/>
              </w:rPr>
              <w:t>–</w:t>
            </w:r>
            <w:r w:rsidRPr="007F32C4">
              <w:rPr>
                <w:rFonts w:ascii="Arial" w:hAnsi="Arial"/>
                <w:color w:val="313131"/>
                <w:sz w:val="22"/>
                <w:szCs w:val="22"/>
              </w:rPr>
              <w:t xml:space="preserve"> 4252375</w:t>
            </w:r>
          </w:p>
          <w:p w14:paraId="6A2C548E" w14:textId="1ACC156E" w:rsidR="007F32C4" w:rsidRDefault="00AD6FC3" w:rsidP="00C40D71">
            <w:pPr>
              <w:rPr>
                <w:rFonts w:ascii="Arial" w:hAnsi="Arial"/>
                <w:color w:val="313131"/>
                <w:sz w:val="22"/>
                <w:szCs w:val="22"/>
              </w:rPr>
            </w:pPr>
            <w:hyperlink r:id="rId33" w:history="1">
              <w:r w:rsidR="007F32C4" w:rsidRPr="004D4FA3">
                <w:rPr>
                  <w:rStyle w:val="Hyperlink"/>
                  <w:rFonts w:ascii="Arial" w:hAnsi="Arial"/>
                  <w:sz w:val="22"/>
                  <w:szCs w:val="22"/>
                </w:rPr>
                <w:t>geeta.</w:t>
              </w:r>
              <w:r w:rsidR="007F32C4" w:rsidRPr="006A455C">
                <w:rPr>
                  <w:rStyle w:val="Hyperlink"/>
                  <w:rFonts w:ascii="Arial" w:hAnsi="Arial"/>
                  <w:color w:val="0000FF"/>
                  <w:sz w:val="22"/>
                  <w:szCs w:val="22"/>
                </w:rPr>
                <w:t>nphl</w:t>
              </w:r>
              <w:r w:rsidR="007F32C4" w:rsidRPr="004D4FA3">
                <w:rPr>
                  <w:rStyle w:val="Hyperlink"/>
                  <w:rFonts w:ascii="Arial" w:hAnsi="Arial"/>
                  <w:sz w:val="22"/>
                  <w:szCs w:val="22"/>
                </w:rPr>
                <w:t>@gmail.com</w:t>
              </w:r>
            </w:hyperlink>
            <w:r w:rsidR="007F32C4">
              <w:rPr>
                <w:rFonts w:ascii="Arial" w:hAnsi="Arial"/>
                <w:color w:val="313131"/>
                <w:sz w:val="22"/>
                <w:szCs w:val="22"/>
              </w:rPr>
              <w:t xml:space="preserve"> </w:t>
            </w:r>
            <w:r w:rsidR="007F32C4" w:rsidRPr="007F32C4">
              <w:rPr>
                <w:rFonts w:ascii="Arial" w:hAnsi="Arial"/>
                <w:color w:val="313131"/>
                <w:sz w:val="22"/>
                <w:szCs w:val="22"/>
              </w:rPr>
              <w:br/>
            </w:r>
            <w:hyperlink r:id="rId34" w:history="1">
              <w:r w:rsidR="007F32C4" w:rsidRPr="007F32C4">
                <w:rPr>
                  <w:rFonts w:ascii="Arial" w:hAnsi="Arial"/>
                  <w:color w:val="313131"/>
                  <w:sz w:val="22"/>
                  <w:szCs w:val="22"/>
                </w:rPr>
                <w:t>nphl@wlink.com.np</w:t>
              </w:r>
            </w:hyperlink>
            <w:r w:rsidR="007F32C4">
              <w:rPr>
                <w:rFonts w:ascii="Arial" w:hAnsi="Arial"/>
                <w:color w:val="313131"/>
                <w:sz w:val="22"/>
                <w:szCs w:val="22"/>
              </w:rPr>
              <w:t xml:space="preserve">  </w:t>
            </w:r>
          </w:p>
          <w:p w14:paraId="41B4B10A" w14:textId="77777777" w:rsidR="007F32C4" w:rsidRDefault="007F32C4" w:rsidP="00C40D71">
            <w:pPr>
              <w:rPr>
                <w:rFonts w:ascii="Arial" w:hAnsi="Arial"/>
                <w:color w:val="313131"/>
                <w:sz w:val="22"/>
                <w:szCs w:val="22"/>
              </w:rPr>
            </w:pPr>
          </w:p>
          <w:p w14:paraId="4BF8A439" w14:textId="1F5E6D07" w:rsidR="007F32C4" w:rsidRPr="006A455C" w:rsidRDefault="007F32C4" w:rsidP="00C40D71">
            <w:pPr>
              <w:rPr>
                <w:rFonts w:ascii="Arial" w:hAnsi="Arial"/>
                <w:color w:val="313131"/>
                <w:sz w:val="22"/>
                <w:szCs w:val="22"/>
              </w:rPr>
            </w:pPr>
            <w:r w:rsidRPr="006A455C">
              <w:rPr>
                <w:rFonts w:ascii="Arial" w:hAnsi="Arial"/>
                <w:color w:val="313131"/>
                <w:sz w:val="22"/>
                <w:szCs w:val="22"/>
              </w:rPr>
              <w:t xml:space="preserve">Dr. </w:t>
            </w:r>
            <w:r w:rsidR="006A455C" w:rsidRPr="006A455C">
              <w:rPr>
                <w:rFonts w:ascii="Arial" w:hAnsi="Arial"/>
                <w:color w:val="313131"/>
                <w:sz w:val="22"/>
                <w:szCs w:val="22"/>
              </w:rPr>
              <w:t>Keyoor Gautam</w:t>
            </w:r>
          </w:p>
          <w:p w14:paraId="6332CF11" w14:textId="41BF37C1" w:rsidR="003A1727" w:rsidRPr="006A455C" w:rsidRDefault="006A455C" w:rsidP="00C40D71">
            <w:pPr>
              <w:rPr>
                <w:rFonts w:ascii="Arial" w:hAnsi="Arial"/>
                <w:sz w:val="22"/>
                <w:szCs w:val="22"/>
                <w:lang w:val="en"/>
              </w:rPr>
            </w:pPr>
            <w:r w:rsidRPr="006A455C">
              <w:rPr>
                <w:rFonts w:ascii="Arial" w:hAnsi="Arial"/>
                <w:sz w:val="22"/>
                <w:szCs w:val="22"/>
                <w:lang w:val="en"/>
              </w:rPr>
              <w:t>Samyak Diagnostic</w:t>
            </w:r>
          </w:p>
          <w:p w14:paraId="0EFC7B5C" w14:textId="071539D7" w:rsidR="006A455C" w:rsidRPr="006A455C" w:rsidRDefault="006A455C" w:rsidP="00C40D71">
            <w:pPr>
              <w:rPr>
                <w:rFonts w:ascii="Arial" w:hAnsi="Arial"/>
                <w:sz w:val="22"/>
                <w:szCs w:val="22"/>
                <w:lang w:val="en"/>
              </w:rPr>
            </w:pPr>
            <w:r w:rsidRPr="006A455C">
              <w:rPr>
                <w:rFonts w:ascii="Arial" w:hAnsi="Arial"/>
                <w:sz w:val="22"/>
                <w:szCs w:val="22"/>
                <w:lang w:val="en"/>
              </w:rPr>
              <w:t>2</w:t>
            </w:r>
            <w:r w:rsidRPr="006A455C">
              <w:rPr>
                <w:rFonts w:ascii="Arial" w:hAnsi="Arial"/>
                <w:sz w:val="22"/>
                <w:szCs w:val="22"/>
                <w:vertAlign w:val="superscript"/>
                <w:lang w:val="en"/>
              </w:rPr>
              <w:t>nd</w:t>
            </w:r>
            <w:r w:rsidRPr="006A455C">
              <w:rPr>
                <w:rFonts w:ascii="Arial" w:hAnsi="Arial"/>
                <w:sz w:val="22"/>
                <w:szCs w:val="22"/>
                <w:lang w:val="en"/>
              </w:rPr>
              <w:t xml:space="preserve"> Floor Norkhang Complex</w:t>
            </w:r>
          </w:p>
          <w:p w14:paraId="5458902C" w14:textId="77777777" w:rsidR="006A455C" w:rsidRPr="006A455C" w:rsidRDefault="006A455C" w:rsidP="00C40D71">
            <w:pPr>
              <w:rPr>
                <w:rFonts w:ascii="Arial" w:hAnsi="Arial"/>
                <w:sz w:val="22"/>
                <w:szCs w:val="22"/>
                <w:lang w:val="en"/>
              </w:rPr>
            </w:pPr>
            <w:r w:rsidRPr="006A455C">
              <w:rPr>
                <w:rFonts w:ascii="Arial" w:hAnsi="Arial"/>
                <w:sz w:val="22"/>
                <w:szCs w:val="22"/>
                <w:lang w:val="en"/>
              </w:rPr>
              <w:t>Lalipur Nepal</w:t>
            </w:r>
          </w:p>
          <w:p w14:paraId="5FE70CCE" w14:textId="5B8D11A2" w:rsidR="006A455C" w:rsidRPr="006A455C" w:rsidRDefault="006A455C" w:rsidP="00C40D71">
            <w:pPr>
              <w:rPr>
                <w:rFonts w:ascii="Arial" w:hAnsi="Arial"/>
                <w:color w:val="313131"/>
                <w:sz w:val="22"/>
                <w:szCs w:val="22"/>
              </w:rPr>
            </w:pPr>
            <w:r w:rsidRPr="006A455C">
              <w:rPr>
                <w:rFonts w:ascii="Arial" w:hAnsi="Arial"/>
                <w:sz w:val="22"/>
                <w:szCs w:val="22"/>
                <w:lang w:val="en"/>
              </w:rPr>
              <w:t>Phone: 977 - 5009477</w:t>
            </w:r>
          </w:p>
          <w:p w14:paraId="5FCAB5F0" w14:textId="77777777" w:rsidR="00A56E94" w:rsidRDefault="00AD6FC3" w:rsidP="00953B69">
            <w:pPr>
              <w:rPr>
                <w:rFonts w:ascii="Arial" w:hAnsi="Arial"/>
                <w:color w:val="0000FF"/>
                <w:sz w:val="22"/>
                <w:szCs w:val="22"/>
              </w:rPr>
            </w:pPr>
            <w:hyperlink r:id="rId35" w:history="1">
              <w:r w:rsidR="006A455C" w:rsidRPr="006A455C">
                <w:rPr>
                  <w:rStyle w:val="Hyperlink"/>
                  <w:rFonts w:ascii="Arial" w:hAnsi="Arial"/>
                  <w:sz w:val="22"/>
                  <w:szCs w:val="22"/>
                </w:rPr>
                <w:t>drkeyoor@gmail.com</w:t>
              </w:r>
            </w:hyperlink>
            <w:r w:rsidR="006A455C">
              <w:rPr>
                <w:rFonts w:ascii="Arial" w:hAnsi="Arial"/>
                <w:color w:val="0000FF"/>
                <w:sz w:val="22"/>
                <w:szCs w:val="22"/>
              </w:rPr>
              <w:t xml:space="preserve"> </w:t>
            </w:r>
          </w:p>
          <w:p w14:paraId="3B9DEA16" w14:textId="4DEA497E" w:rsidR="006A455C" w:rsidRPr="00953B69" w:rsidRDefault="006A455C" w:rsidP="00953B69">
            <w:pPr>
              <w:rPr>
                <w:rFonts w:ascii="Arial" w:hAnsi="Arial"/>
                <w:sz w:val="22"/>
                <w:szCs w:val="22"/>
                <w:shd w:val="clear" w:color="auto" w:fill="FFFFFF"/>
                <w:lang w:val="es-GT"/>
              </w:rPr>
            </w:pPr>
          </w:p>
        </w:tc>
        <w:tc>
          <w:tcPr>
            <w:tcW w:w="2088" w:type="dxa"/>
          </w:tcPr>
          <w:p w14:paraId="56335B9C" w14:textId="77777777" w:rsidR="007F32C4" w:rsidRDefault="007F32C4" w:rsidP="004D6034">
            <w:pPr>
              <w:jc w:val="center"/>
              <w:rPr>
                <w:rFonts w:ascii="Arial" w:hAnsi="Arial"/>
                <w:sz w:val="22"/>
                <w:szCs w:val="22"/>
              </w:rPr>
            </w:pPr>
            <w:r>
              <w:rPr>
                <w:rFonts w:ascii="Arial" w:hAnsi="Arial"/>
                <w:sz w:val="22"/>
                <w:szCs w:val="22"/>
              </w:rPr>
              <w:t>BD Purple Top Vacutainers</w:t>
            </w:r>
          </w:p>
          <w:p w14:paraId="0B4E4AA3" w14:textId="77777777" w:rsidR="003A1727" w:rsidRDefault="003A1727" w:rsidP="004D6034">
            <w:pPr>
              <w:jc w:val="center"/>
              <w:rPr>
                <w:rFonts w:ascii="Arial" w:hAnsi="Arial"/>
                <w:sz w:val="22"/>
                <w:szCs w:val="22"/>
              </w:rPr>
            </w:pPr>
          </w:p>
          <w:p w14:paraId="342A1480" w14:textId="4ACF0FF8" w:rsidR="003A1727" w:rsidRDefault="003A1727" w:rsidP="009D4CBA">
            <w:pPr>
              <w:jc w:val="center"/>
              <w:rPr>
                <w:rFonts w:ascii="Arial" w:hAnsi="Arial"/>
                <w:sz w:val="22"/>
                <w:szCs w:val="22"/>
              </w:rPr>
            </w:pPr>
            <w:r>
              <w:rPr>
                <w:rFonts w:ascii="Arial" w:hAnsi="Arial"/>
                <w:sz w:val="22"/>
                <w:szCs w:val="22"/>
              </w:rPr>
              <w:t xml:space="preserve">NPHL for CBC and </w:t>
            </w:r>
            <w:r w:rsidR="006A455C">
              <w:rPr>
                <w:rFonts w:ascii="Arial" w:hAnsi="Arial"/>
                <w:sz w:val="22"/>
                <w:szCs w:val="22"/>
              </w:rPr>
              <w:t>Saymak Diagnostic</w:t>
            </w:r>
            <w:r>
              <w:rPr>
                <w:rFonts w:ascii="Arial" w:hAnsi="Arial"/>
                <w:sz w:val="22"/>
                <w:szCs w:val="22"/>
              </w:rPr>
              <w:t xml:space="preserve"> for Blood Disorders</w:t>
            </w:r>
          </w:p>
        </w:tc>
      </w:tr>
      <w:tr w:rsidR="003A1727" w14:paraId="5F9068AB" w14:textId="77777777" w:rsidTr="00F627A7">
        <w:tc>
          <w:tcPr>
            <w:tcW w:w="1458" w:type="dxa"/>
          </w:tcPr>
          <w:p w14:paraId="4ADA22E1" w14:textId="3DE32A1B" w:rsidR="003A1727" w:rsidRDefault="00953B69" w:rsidP="0004421D">
            <w:pPr>
              <w:jc w:val="center"/>
              <w:rPr>
                <w:rFonts w:ascii="Arial" w:hAnsi="Arial"/>
                <w:sz w:val="22"/>
                <w:szCs w:val="22"/>
              </w:rPr>
            </w:pPr>
            <w:r>
              <w:rPr>
                <w:rFonts w:ascii="Arial" w:hAnsi="Arial"/>
                <w:sz w:val="22"/>
                <w:szCs w:val="22"/>
              </w:rPr>
              <w:t>WARUN/</w:t>
            </w:r>
            <w:r w:rsidR="003A1727">
              <w:rPr>
                <w:rFonts w:ascii="Arial" w:hAnsi="Arial"/>
                <w:sz w:val="22"/>
                <w:szCs w:val="22"/>
              </w:rPr>
              <w:t>AFRIMS</w:t>
            </w:r>
          </w:p>
        </w:tc>
        <w:tc>
          <w:tcPr>
            <w:tcW w:w="6030" w:type="dxa"/>
          </w:tcPr>
          <w:p w14:paraId="08D94AF3" w14:textId="52B9DD7D" w:rsidR="003A1727" w:rsidRPr="00005358" w:rsidRDefault="00005358" w:rsidP="003A1727">
            <w:pPr>
              <w:rPr>
                <w:rFonts w:ascii="Arial" w:hAnsi="Arial"/>
                <w:sz w:val="22"/>
                <w:szCs w:val="22"/>
              </w:rPr>
            </w:pPr>
            <w:r>
              <w:rPr>
                <w:rFonts w:ascii="Arial" w:hAnsi="Arial"/>
                <w:sz w:val="22"/>
                <w:szCs w:val="22"/>
              </w:rPr>
              <w:t xml:space="preserve">Dr. </w:t>
            </w:r>
            <w:r w:rsidR="006A455C" w:rsidRPr="00005358">
              <w:rPr>
                <w:rFonts w:ascii="Arial" w:hAnsi="Arial"/>
                <w:sz w:val="22"/>
                <w:szCs w:val="22"/>
              </w:rPr>
              <w:t>Sanjaya Kumar Shrest</w:t>
            </w:r>
            <w:r w:rsidRPr="00005358">
              <w:rPr>
                <w:rFonts w:ascii="Arial" w:hAnsi="Arial"/>
                <w:sz w:val="22"/>
                <w:szCs w:val="22"/>
              </w:rPr>
              <w:t>h</w:t>
            </w:r>
            <w:r w:rsidR="006A455C" w:rsidRPr="00005358">
              <w:rPr>
                <w:rFonts w:ascii="Arial" w:hAnsi="Arial"/>
                <w:sz w:val="22"/>
                <w:szCs w:val="22"/>
              </w:rPr>
              <w:t>a</w:t>
            </w:r>
          </w:p>
          <w:p w14:paraId="5A8F40A8" w14:textId="1E70157B" w:rsidR="003A1727" w:rsidRPr="00005358" w:rsidRDefault="00953B69" w:rsidP="003A1727">
            <w:pPr>
              <w:rPr>
                <w:rFonts w:ascii="Arial" w:hAnsi="Arial"/>
                <w:sz w:val="22"/>
                <w:szCs w:val="22"/>
              </w:rPr>
            </w:pPr>
            <w:r w:rsidRPr="00005358">
              <w:rPr>
                <w:rFonts w:ascii="Arial" w:hAnsi="Arial"/>
                <w:sz w:val="22"/>
                <w:szCs w:val="22"/>
              </w:rPr>
              <w:t>Walter Reed/</w:t>
            </w:r>
            <w:r w:rsidR="003A1727" w:rsidRPr="00005358">
              <w:rPr>
                <w:rFonts w:ascii="Arial" w:hAnsi="Arial"/>
                <w:sz w:val="22"/>
                <w:szCs w:val="22"/>
              </w:rPr>
              <w:t>Armed Forces Research Institute of Medical Sciences</w:t>
            </w:r>
            <w:r w:rsidRPr="00005358">
              <w:rPr>
                <w:rFonts w:ascii="Arial" w:hAnsi="Arial"/>
                <w:sz w:val="22"/>
                <w:szCs w:val="22"/>
              </w:rPr>
              <w:t xml:space="preserve"> Research Unit Nepal</w:t>
            </w:r>
          </w:p>
          <w:p w14:paraId="5D2899A2" w14:textId="306E1E75" w:rsidR="003A1727" w:rsidRPr="00005358" w:rsidRDefault="003A1727" w:rsidP="003A1727">
            <w:pPr>
              <w:rPr>
                <w:rFonts w:ascii="Arial" w:hAnsi="Arial"/>
                <w:sz w:val="22"/>
                <w:szCs w:val="22"/>
              </w:rPr>
            </w:pPr>
            <w:r w:rsidRPr="00005358">
              <w:rPr>
                <w:rFonts w:ascii="Arial" w:hAnsi="Arial"/>
                <w:sz w:val="22"/>
                <w:szCs w:val="22"/>
              </w:rPr>
              <w:t xml:space="preserve">email: </w:t>
            </w:r>
            <w:hyperlink r:id="rId36" w:history="1">
              <w:r w:rsidR="00005358" w:rsidRPr="00005358">
                <w:rPr>
                  <w:rStyle w:val="Hyperlink"/>
                  <w:rFonts w:ascii="Arial" w:hAnsi="Arial"/>
                  <w:sz w:val="22"/>
                  <w:szCs w:val="22"/>
                </w:rPr>
                <w:t>ShresthaSK.ca@afrims.org</w:t>
              </w:r>
            </w:hyperlink>
          </w:p>
          <w:p w14:paraId="72CD644F" w14:textId="29FFBB1C" w:rsidR="003A1727" w:rsidRPr="00005358" w:rsidRDefault="00005358" w:rsidP="003A1727">
            <w:pPr>
              <w:rPr>
                <w:rFonts w:ascii="Arial" w:hAnsi="Arial"/>
                <w:sz w:val="22"/>
                <w:szCs w:val="22"/>
              </w:rPr>
            </w:pPr>
            <w:r w:rsidRPr="00005358">
              <w:rPr>
                <w:rFonts w:ascii="Arial" w:hAnsi="Arial"/>
                <w:sz w:val="22"/>
                <w:szCs w:val="22"/>
              </w:rPr>
              <w:t>Phone: 977 - 9802042523</w:t>
            </w:r>
          </w:p>
          <w:p w14:paraId="2D78E86F" w14:textId="39B61D27" w:rsidR="006A455C" w:rsidRPr="003A1727" w:rsidRDefault="006A455C" w:rsidP="00005358">
            <w:pPr>
              <w:rPr>
                <w:rFonts w:ascii="Helvetica" w:hAnsi="Helvetica" w:cs="Helvetica"/>
                <w:sz w:val="18"/>
                <w:szCs w:val="18"/>
              </w:rPr>
            </w:pPr>
          </w:p>
        </w:tc>
        <w:tc>
          <w:tcPr>
            <w:tcW w:w="2088" w:type="dxa"/>
          </w:tcPr>
          <w:p w14:paraId="6CF1D907" w14:textId="1B5B3D1A" w:rsidR="006D10E9" w:rsidRDefault="006D10E9" w:rsidP="006D10E9">
            <w:pPr>
              <w:jc w:val="center"/>
              <w:rPr>
                <w:rFonts w:ascii="Arial" w:hAnsi="Arial"/>
                <w:sz w:val="22"/>
                <w:szCs w:val="22"/>
              </w:rPr>
            </w:pPr>
            <w:r>
              <w:rPr>
                <w:rFonts w:ascii="Arial" w:hAnsi="Arial"/>
                <w:sz w:val="22"/>
                <w:szCs w:val="22"/>
              </w:rPr>
              <w:t>Stool Vial 1</w:t>
            </w:r>
          </w:p>
          <w:p w14:paraId="1279A3DF" w14:textId="5CB356C9" w:rsidR="003A1727" w:rsidRDefault="003A1727" w:rsidP="004D6034">
            <w:pPr>
              <w:jc w:val="center"/>
              <w:rPr>
                <w:rFonts w:ascii="Arial" w:hAnsi="Arial"/>
                <w:sz w:val="22"/>
                <w:szCs w:val="22"/>
              </w:rPr>
            </w:pPr>
          </w:p>
        </w:tc>
      </w:tr>
    </w:tbl>
    <w:p w14:paraId="5BC48A62" w14:textId="1CC10583" w:rsidR="0004421D" w:rsidRPr="002D4AED" w:rsidRDefault="0004421D" w:rsidP="0004421D">
      <w:pPr>
        <w:rPr>
          <w:rFonts w:ascii="Arial" w:hAnsi="Arial"/>
          <w:sz w:val="22"/>
          <w:szCs w:val="22"/>
        </w:rPr>
      </w:pPr>
    </w:p>
    <w:p w14:paraId="1DFDC0E0" w14:textId="77777777" w:rsidR="0004421D" w:rsidRPr="002D4AED" w:rsidRDefault="0004421D" w:rsidP="0004421D">
      <w:pPr>
        <w:ind w:left="720"/>
        <w:rPr>
          <w:rFonts w:ascii="Arial" w:hAnsi="Arial"/>
          <w:sz w:val="22"/>
          <w:szCs w:val="22"/>
        </w:rPr>
      </w:pPr>
    </w:p>
    <w:p w14:paraId="2ADD0860" w14:textId="43E2E4D5" w:rsidR="0004421D" w:rsidRPr="00F627A7" w:rsidRDefault="00F627A7" w:rsidP="006A7C7F">
      <w:pPr>
        <w:numPr>
          <w:ilvl w:val="0"/>
          <w:numId w:val="13"/>
        </w:numPr>
        <w:ind w:left="1080"/>
        <w:rPr>
          <w:rFonts w:ascii="Arial" w:hAnsi="Arial"/>
          <w:sz w:val="22"/>
          <w:szCs w:val="22"/>
        </w:rPr>
      </w:pPr>
      <w:r w:rsidRPr="00F627A7">
        <w:rPr>
          <w:rFonts w:ascii="Arial" w:hAnsi="Arial"/>
          <w:sz w:val="22"/>
          <w:szCs w:val="22"/>
        </w:rPr>
        <w:t>Sp</w:t>
      </w:r>
      <w:r w:rsidR="001E5DFE">
        <w:rPr>
          <w:rFonts w:ascii="Arial" w:hAnsi="Arial"/>
          <w:sz w:val="22"/>
          <w:szCs w:val="22"/>
        </w:rPr>
        <w:t xml:space="preserve">ecimens will be stored in a </w:t>
      </w:r>
      <w:r w:rsidR="006D10E9">
        <w:rPr>
          <w:rFonts w:ascii="Arial" w:hAnsi="Arial"/>
          <w:sz w:val="22"/>
          <w:szCs w:val="22"/>
        </w:rPr>
        <w:t>-86</w:t>
      </w:r>
      <w:r w:rsidRPr="00F627A7">
        <w:rPr>
          <w:rFonts w:ascii="Arial" w:hAnsi="Arial"/>
          <w:sz w:val="22"/>
          <w:szCs w:val="22"/>
        </w:rPr>
        <w:t>°C freezer until they are shipped.</w:t>
      </w:r>
      <w:r w:rsidR="0004421D" w:rsidRPr="00F627A7">
        <w:rPr>
          <w:rFonts w:ascii="Arial" w:hAnsi="Arial"/>
          <w:sz w:val="22"/>
          <w:szCs w:val="22"/>
        </w:rPr>
        <w:t xml:space="preserve">   </w:t>
      </w:r>
    </w:p>
    <w:p w14:paraId="7C970AC9" w14:textId="77777777" w:rsidR="0004421D" w:rsidRPr="00F627A7" w:rsidRDefault="0004421D" w:rsidP="0004421D">
      <w:pPr>
        <w:ind w:left="1080"/>
        <w:rPr>
          <w:rFonts w:ascii="Arial" w:hAnsi="Arial"/>
          <w:sz w:val="22"/>
          <w:szCs w:val="22"/>
        </w:rPr>
      </w:pPr>
    </w:p>
    <w:p w14:paraId="4985BEE6" w14:textId="77777777" w:rsidR="007D5B3B" w:rsidRDefault="00F627A7" w:rsidP="006A7C7F">
      <w:pPr>
        <w:numPr>
          <w:ilvl w:val="0"/>
          <w:numId w:val="13"/>
        </w:numPr>
        <w:ind w:left="1080"/>
        <w:rPr>
          <w:rFonts w:ascii="Arial" w:hAnsi="Arial"/>
          <w:sz w:val="22"/>
          <w:szCs w:val="22"/>
        </w:rPr>
      </w:pPr>
      <w:r w:rsidRPr="00F627A7">
        <w:rPr>
          <w:rFonts w:ascii="Arial" w:hAnsi="Arial"/>
          <w:sz w:val="22"/>
          <w:szCs w:val="22"/>
        </w:rPr>
        <w:t>Be sure to ship the correct specimens to the correct laboratory</w:t>
      </w:r>
    </w:p>
    <w:p w14:paraId="2AF95D64" w14:textId="77777777" w:rsidR="007D5B3B" w:rsidRDefault="007D5B3B" w:rsidP="00E10DCA">
      <w:pPr>
        <w:pStyle w:val="ListParagraph"/>
        <w:rPr>
          <w:rFonts w:ascii="Arial" w:hAnsi="Arial"/>
          <w:sz w:val="22"/>
          <w:szCs w:val="22"/>
        </w:rPr>
      </w:pPr>
    </w:p>
    <w:p w14:paraId="4C7BD36D" w14:textId="12EC2F7E" w:rsidR="007D5B3B" w:rsidRDefault="007D5B3B" w:rsidP="006A7C7F">
      <w:pPr>
        <w:numPr>
          <w:ilvl w:val="1"/>
          <w:numId w:val="13"/>
        </w:numPr>
        <w:rPr>
          <w:rFonts w:ascii="Arial" w:hAnsi="Arial"/>
          <w:sz w:val="22"/>
          <w:szCs w:val="22"/>
        </w:rPr>
      </w:pPr>
      <w:r>
        <w:rPr>
          <w:rFonts w:ascii="Arial" w:hAnsi="Arial"/>
          <w:sz w:val="22"/>
          <w:szCs w:val="22"/>
        </w:rPr>
        <w:t>Cryovial boxes containing 0.2mL PCR tubes will be shipped to Juergen Erhardt in Germany.</w:t>
      </w:r>
    </w:p>
    <w:p w14:paraId="456AE8CB" w14:textId="0BBC4342" w:rsidR="007D5B3B" w:rsidRDefault="007D5B3B" w:rsidP="006A7C7F">
      <w:pPr>
        <w:numPr>
          <w:ilvl w:val="1"/>
          <w:numId w:val="13"/>
        </w:numPr>
        <w:rPr>
          <w:rFonts w:ascii="Arial" w:hAnsi="Arial"/>
          <w:sz w:val="22"/>
          <w:szCs w:val="22"/>
        </w:rPr>
      </w:pPr>
      <w:r>
        <w:rPr>
          <w:rFonts w:ascii="Arial" w:hAnsi="Arial"/>
          <w:sz w:val="22"/>
          <w:szCs w:val="22"/>
        </w:rPr>
        <w:t>Cryovial boxes containing “</w:t>
      </w:r>
      <w:r w:rsidRPr="00215420">
        <w:rPr>
          <w:rFonts w:ascii="Arial" w:hAnsi="Arial"/>
          <w:b/>
          <w:sz w:val="22"/>
          <w:szCs w:val="22"/>
        </w:rPr>
        <w:t xml:space="preserve">RBC Folate </w:t>
      </w:r>
      <w:r w:rsidR="002763DB" w:rsidRPr="00215420">
        <w:rPr>
          <w:rFonts w:ascii="Arial" w:hAnsi="Arial"/>
          <w:b/>
          <w:sz w:val="22"/>
          <w:szCs w:val="22"/>
        </w:rPr>
        <w:t xml:space="preserve">Vial </w:t>
      </w:r>
      <w:r w:rsidRPr="00215420">
        <w:rPr>
          <w:rFonts w:ascii="Arial" w:hAnsi="Arial"/>
          <w:b/>
          <w:sz w:val="22"/>
          <w:szCs w:val="22"/>
        </w:rPr>
        <w:t>1</w:t>
      </w:r>
      <w:r>
        <w:rPr>
          <w:rFonts w:ascii="Arial" w:hAnsi="Arial"/>
          <w:sz w:val="22"/>
          <w:szCs w:val="22"/>
        </w:rPr>
        <w:t xml:space="preserve">” vials will be shipped to the </w:t>
      </w:r>
      <w:r w:rsidR="00ED4B33">
        <w:rPr>
          <w:rFonts w:ascii="Arial" w:hAnsi="Arial"/>
          <w:sz w:val="22"/>
          <w:szCs w:val="22"/>
        </w:rPr>
        <w:t>Institute of Reproductive and Child Health, Peking University in Beijing, China</w:t>
      </w:r>
      <w:r>
        <w:rPr>
          <w:rFonts w:ascii="Arial" w:hAnsi="Arial"/>
          <w:sz w:val="22"/>
          <w:szCs w:val="22"/>
        </w:rPr>
        <w:t>.</w:t>
      </w:r>
    </w:p>
    <w:p w14:paraId="09E6B238" w14:textId="6BF201A0" w:rsidR="00215420" w:rsidRDefault="006D10E9" w:rsidP="00215420">
      <w:pPr>
        <w:numPr>
          <w:ilvl w:val="1"/>
          <w:numId w:val="13"/>
        </w:numPr>
        <w:rPr>
          <w:rFonts w:ascii="Arial" w:hAnsi="Arial"/>
          <w:sz w:val="22"/>
          <w:szCs w:val="22"/>
        </w:rPr>
      </w:pPr>
      <w:r>
        <w:rPr>
          <w:rFonts w:ascii="Arial" w:hAnsi="Arial"/>
          <w:sz w:val="22"/>
          <w:szCs w:val="22"/>
        </w:rPr>
        <w:t>Cryovial boxes containing “</w:t>
      </w:r>
      <w:r w:rsidRPr="00215420">
        <w:rPr>
          <w:rFonts w:ascii="Arial" w:hAnsi="Arial"/>
          <w:b/>
          <w:sz w:val="22"/>
          <w:szCs w:val="22"/>
        </w:rPr>
        <w:t>Serum Vial 1</w:t>
      </w:r>
      <w:r>
        <w:rPr>
          <w:rFonts w:ascii="Arial" w:hAnsi="Arial"/>
          <w:sz w:val="22"/>
          <w:szCs w:val="22"/>
        </w:rPr>
        <w:t>”, “</w:t>
      </w:r>
      <w:r w:rsidRPr="00215420">
        <w:rPr>
          <w:rFonts w:ascii="Arial" w:hAnsi="Arial"/>
          <w:b/>
          <w:sz w:val="22"/>
          <w:szCs w:val="22"/>
        </w:rPr>
        <w:t>Urine Vial 1</w:t>
      </w:r>
      <w:r>
        <w:rPr>
          <w:rFonts w:ascii="Arial" w:hAnsi="Arial"/>
          <w:sz w:val="22"/>
          <w:szCs w:val="22"/>
        </w:rPr>
        <w:t xml:space="preserve">”, and </w:t>
      </w:r>
      <w:r w:rsidR="002763DB">
        <w:rPr>
          <w:rFonts w:ascii="Arial" w:hAnsi="Arial"/>
          <w:sz w:val="22"/>
          <w:szCs w:val="22"/>
        </w:rPr>
        <w:t>“</w:t>
      </w:r>
      <w:r w:rsidR="002763DB" w:rsidRPr="006D10E9">
        <w:rPr>
          <w:rFonts w:ascii="Arial" w:hAnsi="Arial"/>
          <w:b/>
          <w:sz w:val="22"/>
          <w:szCs w:val="22"/>
        </w:rPr>
        <w:t>MRDR Vial 1</w:t>
      </w:r>
      <w:r w:rsidR="002763DB">
        <w:rPr>
          <w:rFonts w:ascii="Arial" w:hAnsi="Arial"/>
          <w:sz w:val="22"/>
          <w:szCs w:val="22"/>
        </w:rPr>
        <w:t>” vials will be shipped to INCAP in Guatemala.</w:t>
      </w:r>
    </w:p>
    <w:p w14:paraId="3E353D1A" w14:textId="13870FF0" w:rsidR="006D10E9" w:rsidRDefault="006D10E9" w:rsidP="00215420">
      <w:pPr>
        <w:numPr>
          <w:ilvl w:val="1"/>
          <w:numId w:val="13"/>
        </w:numPr>
        <w:rPr>
          <w:rFonts w:ascii="Arial" w:hAnsi="Arial"/>
          <w:sz w:val="22"/>
          <w:szCs w:val="22"/>
        </w:rPr>
      </w:pPr>
      <w:r>
        <w:rPr>
          <w:rFonts w:ascii="Arial" w:hAnsi="Arial"/>
          <w:sz w:val="22"/>
          <w:szCs w:val="22"/>
        </w:rPr>
        <w:t>Cryovial boxes containing “</w:t>
      </w:r>
      <w:r w:rsidRPr="006D10E9">
        <w:rPr>
          <w:rFonts w:ascii="Arial" w:hAnsi="Arial"/>
          <w:b/>
          <w:sz w:val="22"/>
          <w:szCs w:val="22"/>
        </w:rPr>
        <w:t>Stool Vial 1</w:t>
      </w:r>
      <w:r>
        <w:rPr>
          <w:rFonts w:ascii="Arial" w:hAnsi="Arial"/>
          <w:sz w:val="22"/>
          <w:szCs w:val="22"/>
        </w:rPr>
        <w:t xml:space="preserve">” vials will be transferred to AFRIMS in Kathmandu. </w:t>
      </w:r>
    </w:p>
    <w:p w14:paraId="63E9985D" w14:textId="3609E04F" w:rsidR="006D10E9" w:rsidRPr="00215420" w:rsidRDefault="006D10E9" w:rsidP="00215420">
      <w:pPr>
        <w:numPr>
          <w:ilvl w:val="1"/>
          <w:numId w:val="13"/>
        </w:numPr>
        <w:rPr>
          <w:rFonts w:ascii="Arial" w:hAnsi="Arial"/>
          <w:sz w:val="22"/>
          <w:szCs w:val="22"/>
        </w:rPr>
      </w:pPr>
      <w:r>
        <w:rPr>
          <w:rFonts w:ascii="Arial" w:hAnsi="Arial"/>
          <w:sz w:val="22"/>
          <w:szCs w:val="22"/>
        </w:rPr>
        <w:t>All “</w:t>
      </w:r>
      <w:r w:rsidRPr="006D10E9">
        <w:rPr>
          <w:rFonts w:ascii="Arial" w:hAnsi="Arial"/>
          <w:b/>
          <w:sz w:val="22"/>
          <w:szCs w:val="22"/>
        </w:rPr>
        <w:t>BD Purple Tops</w:t>
      </w:r>
      <w:r>
        <w:rPr>
          <w:rFonts w:ascii="Arial" w:hAnsi="Arial"/>
          <w:sz w:val="22"/>
          <w:szCs w:val="22"/>
        </w:rPr>
        <w:t>” will be transferred to Kathmandu for CBC analysis at NPHL and assessment of blood</w:t>
      </w:r>
      <w:r w:rsidR="00005358">
        <w:rPr>
          <w:rFonts w:ascii="Arial" w:hAnsi="Arial"/>
          <w:sz w:val="22"/>
          <w:szCs w:val="22"/>
        </w:rPr>
        <w:t xml:space="preserve"> disorders at Samyak Diagnostic</w:t>
      </w:r>
      <w:r>
        <w:rPr>
          <w:rFonts w:ascii="Arial" w:hAnsi="Arial"/>
          <w:sz w:val="22"/>
          <w:szCs w:val="22"/>
        </w:rPr>
        <w:t xml:space="preserve">. </w:t>
      </w:r>
    </w:p>
    <w:p w14:paraId="6DFAF205" w14:textId="4401606E" w:rsidR="0004421D" w:rsidRPr="00F627A7" w:rsidRDefault="002763DB" w:rsidP="006A7C7F">
      <w:pPr>
        <w:numPr>
          <w:ilvl w:val="1"/>
          <w:numId w:val="13"/>
        </w:numPr>
        <w:rPr>
          <w:rFonts w:ascii="Arial" w:hAnsi="Arial"/>
          <w:sz w:val="22"/>
          <w:szCs w:val="22"/>
        </w:rPr>
      </w:pPr>
      <w:r>
        <w:rPr>
          <w:rFonts w:ascii="Arial" w:hAnsi="Arial"/>
          <w:sz w:val="22"/>
          <w:szCs w:val="22"/>
        </w:rPr>
        <w:t>A</w:t>
      </w:r>
      <w:r w:rsidR="00F627A7" w:rsidRPr="00F627A7">
        <w:rPr>
          <w:rFonts w:ascii="Arial" w:hAnsi="Arial"/>
          <w:sz w:val="22"/>
          <w:szCs w:val="22"/>
        </w:rPr>
        <w:t xml:space="preserve">ll backup specimens </w:t>
      </w:r>
      <w:r>
        <w:rPr>
          <w:rFonts w:ascii="Arial" w:hAnsi="Arial"/>
          <w:sz w:val="22"/>
          <w:szCs w:val="22"/>
        </w:rPr>
        <w:t xml:space="preserve">(vials labelled </w:t>
      </w:r>
      <w:r w:rsidRPr="00215420">
        <w:rPr>
          <w:rFonts w:ascii="Arial" w:hAnsi="Arial"/>
          <w:b/>
          <w:sz w:val="22"/>
          <w:szCs w:val="22"/>
          <w:lang w:val="en-AU"/>
        </w:rPr>
        <w:t>Serum Vial 2, Plasma Vial 1, RBC Folate Vial 2</w:t>
      </w:r>
      <w:r>
        <w:rPr>
          <w:rFonts w:ascii="Arial" w:hAnsi="Arial"/>
          <w:sz w:val="22"/>
          <w:szCs w:val="22"/>
          <w:lang w:val="en-AU"/>
        </w:rPr>
        <w:t xml:space="preserve">, </w:t>
      </w:r>
      <w:r w:rsidR="00215420" w:rsidRPr="00215420">
        <w:rPr>
          <w:rFonts w:ascii="Arial" w:hAnsi="Arial"/>
          <w:b/>
          <w:sz w:val="22"/>
          <w:szCs w:val="22"/>
          <w:lang w:val="en-AU"/>
        </w:rPr>
        <w:t>Urine Vial 2</w:t>
      </w:r>
      <w:r w:rsidR="00215420">
        <w:rPr>
          <w:rFonts w:ascii="Arial" w:hAnsi="Arial"/>
          <w:sz w:val="22"/>
          <w:szCs w:val="22"/>
          <w:lang w:val="en-AU"/>
        </w:rPr>
        <w:t xml:space="preserve">, </w:t>
      </w:r>
      <w:r>
        <w:rPr>
          <w:rFonts w:ascii="Arial" w:hAnsi="Arial"/>
          <w:sz w:val="22"/>
          <w:szCs w:val="22"/>
          <w:lang w:val="en-AU"/>
        </w:rPr>
        <w:t xml:space="preserve">and </w:t>
      </w:r>
      <w:r w:rsidRPr="00215420">
        <w:rPr>
          <w:rFonts w:ascii="Arial" w:hAnsi="Arial"/>
          <w:b/>
          <w:sz w:val="22"/>
          <w:szCs w:val="22"/>
          <w:lang w:val="en-AU"/>
        </w:rPr>
        <w:t>MRDR Vial 2</w:t>
      </w:r>
      <w:r>
        <w:rPr>
          <w:rFonts w:ascii="Arial" w:hAnsi="Arial"/>
          <w:sz w:val="22"/>
          <w:szCs w:val="22"/>
          <w:lang w:val="en-AU"/>
        </w:rPr>
        <w:t xml:space="preserve">) </w:t>
      </w:r>
      <w:r w:rsidR="00F627A7" w:rsidRPr="00F627A7">
        <w:rPr>
          <w:rFonts w:ascii="Arial" w:hAnsi="Arial"/>
          <w:sz w:val="22"/>
          <w:szCs w:val="22"/>
        </w:rPr>
        <w:t>will remain in the laboratory and stored preferably at -70°C</w:t>
      </w:r>
      <w:r w:rsidR="0004421D" w:rsidRPr="00F627A7">
        <w:rPr>
          <w:rFonts w:ascii="Arial" w:hAnsi="Arial"/>
          <w:sz w:val="22"/>
          <w:szCs w:val="22"/>
        </w:rPr>
        <w:t xml:space="preserve">.  </w:t>
      </w:r>
    </w:p>
    <w:p w14:paraId="4F23AD77" w14:textId="77777777" w:rsidR="0004421D" w:rsidRPr="00F627A7" w:rsidRDefault="0004421D" w:rsidP="0004421D">
      <w:pPr>
        <w:tabs>
          <w:tab w:val="left" w:pos="1080"/>
        </w:tabs>
        <w:rPr>
          <w:rFonts w:ascii="Arial" w:hAnsi="Arial"/>
          <w:sz w:val="22"/>
          <w:szCs w:val="22"/>
        </w:rPr>
      </w:pPr>
    </w:p>
    <w:p w14:paraId="26C28D9E" w14:textId="77777777" w:rsidR="0004421D" w:rsidRPr="00F627A7" w:rsidRDefault="0004421D" w:rsidP="006A7C7F">
      <w:pPr>
        <w:numPr>
          <w:ilvl w:val="0"/>
          <w:numId w:val="13"/>
        </w:numPr>
        <w:tabs>
          <w:tab w:val="left" w:pos="720"/>
        </w:tabs>
        <w:ind w:left="1080"/>
        <w:rPr>
          <w:rFonts w:ascii="Arial" w:hAnsi="Arial"/>
          <w:sz w:val="22"/>
          <w:szCs w:val="22"/>
        </w:rPr>
      </w:pPr>
      <w:r w:rsidRPr="00F627A7">
        <w:rPr>
          <w:rFonts w:ascii="Arial" w:hAnsi="Arial"/>
          <w:sz w:val="22"/>
          <w:szCs w:val="22"/>
        </w:rPr>
        <w:t>Assemble all materials for packing and shipping frozen specimens including Styrofoam cold box, dry ice/frozen gel packs, bubble wrap, Cryo-Temp monitor, dry ice labels and packing tape.</w:t>
      </w:r>
    </w:p>
    <w:p w14:paraId="10BFA2A5" w14:textId="77777777" w:rsidR="0004421D" w:rsidRPr="00F627A7" w:rsidRDefault="0004421D" w:rsidP="0004421D">
      <w:pPr>
        <w:pStyle w:val="ListParagraph"/>
        <w:rPr>
          <w:rFonts w:ascii="Arial" w:hAnsi="Arial"/>
          <w:sz w:val="22"/>
          <w:szCs w:val="22"/>
        </w:rPr>
      </w:pPr>
    </w:p>
    <w:p w14:paraId="22CF48EB" w14:textId="77777777" w:rsidR="0004421D" w:rsidRPr="00F627A7" w:rsidRDefault="0004421D" w:rsidP="006A7C7F">
      <w:pPr>
        <w:numPr>
          <w:ilvl w:val="0"/>
          <w:numId w:val="13"/>
        </w:numPr>
        <w:tabs>
          <w:tab w:val="left" w:pos="1080"/>
        </w:tabs>
        <w:ind w:left="1080"/>
        <w:rPr>
          <w:rFonts w:ascii="Arial" w:hAnsi="Arial"/>
          <w:sz w:val="22"/>
          <w:szCs w:val="22"/>
        </w:rPr>
      </w:pPr>
      <w:r w:rsidRPr="00F627A7">
        <w:rPr>
          <w:rFonts w:ascii="Arial" w:hAnsi="Arial"/>
          <w:sz w:val="22"/>
          <w:szCs w:val="22"/>
        </w:rPr>
        <w:t>Places the dry ice at the bottom of the Styrofoam cold box. If there is no dry ice, place 6-8 gel packs at the bottom of the box and follow the next steps.</w:t>
      </w:r>
    </w:p>
    <w:p w14:paraId="052D22F6" w14:textId="77777777" w:rsidR="0004421D" w:rsidRPr="00F627A7" w:rsidRDefault="0004421D" w:rsidP="0004421D">
      <w:pPr>
        <w:pStyle w:val="ListParagraph"/>
        <w:rPr>
          <w:rFonts w:ascii="Arial" w:hAnsi="Arial"/>
          <w:sz w:val="22"/>
          <w:szCs w:val="22"/>
        </w:rPr>
      </w:pPr>
    </w:p>
    <w:p w14:paraId="2FA2E4B3" w14:textId="77777777" w:rsidR="0004421D" w:rsidRPr="00F627A7" w:rsidRDefault="0004421D" w:rsidP="006A7C7F">
      <w:pPr>
        <w:numPr>
          <w:ilvl w:val="0"/>
          <w:numId w:val="13"/>
        </w:numPr>
        <w:tabs>
          <w:tab w:val="left" w:pos="1080"/>
        </w:tabs>
        <w:ind w:left="1080"/>
        <w:rPr>
          <w:rFonts w:ascii="Arial" w:hAnsi="Arial"/>
          <w:sz w:val="22"/>
          <w:szCs w:val="22"/>
        </w:rPr>
      </w:pPr>
      <w:r w:rsidRPr="00F627A7">
        <w:rPr>
          <w:rFonts w:ascii="Arial" w:hAnsi="Arial"/>
          <w:sz w:val="22"/>
          <w:szCs w:val="22"/>
        </w:rPr>
        <w:t>Place a layer of bubble wrap over the dry ice/gel packs so that the specimens don’t touch the dry ice/gel packs.</w:t>
      </w:r>
    </w:p>
    <w:p w14:paraId="172C7CC0" w14:textId="77777777" w:rsidR="0004421D" w:rsidRPr="00F627A7" w:rsidRDefault="0004421D" w:rsidP="0004421D">
      <w:pPr>
        <w:pStyle w:val="ListParagraph"/>
        <w:rPr>
          <w:rFonts w:ascii="Arial" w:hAnsi="Arial"/>
          <w:sz w:val="22"/>
          <w:szCs w:val="22"/>
        </w:rPr>
      </w:pPr>
    </w:p>
    <w:p w14:paraId="20BA7D6F" w14:textId="77777777" w:rsidR="0004421D" w:rsidRPr="00F627A7" w:rsidRDefault="0004421D" w:rsidP="006A7C7F">
      <w:pPr>
        <w:numPr>
          <w:ilvl w:val="0"/>
          <w:numId w:val="13"/>
        </w:numPr>
        <w:ind w:left="1080"/>
        <w:rPr>
          <w:rFonts w:ascii="Arial" w:hAnsi="Arial"/>
          <w:sz w:val="22"/>
          <w:szCs w:val="22"/>
        </w:rPr>
      </w:pPr>
      <w:r w:rsidRPr="00F627A7">
        <w:rPr>
          <w:rFonts w:ascii="Arial" w:hAnsi="Arial"/>
          <w:sz w:val="22"/>
          <w:szCs w:val="22"/>
        </w:rPr>
        <w:t xml:space="preserve">Wrap the plastic storage boxes with bubble wrap and place the boxes inside the Styrofoam cold box. </w:t>
      </w:r>
    </w:p>
    <w:p w14:paraId="2D6AE132" w14:textId="77777777" w:rsidR="0004421D" w:rsidRPr="00F627A7" w:rsidRDefault="0004421D" w:rsidP="0004421D">
      <w:pPr>
        <w:pStyle w:val="ListParagraph"/>
        <w:rPr>
          <w:rFonts w:ascii="Arial" w:hAnsi="Arial"/>
          <w:sz w:val="22"/>
          <w:szCs w:val="22"/>
        </w:rPr>
      </w:pPr>
    </w:p>
    <w:p w14:paraId="784DF4C8" w14:textId="57B6C826" w:rsidR="0004421D" w:rsidRPr="00F627A7" w:rsidRDefault="0004421D" w:rsidP="006A7C7F">
      <w:pPr>
        <w:numPr>
          <w:ilvl w:val="0"/>
          <w:numId w:val="13"/>
        </w:numPr>
        <w:tabs>
          <w:tab w:val="left" w:pos="1080"/>
        </w:tabs>
        <w:ind w:left="1080"/>
        <w:rPr>
          <w:rFonts w:ascii="Arial" w:hAnsi="Arial"/>
          <w:sz w:val="22"/>
          <w:szCs w:val="22"/>
        </w:rPr>
      </w:pPr>
      <w:r w:rsidRPr="00F627A7">
        <w:rPr>
          <w:rFonts w:ascii="Arial" w:hAnsi="Arial"/>
          <w:sz w:val="22"/>
          <w:szCs w:val="22"/>
        </w:rPr>
        <w:t>Fill empty space on top and sides of the Styrofoam cold box with dry ice/gel packs.  Close the lid of the box.</w:t>
      </w:r>
    </w:p>
    <w:p w14:paraId="61B490A5" w14:textId="77777777" w:rsidR="0004421D" w:rsidRPr="00F627A7" w:rsidRDefault="0004421D" w:rsidP="0004421D">
      <w:pPr>
        <w:pStyle w:val="ListParagraph"/>
        <w:ind w:left="1080" w:hanging="360"/>
        <w:rPr>
          <w:rFonts w:ascii="Arial" w:hAnsi="Arial"/>
          <w:sz w:val="22"/>
          <w:szCs w:val="22"/>
        </w:rPr>
      </w:pPr>
    </w:p>
    <w:p w14:paraId="671DEAAC" w14:textId="77777777" w:rsidR="0004421D" w:rsidRPr="008C52DF" w:rsidRDefault="0004421D" w:rsidP="006A7C7F">
      <w:pPr>
        <w:numPr>
          <w:ilvl w:val="0"/>
          <w:numId w:val="13"/>
        </w:numPr>
        <w:tabs>
          <w:tab w:val="left" w:pos="810"/>
          <w:tab w:val="left" w:pos="900"/>
          <w:tab w:val="left" w:pos="1080"/>
        </w:tabs>
        <w:ind w:left="1080"/>
        <w:rPr>
          <w:rFonts w:ascii="Arial" w:hAnsi="Arial"/>
          <w:sz w:val="22"/>
          <w:szCs w:val="22"/>
        </w:rPr>
      </w:pPr>
      <w:r w:rsidRPr="00F627A7">
        <w:rPr>
          <w:rFonts w:ascii="Arial" w:hAnsi="Arial"/>
          <w:sz w:val="22"/>
          <w:szCs w:val="22"/>
        </w:rPr>
        <w:t xml:space="preserve">Secure the outer lid of the box with tape.  When using dry ice, the packaging must permit release of carbon dioxide gas to prevent a build-up of pressure that could </w:t>
      </w:r>
      <w:r w:rsidRPr="008C52DF">
        <w:rPr>
          <w:rFonts w:ascii="Arial" w:hAnsi="Arial"/>
          <w:sz w:val="22"/>
          <w:szCs w:val="22"/>
        </w:rPr>
        <w:t>rupture the package (DO NOT tape all around box).</w:t>
      </w:r>
    </w:p>
    <w:p w14:paraId="01C0B56F" w14:textId="77777777" w:rsidR="0004421D" w:rsidRPr="008C52DF" w:rsidRDefault="0004421D" w:rsidP="0004421D">
      <w:pPr>
        <w:pStyle w:val="ListParagraph"/>
        <w:rPr>
          <w:rFonts w:ascii="Arial" w:hAnsi="Arial"/>
          <w:sz w:val="22"/>
          <w:szCs w:val="22"/>
        </w:rPr>
      </w:pPr>
    </w:p>
    <w:p w14:paraId="58FD1AD8" w14:textId="3E2FBEC1" w:rsidR="0004421D" w:rsidRPr="00304329" w:rsidRDefault="0004421D" w:rsidP="006A7C7F">
      <w:pPr>
        <w:numPr>
          <w:ilvl w:val="0"/>
          <w:numId w:val="13"/>
        </w:numPr>
        <w:tabs>
          <w:tab w:val="left" w:pos="1080"/>
        </w:tabs>
        <w:ind w:left="1080"/>
        <w:rPr>
          <w:rFonts w:ascii="Arial" w:hAnsi="Arial"/>
          <w:sz w:val="22"/>
          <w:szCs w:val="22"/>
        </w:rPr>
      </w:pPr>
      <w:r w:rsidRPr="008C52DF">
        <w:rPr>
          <w:rFonts w:ascii="Arial" w:hAnsi="Arial"/>
          <w:sz w:val="22"/>
          <w:szCs w:val="22"/>
        </w:rPr>
        <w:t xml:space="preserve">Record the date and time the specimens are being transported from the </w:t>
      </w:r>
      <w:r w:rsidR="00304329" w:rsidRPr="008C52DF">
        <w:rPr>
          <w:rFonts w:ascii="Arial" w:hAnsi="Arial"/>
          <w:sz w:val="22"/>
          <w:szCs w:val="22"/>
        </w:rPr>
        <w:t>Nepal</w:t>
      </w:r>
      <w:r w:rsidR="00F627A7" w:rsidRPr="008C52DF">
        <w:rPr>
          <w:rFonts w:ascii="Arial" w:hAnsi="Arial"/>
          <w:sz w:val="22"/>
          <w:szCs w:val="22"/>
        </w:rPr>
        <w:t xml:space="preserve"> to the designated laboratory conducting the analysis</w:t>
      </w:r>
      <w:r w:rsidRPr="008C52DF">
        <w:rPr>
          <w:rFonts w:ascii="Arial" w:hAnsi="Arial"/>
          <w:sz w:val="22"/>
          <w:szCs w:val="22"/>
        </w:rPr>
        <w:t xml:space="preserve"> on the </w:t>
      </w:r>
      <w:r w:rsidR="00AC60CF" w:rsidRPr="008C52DF">
        <w:rPr>
          <w:rFonts w:ascii="Arial" w:hAnsi="Arial"/>
          <w:sz w:val="22"/>
          <w:szCs w:val="22"/>
          <w:lang w:val="en-AU"/>
        </w:rPr>
        <w:t>“</w:t>
      </w:r>
      <w:r w:rsidR="00AC60CF" w:rsidRPr="006D10E9">
        <w:rPr>
          <w:rFonts w:ascii="Arial" w:hAnsi="Arial"/>
          <w:b/>
          <w:sz w:val="22"/>
          <w:szCs w:val="22"/>
        </w:rPr>
        <w:t xml:space="preserve">Specimen </w:t>
      </w:r>
      <w:r w:rsidR="00ED4B33" w:rsidRPr="006D10E9">
        <w:rPr>
          <w:rFonts w:ascii="Arial" w:hAnsi="Arial"/>
          <w:b/>
          <w:sz w:val="22"/>
          <w:szCs w:val="22"/>
        </w:rPr>
        <w:t>Control</w:t>
      </w:r>
      <w:r w:rsidR="00AC60CF" w:rsidRPr="006D10E9">
        <w:rPr>
          <w:rFonts w:ascii="Arial" w:hAnsi="Arial"/>
          <w:b/>
          <w:sz w:val="22"/>
          <w:szCs w:val="22"/>
        </w:rPr>
        <w:t xml:space="preserve"> Form</w:t>
      </w:r>
      <w:r w:rsidR="006D10E9" w:rsidRPr="006D10E9">
        <w:rPr>
          <w:rFonts w:ascii="Arial" w:hAnsi="Arial"/>
          <w:b/>
          <w:sz w:val="22"/>
          <w:szCs w:val="22"/>
        </w:rPr>
        <w:t xml:space="preserve"> B</w:t>
      </w:r>
      <w:r w:rsidR="00AC60CF" w:rsidRPr="008C52DF">
        <w:rPr>
          <w:rFonts w:ascii="Arial" w:hAnsi="Arial"/>
          <w:sz w:val="22"/>
          <w:szCs w:val="22"/>
          <w:lang w:val="en-AU"/>
        </w:rPr>
        <w:t>” (</w:t>
      </w:r>
      <w:r w:rsidR="00AC60CF" w:rsidRPr="008C52DF">
        <w:rPr>
          <w:rFonts w:ascii="Arial" w:hAnsi="Arial"/>
          <w:b/>
          <w:sz w:val="22"/>
          <w:szCs w:val="22"/>
          <w:lang w:val="en-AU"/>
        </w:rPr>
        <w:t>Annex 3b</w:t>
      </w:r>
      <w:r w:rsidR="00AC60CF" w:rsidRPr="008C52DF">
        <w:rPr>
          <w:rFonts w:ascii="Arial" w:hAnsi="Arial"/>
          <w:sz w:val="22"/>
          <w:szCs w:val="22"/>
          <w:lang w:val="en-AU"/>
        </w:rPr>
        <w:t>)</w:t>
      </w:r>
      <w:r w:rsidR="00304329" w:rsidRPr="008C52DF">
        <w:rPr>
          <w:rFonts w:ascii="Arial" w:hAnsi="Arial"/>
          <w:sz w:val="22"/>
          <w:szCs w:val="22"/>
        </w:rPr>
        <w:t xml:space="preserve">. Make a photocopy of these forms and keep the original at the </w:t>
      </w:r>
      <w:r w:rsidR="00882578" w:rsidRPr="008C52DF">
        <w:rPr>
          <w:rFonts w:ascii="Arial" w:hAnsi="Arial"/>
          <w:sz w:val="22"/>
          <w:szCs w:val="22"/>
        </w:rPr>
        <w:t>national</w:t>
      </w:r>
      <w:r w:rsidR="00304329" w:rsidRPr="008C52DF">
        <w:rPr>
          <w:rFonts w:ascii="Arial" w:hAnsi="Arial"/>
          <w:sz w:val="22"/>
          <w:szCs w:val="22"/>
        </w:rPr>
        <w:t xml:space="preserve"> laboratory in Nepal.  Place the photocopies</w:t>
      </w:r>
      <w:r w:rsidRPr="008C52DF">
        <w:rPr>
          <w:rFonts w:ascii="Arial" w:hAnsi="Arial"/>
          <w:sz w:val="22"/>
          <w:szCs w:val="22"/>
        </w:rPr>
        <w:t xml:space="preserve"> in a sealed Ziploc bag and </w:t>
      </w:r>
      <w:r w:rsidR="00304329" w:rsidRPr="008C52DF">
        <w:rPr>
          <w:rFonts w:ascii="Arial" w:hAnsi="Arial"/>
          <w:sz w:val="22"/>
          <w:szCs w:val="22"/>
        </w:rPr>
        <w:t>include in the box for shipment</w:t>
      </w:r>
      <w:r w:rsidRPr="00304329">
        <w:rPr>
          <w:rFonts w:ascii="Arial" w:hAnsi="Arial"/>
          <w:sz w:val="22"/>
          <w:szCs w:val="22"/>
        </w:rPr>
        <w:t xml:space="preserve">. </w:t>
      </w:r>
    </w:p>
    <w:p w14:paraId="00FBC12B" w14:textId="77777777" w:rsidR="0004421D" w:rsidRPr="00537F79" w:rsidRDefault="0004421D" w:rsidP="0004421D">
      <w:pPr>
        <w:pStyle w:val="ListParagraph"/>
        <w:rPr>
          <w:rFonts w:ascii="Arial" w:hAnsi="Arial"/>
          <w:sz w:val="22"/>
          <w:szCs w:val="22"/>
          <w:highlight w:val="yellow"/>
        </w:rPr>
      </w:pPr>
    </w:p>
    <w:p w14:paraId="552E39EE" w14:textId="77777777" w:rsidR="0004421D" w:rsidRPr="00F627A7" w:rsidRDefault="0004421D" w:rsidP="006A7C7F">
      <w:pPr>
        <w:numPr>
          <w:ilvl w:val="0"/>
          <w:numId w:val="13"/>
        </w:numPr>
        <w:tabs>
          <w:tab w:val="left" w:pos="1080"/>
        </w:tabs>
        <w:ind w:left="720" w:firstLine="0"/>
        <w:rPr>
          <w:rFonts w:ascii="Arial" w:hAnsi="Arial"/>
          <w:sz w:val="22"/>
          <w:szCs w:val="22"/>
        </w:rPr>
      </w:pPr>
      <w:r w:rsidRPr="00F627A7">
        <w:rPr>
          <w:rFonts w:ascii="Arial" w:hAnsi="Arial"/>
          <w:sz w:val="22"/>
          <w:szCs w:val="22"/>
        </w:rPr>
        <w:t xml:space="preserve">Label the shipping box with a dry ice sticker (if dry ice is used) and a keep frozen   </w:t>
      </w:r>
    </w:p>
    <w:p w14:paraId="697138D9" w14:textId="77777777" w:rsidR="0004421D" w:rsidRPr="00F627A7" w:rsidRDefault="0004421D" w:rsidP="0004421D">
      <w:pPr>
        <w:tabs>
          <w:tab w:val="left" w:pos="1080"/>
        </w:tabs>
        <w:rPr>
          <w:rFonts w:ascii="Arial" w:hAnsi="Arial"/>
          <w:sz w:val="22"/>
          <w:szCs w:val="22"/>
        </w:rPr>
      </w:pPr>
      <w:r w:rsidRPr="00F627A7">
        <w:rPr>
          <w:rFonts w:ascii="Arial" w:hAnsi="Arial"/>
          <w:sz w:val="22"/>
          <w:szCs w:val="22"/>
        </w:rPr>
        <w:t xml:space="preserve">                  sticker. </w:t>
      </w:r>
    </w:p>
    <w:p w14:paraId="379EDCE3" w14:textId="77777777" w:rsidR="0004421D" w:rsidRPr="00F627A7" w:rsidRDefault="0004421D" w:rsidP="0004421D">
      <w:pPr>
        <w:pStyle w:val="ListParagraph"/>
        <w:rPr>
          <w:rFonts w:ascii="Arial" w:hAnsi="Arial"/>
          <w:sz w:val="22"/>
          <w:szCs w:val="22"/>
        </w:rPr>
      </w:pPr>
    </w:p>
    <w:p w14:paraId="648CB433" w14:textId="77777777" w:rsidR="0004421D" w:rsidRPr="00F627A7" w:rsidRDefault="0004421D" w:rsidP="006A7C7F">
      <w:pPr>
        <w:numPr>
          <w:ilvl w:val="0"/>
          <w:numId w:val="13"/>
        </w:numPr>
        <w:tabs>
          <w:tab w:val="left" w:pos="1080"/>
        </w:tabs>
        <w:ind w:left="1080"/>
        <w:rPr>
          <w:rFonts w:ascii="Arial" w:hAnsi="Arial"/>
          <w:sz w:val="22"/>
          <w:szCs w:val="22"/>
        </w:rPr>
      </w:pPr>
      <w:r w:rsidRPr="00F627A7">
        <w:rPr>
          <w:rFonts w:ascii="Arial" w:hAnsi="Arial"/>
          <w:sz w:val="22"/>
          <w:szCs w:val="22"/>
        </w:rPr>
        <w:t xml:space="preserve">Label each shipping box with the address of the recipient lab.  Include name, telephone number, and return address information.  Contact the recipient lab before shipping the specimens to ensure that the staff is ready to receive the shipment and contact the recipient after shipment to confirm the delivery of specimens.  </w:t>
      </w:r>
    </w:p>
    <w:p w14:paraId="04E9EA2A" w14:textId="77777777" w:rsidR="00537F79" w:rsidRDefault="00537F79"/>
    <w:p w14:paraId="1CC8F45F" w14:textId="77777777" w:rsidR="00537F79" w:rsidRDefault="00537F79"/>
    <w:p w14:paraId="7A12AC85" w14:textId="77777777" w:rsidR="00E10DCA" w:rsidRDefault="00E10DCA"/>
    <w:p w14:paraId="39716DD1" w14:textId="77777777" w:rsidR="00E10DCA" w:rsidRDefault="00E10DCA"/>
    <w:p w14:paraId="4F8EBC5F" w14:textId="77777777" w:rsidR="00E10DCA" w:rsidRDefault="00E10DCA"/>
    <w:p w14:paraId="31DD735C" w14:textId="77777777" w:rsidR="00E10DCA" w:rsidRDefault="00E10DCA"/>
    <w:p w14:paraId="179F6B03" w14:textId="77777777" w:rsidR="00EC7B48" w:rsidRDefault="00EC7B48">
      <w:pPr>
        <w:spacing w:after="200" w:line="276" w:lineRule="auto"/>
      </w:pPr>
      <w:r>
        <w:br w:type="page"/>
      </w:r>
    </w:p>
    <w:p w14:paraId="59D91CB8" w14:textId="77777777" w:rsidR="00304329" w:rsidRDefault="00304329" w:rsidP="00CF77E6">
      <w:pPr>
        <w:shd w:val="clear" w:color="auto" w:fill="D99594" w:themeFill="accent2" w:themeFillTint="99"/>
        <w:tabs>
          <w:tab w:val="num" w:pos="720"/>
        </w:tabs>
        <w:jc w:val="center"/>
        <w:rPr>
          <w:rFonts w:ascii="Arial" w:hAnsi="Arial"/>
          <w:b/>
          <w:smallCaps/>
          <w:sz w:val="32"/>
          <w:szCs w:val="32"/>
        </w:rPr>
      </w:pPr>
      <w:bookmarkStart w:id="5" w:name="_GoBack"/>
      <w:bookmarkEnd w:id="5"/>
      <w:r w:rsidRPr="00BD3933">
        <w:rPr>
          <w:rFonts w:ascii="Arial" w:hAnsi="Arial"/>
          <w:b/>
          <w:smallCaps/>
          <w:sz w:val="32"/>
          <w:szCs w:val="32"/>
        </w:rPr>
        <w:lastRenderedPageBreak/>
        <w:t>Annex</w:t>
      </w:r>
      <w:r>
        <w:rPr>
          <w:rFonts w:ascii="Arial" w:hAnsi="Arial"/>
          <w:b/>
          <w:smallCaps/>
          <w:sz w:val="32"/>
          <w:szCs w:val="32"/>
        </w:rPr>
        <w:t>es</w:t>
      </w:r>
    </w:p>
    <w:p w14:paraId="792F9562" w14:textId="77777777" w:rsidR="00304329" w:rsidRDefault="00304329" w:rsidP="00CF77E6">
      <w:pPr>
        <w:shd w:val="clear" w:color="auto" w:fill="D99594" w:themeFill="accent2" w:themeFillTint="99"/>
        <w:tabs>
          <w:tab w:val="num" w:pos="720"/>
        </w:tabs>
        <w:jc w:val="center"/>
        <w:rPr>
          <w:rFonts w:ascii="Arial" w:hAnsi="Arial"/>
          <w:b/>
          <w:smallCaps/>
          <w:sz w:val="32"/>
          <w:szCs w:val="32"/>
        </w:rPr>
      </w:pPr>
    </w:p>
    <w:p w14:paraId="3182C8F0" w14:textId="77777777" w:rsidR="00304329" w:rsidRPr="006D25A5" w:rsidRDefault="00304329" w:rsidP="00CF77E6">
      <w:pPr>
        <w:shd w:val="clear" w:color="auto" w:fill="D99594" w:themeFill="accent2" w:themeFillTint="99"/>
        <w:tabs>
          <w:tab w:val="num" w:pos="720"/>
        </w:tabs>
        <w:rPr>
          <w:rFonts w:ascii="Arial" w:hAnsi="Arial"/>
          <w:b/>
          <w:smallCaps/>
          <w:sz w:val="32"/>
          <w:szCs w:val="32"/>
        </w:rPr>
      </w:pPr>
      <w:r w:rsidRPr="006D25A5">
        <w:rPr>
          <w:rFonts w:ascii="Arial" w:hAnsi="Arial"/>
          <w:b/>
          <w:smallCaps/>
          <w:sz w:val="32"/>
          <w:szCs w:val="32"/>
        </w:rPr>
        <w:t>Annex 1: Universal Precautions</w:t>
      </w:r>
    </w:p>
    <w:p w14:paraId="01636E3E" w14:textId="3BFDF46E" w:rsidR="00304329" w:rsidRPr="006D25A5" w:rsidRDefault="00E43F98"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 xml:space="preserve">Annex 2: Cold Chain </w:t>
      </w:r>
      <w:r w:rsidR="00304329" w:rsidRPr="006D25A5">
        <w:rPr>
          <w:rFonts w:ascii="Arial" w:hAnsi="Arial"/>
          <w:b/>
          <w:smallCaps/>
          <w:sz w:val="32"/>
          <w:szCs w:val="32"/>
        </w:rPr>
        <w:t>Logistics</w:t>
      </w:r>
    </w:p>
    <w:p w14:paraId="44E62E1E" w14:textId="4C42A4E9" w:rsidR="00304329" w:rsidRDefault="00304329" w:rsidP="00CF77E6">
      <w:pPr>
        <w:shd w:val="clear" w:color="auto" w:fill="D99594" w:themeFill="accent2" w:themeFillTint="99"/>
        <w:tabs>
          <w:tab w:val="num" w:pos="720"/>
        </w:tabs>
        <w:rPr>
          <w:rFonts w:ascii="Arial" w:hAnsi="Arial"/>
          <w:b/>
          <w:smallCaps/>
          <w:sz w:val="32"/>
          <w:szCs w:val="32"/>
        </w:rPr>
      </w:pPr>
      <w:r w:rsidRPr="006D25A5">
        <w:rPr>
          <w:rFonts w:ascii="Arial" w:hAnsi="Arial"/>
          <w:b/>
          <w:smallCaps/>
          <w:sz w:val="32"/>
          <w:szCs w:val="32"/>
        </w:rPr>
        <w:t>Annex 3</w:t>
      </w:r>
      <w:r w:rsidR="00305858">
        <w:rPr>
          <w:rFonts w:ascii="Arial" w:hAnsi="Arial"/>
          <w:b/>
          <w:smallCaps/>
          <w:sz w:val="32"/>
          <w:szCs w:val="32"/>
        </w:rPr>
        <w:t>a</w:t>
      </w:r>
      <w:r w:rsidRPr="006D25A5">
        <w:rPr>
          <w:rFonts w:ascii="Arial" w:hAnsi="Arial"/>
          <w:b/>
          <w:smallCaps/>
          <w:sz w:val="32"/>
          <w:szCs w:val="32"/>
        </w:rPr>
        <w:t xml:space="preserve">: </w:t>
      </w:r>
      <w:r w:rsidR="00305858">
        <w:rPr>
          <w:rFonts w:ascii="Arial" w:hAnsi="Arial"/>
          <w:b/>
          <w:smallCaps/>
          <w:sz w:val="32"/>
          <w:szCs w:val="32"/>
        </w:rPr>
        <w:t xml:space="preserve">Specimen </w:t>
      </w:r>
      <w:r w:rsidR="001507FC">
        <w:rPr>
          <w:rFonts w:ascii="Arial" w:hAnsi="Arial"/>
          <w:b/>
          <w:smallCaps/>
          <w:sz w:val="32"/>
          <w:szCs w:val="32"/>
        </w:rPr>
        <w:t>Control Form A</w:t>
      </w:r>
      <w:r w:rsidR="00305858">
        <w:rPr>
          <w:rFonts w:ascii="Arial" w:hAnsi="Arial"/>
          <w:b/>
          <w:smallCaps/>
          <w:sz w:val="32"/>
          <w:szCs w:val="32"/>
        </w:rPr>
        <w:t>-</w:t>
      </w:r>
      <w:r w:rsidR="001507FC">
        <w:rPr>
          <w:rFonts w:ascii="Arial" w:hAnsi="Arial"/>
          <w:b/>
          <w:smallCaps/>
          <w:sz w:val="32"/>
          <w:szCs w:val="32"/>
        </w:rPr>
        <w:t xml:space="preserve"> Phlebotomists</w:t>
      </w:r>
      <w:r w:rsidR="00305858">
        <w:rPr>
          <w:rFonts w:ascii="Arial" w:hAnsi="Arial"/>
          <w:b/>
          <w:smallCaps/>
          <w:sz w:val="32"/>
          <w:szCs w:val="32"/>
        </w:rPr>
        <w:t xml:space="preserve">                     </w:t>
      </w:r>
    </w:p>
    <w:p w14:paraId="71CBCC63" w14:textId="690862F9" w:rsidR="001507FC" w:rsidRDefault="00305858" w:rsidP="001507FC">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 xml:space="preserve">Annex 3b: </w:t>
      </w:r>
      <w:r w:rsidR="001507FC">
        <w:rPr>
          <w:rFonts w:ascii="Arial" w:hAnsi="Arial"/>
          <w:b/>
          <w:smallCaps/>
          <w:sz w:val="32"/>
          <w:szCs w:val="32"/>
        </w:rPr>
        <w:t xml:space="preserve">Specimen Control Form B- Lab Technicians </w:t>
      </w:r>
    </w:p>
    <w:p w14:paraId="77718098" w14:textId="31F05D71" w:rsidR="001507FC" w:rsidRDefault="00E92B1B" w:rsidP="001507FC">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 xml:space="preserve">Annex 3c: </w:t>
      </w:r>
      <w:r w:rsidR="001507FC">
        <w:rPr>
          <w:rFonts w:ascii="Arial" w:hAnsi="Arial"/>
          <w:b/>
          <w:smallCaps/>
          <w:sz w:val="32"/>
          <w:szCs w:val="32"/>
        </w:rPr>
        <w:t>Specimen Control Form C- Pathologists</w:t>
      </w:r>
      <w:r w:rsidR="001507FC" w:rsidRPr="006D25A5">
        <w:rPr>
          <w:rFonts w:ascii="Arial" w:hAnsi="Arial"/>
          <w:b/>
          <w:smallCaps/>
          <w:sz w:val="32"/>
          <w:szCs w:val="32"/>
        </w:rPr>
        <w:t xml:space="preserve"> </w:t>
      </w:r>
    </w:p>
    <w:p w14:paraId="2937288E" w14:textId="612B61FC" w:rsidR="001507FC" w:rsidRDefault="001507FC" w:rsidP="001507FC">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 xml:space="preserve">Annex 3d: Specimen Transfer Form </w:t>
      </w:r>
    </w:p>
    <w:p w14:paraId="6BA5CB3A" w14:textId="585F32F7" w:rsidR="00304329" w:rsidRDefault="00304329" w:rsidP="001507FC">
      <w:pPr>
        <w:shd w:val="clear" w:color="auto" w:fill="D99594" w:themeFill="accent2" w:themeFillTint="99"/>
        <w:tabs>
          <w:tab w:val="num" w:pos="720"/>
        </w:tabs>
        <w:rPr>
          <w:rFonts w:ascii="Arial" w:hAnsi="Arial"/>
          <w:b/>
          <w:smallCaps/>
          <w:sz w:val="32"/>
          <w:szCs w:val="32"/>
        </w:rPr>
      </w:pPr>
      <w:r w:rsidRPr="006D25A5">
        <w:rPr>
          <w:rFonts w:ascii="Arial" w:hAnsi="Arial"/>
          <w:b/>
          <w:smallCaps/>
          <w:sz w:val="32"/>
          <w:szCs w:val="32"/>
        </w:rPr>
        <w:t>Annex 4</w:t>
      </w:r>
      <w:r w:rsidR="00110D1C">
        <w:rPr>
          <w:rFonts w:ascii="Arial" w:hAnsi="Arial"/>
          <w:b/>
          <w:smallCaps/>
          <w:sz w:val="32"/>
          <w:szCs w:val="32"/>
        </w:rPr>
        <w:t>a</w:t>
      </w:r>
      <w:r w:rsidRPr="006D25A5">
        <w:rPr>
          <w:rFonts w:ascii="Arial" w:hAnsi="Arial"/>
          <w:b/>
          <w:smallCaps/>
          <w:sz w:val="32"/>
          <w:szCs w:val="32"/>
        </w:rPr>
        <w:t xml:space="preserve">: </w:t>
      </w:r>
      <w:r w:rsidR="00A53267" w:rsidRPr="006D25A5">
        <w:rPr>
          <w:rFonts w:ascii="Arial" w:hAnsi="Arial"/>
          <w:b/>
          <w:smallCaps/>
          <w:sz w:val="32"/>
          <w:szCs w:val="32"/>
        </w:rPr>
        <w:t xml:space="preserve">List of Supplies Needed Daily by </w:t>
      </w:r>
      <w:r w:rsidR="00110D1C">
        <w:rPr>
          <w:rFonts w:ascii="Arial" w:hAnsi="Arial"/>
          <w:b/>
          <w:smallCaps/>
          <w:sz w:val="32"/>
          <w:szCs w:val="32"/>
        </w:rPr>
        <w:t>Phlebotomists</w:t>
      </w:r>
    </w:p>
    <w:p w14:paraId="527262B6" w14:textId="77777777" w:rsidR="00110D1C" w:rsidRDefault="00110D1C" w:rsidP="00CF77E6">
      <w:pPr>
        <w:shd w:val="clear" w:color="auto" w:fill="D99594" w:themeFill="accent2" w:themeFillTint="99"/>
        <w:tabs>
          <w:tab w:val="num" w:pos="720"/>
        </w:tabs>
        <w:rPr>
          <w:rFonts w:ascii="Arial" w:hAnsi="Arial"/>
          <w:b/>
          <w:smallCaps/>
          <w:sz w:val="32"/>
          <w:szCs w:val="32"/>
        </w:rPr>
      </w:pPr>
      <w:r w:rsidRPr="006D25A5">
        <w:rPr>
          <w:rFonts w:ascii="Arial" w:hAnsi="Arial"/>
          <w:b/>
          <w:smallCaps/>
          <w:sz w:val="32"/>
          <w:szCs w:val="32"/>
        </w:rPr>
        <w:t>Annex 4</w:t>
      </w:r>
      <w:r>
        <w:rPr>
          <w:rFonts w:ascii="Arial" w:hAnsi="Arial"/>
          <w:b/>
          <w:smallCaps/>
          <w:sz w:val="32"/>
          <w:szCs w:val="32"/>
        </w:rPr>
        <w:t>b</w:t>
      </w:r>
      <w:r w:rsidRPr="006D25A5">
        <w:rPr>
          <w:rFonts w:ascii="Arial" w:hAnsi="Arial"/>
          <w:b/>
          <w:smallCaps/>
          <w:sz w:val="32"/>
          <w:szCs w:val="32"/>
        </w:rPr>
        <w:t xml:space="preserve">: List of Supplies Needed Daily by </w:t>
      </w:r>
      <w:r>
        <w:rPr>
          <w:rFonts w:ascii="Arial" w:hAnsi="Arial"/>
          <w:b/>
          <w:smallCaps/>
          <w:sz w:val="32"/>
          <w:szCs w:val="32"/>
        </w:rPr>
        <w:t xml:space="preserve">Laboratory </w:t>
      </w:r>
    </w:p>
    <w:p w14:paraId="0941B6AA" w14:textId="77777777" w:rsidR="00110D1C" w:rsidRDefault="00110D1C"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b/>
        <w:t xml:space="preserve">            Technicians</w:t>
      </w:r>
    </w:p>
    <w:p w14:paraId="63F73A6E" w14:textId="6BC7C971" w:rsidR="00E92B1B" w:rsidRDefault="00E92B1B"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Annex 4c: List of Supplies Needed Daily by Pathologists</w:t>
      </w:r>
    </w:p>
    <w:p w14:paraId="3909435E" w14:textId="77777777" w:rsidR="00A53267" w:rsidRPr="006D25A5" w:rsidRDefault="00304329" w:rsidP="00CF77E6">
      <w:pPr>
        <w:shd w:val="clear" w:color="auto" w:fill="D99594" w:themeFill="accent2" w:themeFillTint="99"/>
        <w:tabs>
          <w:tab w:val="num" w:pos="720"/>
        </w:tabs>
        <w:rPr>
          <w:rFonts w:ascii="Arial" w:hAnsi="Arial"/>
          <w:b/>
          <w:smallCaps/>
          <w:sz w:val="32"/>
          <w:szCs w:val="32"/>
        </w:rPr>
      </w:pPr>
      <w:r w:rsidRPr="006D25A5">
        <w:rPr>
          <w:rFonts w:ascii="Arial" w:hAnsi="Arial"/>
          <w:b/>
          <w:smallCaps/>
          <w:sz w:val="32"/>
          <w:szCs w:val="32"/>
        </w:rPr>
        <w:t xml:space="preserve">Annex 5: </w:t>
      </w:r>
      <w:r w:rsidR="00A53267" w:rsidRPr="006D25A5">
        <w:rPr>
          <w:rFonts w:ascii="Arial" w:hAnsi="Arial"/>
          <w:b/>
          <w:smallCaps/>
          <w:sz w:val="32"/>
          <w:szCs w:val="32"/>
        </w:rPr>
        <w:t>Flow Chart for Specimen Field Testing</w:t>
      </w:r>
      <w:r w:rsidR="0084307C">
        <w:rPr>
          <w:rFonts w:ascii="Arial" w:hAnsi="Arial"/>
          <w:b/>
          <w:smallCaps/>
          <w:sz w:val="32"/>
          <w:szCs w:val="32"/>
        </w:rPr>
        <w:t xml:space="preserve"> and</w:t>
      </w:r>
      <w:r w:rsidR="00A53267" w:rsidRPr="006D25A5">
        <w:rPr>
          <w:rFonts w:ascii="Arial" w:hAnsi="Arial"/>
          <w:b/>
          <w:smallCaps/>
          <w:sz w:val="32"/>
          <w:szCs w:val="32"/>
        </w:rPr>
        <w:t xml:space="preserve"> Field  </w:t>
      </w:r>
    </w:p>
    <w:p w14:paraId="336A3C0D" w14:textId="77777777" w:rsidR="00304329" w:rsidRPr="006D25A5" w:rsidRDefault="00A53267" w:rsidP="00CF77E6">
      <w:pPr>
        <w:shd w:val="clear" w:color="auto" w:fill="D99594" w:themeFill="accent2" w:themeFillTint="99"/>
        <w:tabs>
          <w:tab w:val="num" w:pos="720"/>
        </w:tabs>
        <w:rPr>
          <w:rFonts w:ascii="Arial" w:hAnsi="Arial"/>
          <w:b/>
          <w:smallCaps/>
          <w:sz w:val="32"/>
          <w:szCs w:val="32"/>
        </w:rPr>
      </w:pPr>
      <w:r w:rsidRPr="006D25A5">
        <w:rPr>
          <w:rFonts w:ascii="Arial" w:hAnsi="Arial"/>
          <w:b/>
          <w:smallCaps/>
          <w:sz w:val="32"/>
          <w:szCs w:val="32"/>
        </w:rPr>
        <w:t xml:space="preserve">                   Processing</w:t>
      </w:r>
    </w:p>
    <w:p w14:paraId="0D8E7C78" w14:textId="77777777" w:rsidR="00A53267" w:rsidRPr="006D25A5" w:rsidRDefault="00A53267" w:rsidP="00CF77E6">
      <w:pPr>
        <w:shd w:val="clear" w:color="auto" w:fill="D99594" w:themeFill="accent2" w:themeFillTint="99"/>
        <w:tabs>
          <w:tab w:val="num" w:pos="720"/>
        </w:tabs>
        <w:rPr>
          <w:rFonts w:ascii="Arial" w:hAnsi="Arial"/>
          <w:b/>
          <w:smallCaps/>
          <w:sz w:val="32"/>
          <w:szCs w:val="32"/>
        </w:rPr>
      </w:pPr>
      <w:r w:rsidRPr="006D25A5">
        <w:rPr>
          <w:rFonts w:ascii="Arial" w:hAnsi="Arial"/>
          <w:b/>
          <w:smallCaps/>
          <w:sz w:val="32"/>
          <w:szCs w:val="32"/>
        </w:rPr>
        <w:t>Annex 6: Procedure for Venous Blood Collection</w:t>
      </w:r>
    </w:p>
    <w:p w14:paraId="2B0D3A60" w14:textId="1260C294" w:rsidR="006D25A5" w:rsidRDefault="00A53267" w:rsidP="00CF77E6">
      <w:pPr>
        <w:shd w:val="clear" w:color="auto" w:fill="D99594" w:themeFill="accent2" w:themeFillTint="99"/>
        <w:tabs>
          <w:tab w:val="num" w:pos="720"/>
        </w:tabs>
        <w:rPr>
          <w:rFonts w:ascii="Arial" w:hAnsi="Arial"/>
          <w:b/>
          <w:smallCaps/>
          <w:sz w:val="32"/>
          <w:szCs w:val="32"/>
        </w:rPr>
      </w:pPr>
      <w:r w:rsidRPr="006D25A5">
        <w:rPr>
          <w:rFonts w:ascii="Arial" w:hAnsi="Arial"/>
          <w:b/>
          <w:smallCaps/>
          <w:sz w:val="32"/>
          <w:szCs w:val="32"/>
        </w:rPr>
        <w:t xml:space="preserve">Annex 7: Procedure for checking Malaria using Rapid </w:t>
      </w:r>
      <w:r w:rsidR="006D25A5">
        <w:rPr>
          <w:rFonts w:ascii="Arial" w:hAnsi="Arial"/>
          <w:b/>
          <w:smallCaps/>
          <w:sz w:val="32"/>
          <w:szCs w:val="32"/>
        </w:rPr>
        <w:t xml:space="preserve"> </w:t>
      </w:r>
    </w:p>
    <w:p w14:paraId="358550E3" w14:textId="77777777" w:rsidR="00A53267" w:rsidRPr="006D25A5" w:rsidRDefault="006D25A5"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 xml:space="preserve">                   </w:t>
      </w:r>
      <w:r w:rsidR="00A53267" w:rsidRPr="006D25A5">
        <w:rPr>
          <w:rFonts w:ascii="Arial" w:hAnsi="Arial"/>
          <w:b/>
          <w:smallCaps/>
          <w:sz w:val="32"/>
          <w:szCs w:val="32"/>
        </w:rPr>
        <w:t>Malaria Antigen HRP2/pLDH Combo Test Kit</w:t>
      </w:r>
    </w:p>
    <w:p w14:paraId="567CF067" w14:textId="429605F3" w:rsidR="00A53267" w:rsidRPr="006D25A5" w:rsidRDefault="004A33FD"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Annex 8</w:t>
      </w:r>
      <w:r w:rsidR="00A53267" w:rsidRPr="006D25A5">
        <w:rPr>
          <w:rFonts w:ascii="Arial" w:hAnsi="Arial"/>
          <w:b/>
          <w:smallCaps/>
          <w:sz w:val="32"/>
          <w:szCs w:val="32"/>
        </w:rPr>
        <w:t>: Malaria Status and Referral Slip</w:t>
      </w:r>
    </w:p>
    <w:p w14:paraId="2FBE9D59" w14:textId="10D4AE36" w:rsidR="009042CD" w:rsidRDefault="004A33FD"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Annex 9</w:t>
      </w:r>
      <w:r w:rsidR="00A53267" w:rsidRPr="006D25A5">
        <w:rPr>
          <w:rFonts w:ascii="Arial" w:hAnsi="Arial"/>
          <w:b/>
          <w:smallCaps/>
          <w:sz w:val="32"/>
          <w:szCs w:val="32"/>
        </w:rPr>
        <w:t xml:space="preserve">: Referral Log for </w:t>
      </w:r>
      <w:r w:rsidR="009042CD">
        <w:rPr>
          <w:rFonts w:ascii="Arial" w:hAnsi="Arial"/>
          <w:b/>
          <w:smallCaps/>
          <w:sz w:val="32"/>
          <w:szCs w:val="32"/>
        </w:rPr>
        <w:t>Participants</w:t>
      </w:r>
      <w:r w:rsidR="00A53267" w:rsidRPr="006D25A5">
        <w:rPr>
          <w:rFonts w:ascii="Arial" w:hAnsi="Arial"/>
          <w:b/>
          <w:smallCaps/>
          <w:sz w:val="32"/>
          <w:szCs w:val="32"/>
        </w:rPr>
        <w:t xml:space="preserve"> Who Tested </w:t>
      </w:r>
    </w:p>
    <w:p w14:paraId="5BC0D30E" w14:textId="16523A76" w:rsidR="00A53267" w:rsidRDefault="004A33FD"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 xml:space="preserve">                   </w:t>
      </w:r>
      <w:r w:rsidR="00A53267" w:rsidRPr="006D25A5">
        <w:rPr>
          <w:rFonts w:ascii="Arial" w:hAnsi="Arial"/>
          <w:b/>
          <w:smallCaps/>
          <w:sz w:val="32"/>
          <w:szCs w:val="32"/>
        </w:rPr>
        <w:t xml:space="preserve">Positive </w:t>
      </w:r>
      <w:r w:rsidR="009042CD">
        <w:rPr>
          <w:rFonts w:ascii="Arial" w:hAnsi="Arial"/>
          <w:b/>
          <w:smallCaps/>
          <w:sz w:val="32"/>
          <w:szCs w:val="32"/>
        </w:rPr>
        <w:t>f</w:t>
      </w:r>
      <w:r w:rsidR="00A53267" w:rsidRPr="006D25A5">
        <w:rPr>
          <w:rFonts w:ascii="Arial" w:hAnsi="Arial"/>
          <w:b/>
          <w:smallCaps/>
          <w:sz w:val="32"/>
          <w:szCs w:val="32"/>
        </w:rPr>
        <w:t>or Malaria</w:t>
      </w:r>
    </w:p>
    <w:p w14:paraId="07019B3D" w14:textId="7A7B5558" w:rsidR="00953B69" w:rsidRDefault="004A33FD"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Annex 10</w:t>
      </w:r>
      <w:r w:rsidR="00953B69">
        <w:rPr>
          <w:rFonts w:ascii="Arial" w:hAnsi="Arial"/>
          <w:b/>
          <w:smallCaps/>
          <w:sz w:val="32"/>
          <w:szCs w:val="32"/>
        </w:rPr>
        <w:t xml:space="preserve">: Procedure for checking Visceral Leishmaniasis </w:t>
      </w:r>
    </w:p>
    <w:p w14:paraId="5A141ABC" w14:textId="061D1C77" w:rsidR="00953B69" w:rsidRDefault="00953B69" w:rsidP="00CF77E6">
      <w:pPr>
        <w:shd w:val="clear" w:color="auto" w:fill="D99594" w:themeFill="accent2" w:themeFillTint="99"/>
        <w:tabs>
          <w:tab w:val="num" w:pos="720"/>
        </w:tabs>
        <w:rPr>
          <w:rFonts w:ascii="Arial" w:hAnsi="Arial"/>
          <w:b/>
          <w:sz w:val="32"/>
          <w:szCs w:val="32"/>
        </w:rPr>
      </w:pPr>
      <w:r>
        <w:rPr>
          <w:rFonts w:ascii="Arial" w:hAnsi="Arial"/>
          <w:b/>
          <w:smallCaps/>
          <w:sz w:val="32"/>
          <w:szCs w:val="32"/>
        </w:rPr>
        <w:t xml:space="preserve">                      using </w:t>
      </w:r>
      <w:r w:rsidRPr="00953B69">
        <w:rPr>
          <w:rFonts w:ascii="Arial" w:hAnsi="Arial"/>
          <w:b/>
          <w:sz w:val="32"/>
          <w:szCs w:val="32"/>
        </w:rPr>
        <w:t>the IT LEISH Rapid Test Kit</w:t>
      </w:r>
    </w:p>
    <w:p w14:paraId="784A9942" w14:textId="7728BAF0" w:rsidR="00953B69" w:rsidRDefault="004A33FD"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Annex 11</w:t>
      </w:r>
      <w:r w:rsidR="00953B69">
        <w:rPr>
          <w:rFonts w:ascii="Arial" w:hAnsi="Arial"/>
          <w:b/>
          <w:smallCaps/>
          <w:sz w:val="32"/>
          <w:szCs w:val="32"/>
        </w:rPr>
        <w:t>: Visceral Leishmaniasis Status and Referral Slip</w:t>
      </w:r>
    </w:p>
    <w:p w14:paraId="228BD057" w14:textId="2848A2BA" w:rsidR="009042CD" w:rsidRDefault="004A33FD"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Annex 12</w:t>
      </w:r>
      <w:r w:rsidR="00953B69">
        <w:rPr>
          <w:rFonts w:ascii="Arial" w:hAnsi="Arial"/>
          <w:b/>
          <w:smallCaps/>
          <w:sz w:val="32"/>
          <w:szCs w:val="32"/>
        </w:rPr>
        <w:t xml:space="preserve">: Referral Log for </w:t>
      </w:r>
      <w:r w:rsidR="009042CD">
        <w:rPr>
          <w:rFonts w:ascii="Arial" w:hAnsi="Arial"/>
          <w:b/>
          <w:smallCaps/>
          <w:sz w:val="32"/>
          <w:szCs w:val="32"/>
        </w:rPr>
        <w:t xml:space="preserve">Participants Who Tested </w:t>
      </w:r>
    </w:p>
    <w:p w14:paraId="50394913" w14:textId="215587F5" w:rsidR="00953B69" w:rsidRDefault="004A33FD"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 xml:space="preserve">                      </w:t>
      </w:r>
      <w:r w:rsidR="009042CD">
        <w:rPr>
          <w:rFonts w:ascii="Arial" w:hAnsi="Arial"/>
          <w:b/>
          <w:smallCaps/>
          <w:sz w:val="32"/>
          <w:szCs w:val="32"/>
        </w:rPr>
        <w:t xml:space="preserve">Positive for Visceral Leishmaniasis </w:t>
      </w:r>
    </w:p>
    <w:p w14:paraId="0F6D98CE" w14:textId="60B9C6A4" w:rsidR="00A53267" w:rsidRPr="006D25A5" w:rsidRDefault="004A33FD"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Annex 13</w:t>
      </w:r>
      <w:r w:rsidR="00A53267" w:rsidRPr="006D25A5">
        <w:rPr>
          <w:rFonts w:ascii="Arial" w:hAnsi="Arial"/>
          <w:b/>
          <w:smallCaps/>
          <w:sz w:val="32"/>
          <w:szCs w:val="32"/>
        </w:rPr>
        <w:t xml:space="preserve">: Procedure for Maintenance of HemoCue and </w:t>
      </w:r>
    </w:p>
    <w:p w14:paraId="7A8BCCB5" w14:textId="77777777" w:rsidR="00A53267" w:rsidRPr="006D25A5" w:rsidRDefault="00A53267" w:rsidP="00CF77E6">
      <w:pPr>
        <w:shd w:val="clear" w:color="auto" w:fill="D99594" w:themeFill="accent2" w:themeFillTint="99"/>
        <w:tabs>
          <w:tab w:val="num" w:pos="720"/>
        </w:tabs>
        <w:rPr>
          <w:rFonts w:ascii="Arial" w:hAnsi="Arial"/>
          <w:b/>
          <w:smallCaps/>
          <w:sz w:val="32"/>
          <w:szCs w:val="32"/>
        </w:rPr>
      </w:pPr>
      <w:r w:rsidRPr="006D25A5">
        <w:rPr>
          <w:rFonts w:ascii="Arial" w:hAnsi="Arial"/>
          <w:b/>
          <w:smallCaps/>
          <w:sz w:val="32"/>
          <w:szCs w:val="32"/>
        </w:rPr>
        <w:t xml:space="preserve">                     Measuring Hemoglobin Using the HemoCue 301-</w:t>
      </w:r>
    </w:p>
    <w:p w14:paraId="60392C98" w14:textId="77777777" w:rsidR="00A53267" w:rsidRPr="006D25A5" w:rsidRDefault="00A53267" w:rsidP="00CF77E6">
      <w:pPr>
        <w:shd w:val="clear" w:color="auto" w:fill="D99594" w:themeFill="accent2" w:themeFillTint="99"/>
        <w:tabs>
          <w:tab w:val="num" w:pos="720"/>
        </w:tabs>
        <w:rPr>
          <w:rFonts w:ascii="Arial" w:hAnsi="Arial"/>
          <w:b/>
          <w:smallCaps/>
          <w:sz w:val="32"/>
          <w:szCs w:val="32"/>
        </w:rPr>
      </w:pPr>
      <w:r w:rsidRPr="006D25A5">
        <w:rPr>
          <w:rFonts w:ascii="Arial" w:hAnsi="Arial"/>
          <w:b/>
          <w:smallCaps/>
          <w:sz w:val="32"/>
          <w:szCs w:val="32"/>
        </w:rPr>
        <w:t xml:space="preserve">                     Photometer</w:t>
      </w:r>
    </w:p>
    <w:p w14:paraId="0C70B257" w14:textId="5A2FDB0F" w:rsidR="00A53267" w:rsidRPr="006D25A5" w:rsidRDefault="004A33FD"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Annex 14</w:t>
      </w:r>
      <w:r w:rsidR="00A53267" w:rsidRPr="006D25A5">
        <w:rPr>
          <w:rFonts w:ascii="Arial" w:hAnsi="Arial"/>
          <w:b/>
          <w:smallCaps/>
          <w:sz w:val="32"/>
          <w:szCs w:val="32"/>
        </w:rPr>
        <w:t xml:space="preserve">: </w:t>
      </w:r>
      <w:r w:rsidR="00A53267" w:rsidRPr="00CF77E6">
        <w:rPr>
          <w:rFonts w:ascii="Arial" w:hAnsi="Arial"/>
          <w:b/>
          <w:smallCaps/>
          <w:sz w:val="32"/>
          <w:szCs w:val="32"/>
          <w:shd w:val="clear" w:color="auto" w:fill="D99594" w:themeFill="accent2" w:themeFillTint="99"/>
        </w:rPr>
        <w:t>Hemoglobin Status and Referral Slip</w:t>
      </w:r>
    </w:p>
    <w:p w14:paraId="5A767564" w14:textId="364CB367" w:rsidR="00A53267" w:rsidRPr="006D25A5" w:rsidRDefault="004A33FD"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Annex 15</w:t>
      </w:r>
      <w:r w:rsidR="00A53267" w:rsidRPr="006D25A5">
        <w:rPr>
          <w:rFonts w:ascii="Arial" w:hAnsi="Arial"/>
          <w:b/>
          <w:smallCaps/>
          <w:sz w:val="32"/>
          <w:szCs w:val="32"/>
        </w:rPr>
        <w:t xml:space="preserve">: Referral Log for </w:t>
      </w:r>
      <w:r w:rsidR="009042CD">
        <w:rPr>
          <w:rFonts w:ascii="Arial" w:hAnsi="Arial"/>
          <w:b/>
          <w:smallCaps/>
          <w:sz w:val="32"/>
          <w:szCs w:val="32"/>
        </w:rPr>
        <w:t>Participants</w:t>
      </w:r>
      <w:r w:rsidR="00A53267" w:rsidRPr="006D25A5">
        <w:rPr>
          <w:rFonts w:ascii="Arial" w:hAnsi="Arial"/>
          <w:b/>
          <w:smallCaps/>
          <w:sz w:val="32"/>
          <w:szCs w:val="32"/>
        </w:rPr>
        <w:t xml:space="preserve"> Who Are Anemic</w:t>
      </w:r>
    </w:p>
    <w:p w14:paraId="0D82699A" w14:textId="72D87095" w:rsidR="00CB7CEC" w:rsidRDefault="00A53267" w:rsidP="00CF77E6">
      <w:pPr>
        <w:shd w:val="clear" w:color="auto" w:fill="D99594" w:themeFill="accent2" w:themeFillTint="99"/>
        <w:tabs>
          <w:tab w:val="num" w:pos="720"/>
        </w:tabs>
        <w:rPr>
          <w:rFonts w:ascii="Arial" w:hAnsi="Arial"/>
          <w:b/>
          <w:smallCaps/>
          <w:sz w:val="32"/>
          <w:szCs w:val="32"/>
        </w:rPr>
      </w:pPr>
      <w:r w:rsidRPr="006D25A5">
        <w:rPr>
          <w:rFonts w:ascii="Arial" w:hAnsi="Arial"/>
          <w:b/>
          <w:smallCaps/>
          <w:sz w:val="32"/>
          <w:szCs w:val="32"/>
        </w:rPr>
        <w:t>A</w:t>
      </w:r>
      <w:r w:rsidR="004A33FD">
        <w:rPr>
          <w:rFonts w:ascii="Arial" w:hAnsi="Arial"/>
          <w:b/>
          <w:smallCaps/>
          <w:sz w:val="32"/>
          <w:szCs w:val="32"/>
        </w:rPr>
        <w:t>nnex 16</w:t>
      </w:r>
      <w:r w:rsidR="009A0719">
        <w:rPr>
          <w:rFonts w:ascii="Arial" w:hAnsi="Arial"/>
          <w:b/>
          <w:smallCaps/>
          <w:sz w:val="32"/>
          <w:szCs w:val="32"/>
        </w:rPr>
        <w:t xml:space="preserve">: </w:t>
      </w:r>
      <w:r w:rsidR="00CB7CEC">
        <w:rPr>
          <w:rFonts w:ascii="Arial" w:hAnsi="Arial"/>
          <w:b/>
          <w:smallCaps/>
          <w:sz w:val="32"/>
          <w:szCs w:val="32"/>
        </w:rPr>
        <w:t>HemoCue Hemoglobin Quality Control Form</w:t>
      </w:r>
    </w:p>
    <w:p w14:paraId="0BD5F405" w14:textId="67A2FCE8" w:rsidR="004A33FD" w:rsidRDefault="004A33FD" w:rsidP="004A33FD">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 xml:space="preserve">Annex 17: Procedure for checking H. Pylori using the  </w:t>
      </w:r>
    </w:p>
    <w:p w14:paraId="29FF2B26" w14:textId="0C86C240" w:rsidR="004A33FD" w:rsidRDefault="004A33FD" w:rsidP="004A33FD">
      <w:pPr>
        <w:shd w:val="clear" w:color="auto" w:fill="D99594" w:themeFill="accent2" w:themeFillTint="99"/>
        <w:tabs>
          <w:tab w:val="num" w:pos="720"/>
        </w:tabs>
        <w:rPr>
          <w:rFonts w:ascii="Arial" w:hAnsi="Arial"/>
          <w:b/>
          <w:sz w:val="32"/>
          <w:szCs w:val="32"/>
        </w:rPr>
      </w:pPr>
      <w:r>
        <w:rPr>
          <w:rFonts w:ascii="Arial" w:hAnsi="Arial"/>
          <w:b/>
          <w:smallCaps/>
          <w:sz w:val="32"/>
          <w:szCs w:val="32"/>
        </w:rPr>
        <w:t xml:space="preserve">                      QuickVue</w:t>
      </w:r>
      <w:r w:rsidRPr="00953B69">
        <w:rPr>
          <w:rFonts w:ascii="Arial" w:hAnsi="Arial"/>
          <w:b/>
          <w:sz w:val="32"/>
          <w:szCs w:val="32"/>
        </w:rPr>
        <w:t xml:space="preserve"> Rapid Test Kit</w:t>
      </w:r>
    </w:p>
    <w:p w14:paraId="3D2727A6" w14:textId="44C4EA3E" w:rsidR="004A33FD" w:rsidRDefault="004A33FD" w:rsidP="004A33FD">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Annex 18: H. Pylori Status and Referral Slip</w:t>
      </w:r>
    </w:p>
    <w:p w14:paraId="2228D2CA" w14:textId="30E42F12" w:rsidR="004A33FD" w:rsidRDefault="004A33FD" w:rsidP="004A33FD">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 xml:space="preserve">Annex 19: Referral Log for Participants Who Tested </w:t>
      </w:r>
    </w:p>
    <w:p w14:paraId="3A0759A5" w14:textId="1BF2ECAD" w:rsidR="004A33FD" w:rsidRDefault="004A33FD"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lastRenderedPageBreak/>
        <w:t xml:space="preserve">                      Positive for H. Pylori</w:t>
      </w:r>
    </w:p>
    <w:p w14:paraId="223C4246" w14:textId="1605FDB8" w:rsidR="00561A5D" w:rsidRDefault="004A33FD"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Annex 20</w:t>
      </w:r>
      <w:r w:rsidR="00561A5D">
        <w:rPr>
          <w:rFonts w:ascii="Arial" w:hAnsi="Arial"/>
          <w:b/>
          <w:smallCaps/>
          <w:sz w:val="32"/>
          <w:szCs w:val="32"/>
        </w:rPr>
        <w:t>: Procedure for Urine Collection in the Field</w:t>
      </w:r>
    </w:p>
    <w:p w14:paraId="7CC7432E" w14:textId="6CC36CA6" w:rsidR="00561A5D" w:rsidRDefault="004A33FD" w:rsidP="0077178A">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Annex 21</w:t>
      </w:r>
      <w:r w:rsidR="00561A5D">
        <w:rPr>
          <w:rFonts w:ascii="Arial" w:hAnsi="Arial"/>
          <w:b/>
          <w:smallCaps/>
          <w:sz w:val="32"/>
          <w:szCs w:val="32"/>
        </w:rPr>
        <w:t xml:space="preserve">: Procedure for Stool </w:t>
      </w:r>
      <w:r w:rsidR="0077178A">
        <w:rPr>
          <w:rFonts w:ascii="Arial" w:hAnsi="Arial"/>
          <w:b/>
          <w:smallCaps/>
          <w:sz w:val="32"/>
          <w:szCs w:val="32"/>
        </w:rPr>
        <w:t>Specimen Collection</w:t>
      </w:r>
    </w:p>
    <w:p w14:paraId="75989951" w14:textId="54579B1D" w:rsidR="00304329" w:rsidRPr="00BD3933" w:rsidRDefault="00561A5D" w:rsidP="00CF77E6">
      <w:pPr>
        <w:shd w:val="clear" w:color="auto" w:fill="D99594" w:themeFill="accent2" w:themeFillTint="99"/>
        <w:tabs>
          <w:tab w:val="num" w:pos="720"/>
        </w:tabs>
        <w:rPr>
          <w:rFonts w:ascii="Arial" w:hAnsi="Arial"/>
          <w:b/>
          <w:smallCaps/>
          <w:sz w:val="32"/>
          <w:szCs w:val="32"/>
        </w:rPr>
      </w:pPr>
      <w:r>
        <w:rPr>
          <w:rFonts w:ascii="Arial" w:hAnsi="Arial"/>
          <w:b/>
          <w:smallCaps/>
          <w:sz w:val="32"/>
          <w:szCs w:val="32"/>
        </w:rPr>
        <w:t>Anne</w:t>
      </w:r>
      <w:r w:rsidR="004A33FD">
        <w:rPr>
          <w:rFonts w:ascii="Arial" w:hAnsi="Arial"/>
          <w:b/>
          <w:smallCaps/>
          <w:sz w:val="32"/>
          <w:szCs w:val="32"/>
        </w:rPr>
        <w:t>x 22</w:t>
      </w:r>
      <w:r>
        <w:rPr>
          <w:rFonts w:ascii="Arial" w:hAnsi="Arial"/>
          <w:b/>
          <w:smallCaps/>
          <w:sz w:val="32"/>
          <w:szCs w:val="32"/>
        </w:rPr>
        <w:t>: Kato Katz Technique</w:t>
      </w:r>
      <w:r w:rsidR="00304329" w:rsidRPr="00BD3933">
        <w:rPr>
          <w:rFonts w:ascii="Arial" w:hAnsi="Arial"/>
          <w:b/>
          <w:smallCaps/>
          <w:sz w:val="32"/>
          <w:szCs w:val="32"/>
        </w:rPr>
        <w:t xml:space="preserve"> </w:t>
      </w:r>
    </w:p>
    <w:p w14:paraId="7A3EBA93" w14:textId="77777777" w:rsidR="00E87654" w:rsidRDefault="00E87654" w:rsidP="00CF77E6">
      <w:pPr>
        <w:shd w:val="clear" w:color="auto" w:fill="D99594" w:themeFill="accent2" w:themeFillTint="99"/>
      </w:pPr>
    </w:p>
    <w:p w14:paraId="53889DCD" w14:textId="77777777" w:rsidR="00304329" w:rsidRDefault="00304329"/>
    <w:p w14:paraId="3B1A99D0" w14:textId="77777777" w:rsidR="00304329" w:rsidRDefault="00304329"/>
    <w:p w14:paraId="6C7C9105" w14:textId="77777777" w:rsidR="009042CD" w:rsidRDefault="009042CD"/>
    <w:p w14:paraId="01D450C6" w14:textId="77777777" w:rsidR="009042CD" w:rsidRDefault="009042CD"/>
    <w:p w14:paraId="492B7B3E" w14:textId="77777777" w:rsidR="009042CD" w:rsidRDefault="009042CD"/>
    <w:p w14:paraId="2423E606" w14:textId="77777777" w:rsidR="009042CD" w:rsidRDefault="009042CD"/>
    <w:p w14:paraId="103C3F43" w14:textId="77777777" w:rsidR="009042CD" w:rsidRDefault="009042CD"/>
    <w:p w14:paraId="7253A0F6" w14:textId="77777777" w:rsidR="009042CD" w:rsidRDefault="009042CD"/>
    <w:p w14:paraId="0D530358" w14:textId="77777777" w:rsidR="009042CD" w:rsidRDefault="009042CD"/>
    <w:p w14:paraId="44B3F1C1" w14:textId="77777777" w:rsidR="009042CD" w:rsidRDefault="009042CD"/>
    <w:p w14:paraId="464E4816" w14:textId="77777777" w:rsidR="009042CD" w:rsidRDefault="009042CD"/>
    <w:p w14:paraId="44305F11" w14:textId="77777777" w:rsidR="009042CD" w:rsidRDefault="009042CD"/>
    <w:p w14:paraId="0EBBD84F" w14:textId="77777777" w:rsidR="009042CD" w:rsidRDefault="009042CD"/>
    <w:p w14:paraId="57660CF7" w14:textId="77777777" w:rsidR="009042CD" w:rsidRDefault="009042CD"/>
    <w:p w14:paraId="010C3767" w14:textId="77777777" w:rsidR="009042CD" w:rsidRDefault="009042CD"/>
    <w:p w14:paraId="4CB60B76" w14:textId="77777777" w:rsidR="009042CD" w:rsidRDefault="009042CD"/>
    <w:p w14:paraId="7EE28BAD" w14:textId="77777777" w:rsidR="009042CD" w:rsidRDefault="009042CD"/>
    <w:p w14:paraId="54156109" w14:textId="77777777" w:rsidR="009042CD" w:rsidRDefault="009042CD"/>
    <w:p w14:paraId="53387368" w14:textId="77777777" w:rsidR="009042CD" w:rsidRDefault="009042CD"/>
    <w:p w14:paraId="37B02E27" w14:textId="77777777" w:rsidR="009042CD" w:rsidRDefault="009042CD"/>
    <w:p w14:paraId="7CE7720B" w14:textId="77777777" w:rsidR="009042CD" w:rsidRDefault="009042CD"/>
    <w:p w14:paraId="560F1511" w14:textId="77777777" w:rsidR="009042CD" w:rsidRDefault="009042CD"/>
    <w:p w14:paraId="1BA81DCC" w14:textId="77777777" w:rsidR="009042CD" w:rsidRDefault="009042CD"/>
    <w:p w14:paraId="1B8BCED0" w14:textId="77777777" w:rsidR="009042CD" w:rsidRDefault="009042CD"/>
    <w:p w14:paraId="5D89C1C6" w14:textId="77777777" w:rsidR="009042CD" w:rsidRDefault="009042CD"/>
    <w:p w14:paraId="08DBBC53" w14:textId="77777777" w:rsidR="009042CD" w:rsidRDefault="009042CD"/>
    <w:p w14:paraId="70D46523" w14:textId="77777777" w:rsidR="009042CD" w:rsidRDefault="009042CD"/>
    <w:p w14:paraId="1F38D745" w14:textId="77777777" w:rsidR="009042CD" w:rsidRDefault="009042CD"/>
    <w:p w14:paraId="62A72697" w14:textId="77777777" w:rsidR="009042CD" w:rsidRDefault="009042CD"/>
    <w:p w14:paraId="4180555C" w14:textId="77777777" w:rsidR="009042CD" w:rsidRDefault="009042CD"/>
    <w:p w14:paraId="7357707A" w14:textId="77777777" w:rsidR="009042CD" w:rsidRDefault="009042CD"/>
    <w:p w14:paraId="7C82F226" w14:textId="77777777" w:rsidR="009042CD" w:rsidRDefault="009042CD"/>
    <w:p w14:paraId="4690A958" w14:textId="77777777" w:rsidR="009042CD" w:rsidRDefault="009042CD"/>
    <w:p w14:paraId="36BD7374" w14:textId="77777777" w:rsidR="009042CD" w:rsidRDefault="009042CD"/>
    <w:p w14:paraId="1D0304DB" w14:textId="77777777" w:rsidR="009042CD" w:rsidRDefault="009042CD"/>
    <w:p w14:paraId="17DE05A0" w14:textId="77777777" w:rsidR="009042CD" w:rsidRDefault="009042CD"/>
    <w:p w14:paraId="3B8A8A37" w14:textId="77777777" w:rsidR="009042CD" w:rsidRDefault="009042CD"/>
    <w:p w14:paraId="4CE53792" w14:textId="77777777" w:rsidR="009042CD" w:rsidRDefault="009042CD"/>
    <w:p w14:paraId="66A6FA09" w14:textId="77777777" w:rsidR="0077178A" w:rsidRDefault="0077178A"/>
    <w:p w14:paraId="1091C2D8" w14:textId="77777777" w:rsidR="009042CD" w:rsidRDefault="009042CD"/>
    <w:p w14:paraId="42EC9409" w14:textId="77777777" w:rsidR="009042CD" w:rsidRDefault="009042CD"/>
    <w:p w14:paraId="08F8069F" w14:textId="77777777" w:rsidR="009042CD" w:rsidRDefault="009042CD"/>
    <w:p w14:paraId="37A4F243" w14:textId="77777777" w:rsidR="00853BD6" w:rsidRDefault="00853BD6"/>
    <w:p w14:paraId="4DEEB2FB" w14:textId="77777777" w:rsidR="00853BD6" w:rsidRDefault="00853BD6"/>
    <w:p w14:paraId="59551B54" w14:textId="77777777" w:rsidR="00853BD6" w:rsidRDefault="00853BD6"/>
    <w:p w14:paraId="31063EAE" w14:textId="77777777" w:rsidR="00853BD6" w:rsidRDefault="00853BD6"/>
    <w:p w14:paraId="579F78E5" w14:textId="77777777" w:rsidR="00853BD6" w:rsidRDefault="00853BD6"/>
    <w:p w14:paraId="2E22C413" w14:textId="77777777" w:rsidR="009042CD" w:rsidRDefault="009042CD"/>
    <w:p w14:paraId="585AEED7" w14:textId="77777777" w:rsidR="001507FC" w:rsidRDefault="001507FC"/>
    <w:p w14:paraId="628E2FF8" w14:textId="77777777" w:rsidR="00134799" w:rsidRPr="00BD3933" w:rsidRDefault="00134799" w:rsidP="00CF77E6">
      <w:pPr>
        <w:shd w:val="clear" w:color="auto" w:fill="D99594" w:themeFill="accent2" w:themeFillTint="99"/>
        <w:tabs>
          <w:tab w:val="num" w:pos="720"/>
        </w:tabs>
        <w:jc w:val="center"/>
        <w:rPr>
          <w:rFonts w:ascii="Arial" w:hAnsi="Arial"/>
          <w:b/>
          <w:smallCaps/>
          <w:sz w:val="32"/>
          <w:szCs w:val="32"/>
        </w:rPr>
      </w:pPr>
      <w:r w:rsidRPr="00BD3933">
        <w:rPr>
          <w:rFonts w:ascii="Arial" w:hAnsi="Arial"/>
          <w:b/>
          <w:smallCaps/>
          <w:sz w:val="32"/>
          <w:szCs w:val="32"/>
        </w:rPr>
        <w:lastRenderedPageBreak/>
        <w:t>Annex 1: Universal Precautions</w:t>
      </w:r>
    </w:p>
    <w:p w14:paraId="03D31883" w14:textId="77777777" w:rsidR="00134799" w:rsidRPr="002D4AED" w:rsidRDefault="00134799" w:rsidP="00134799">
      <w:pPr>
        <w:ind w:left="720"/>
        <w:rPr>
          <w:rFonts w:ascii="Arial" w:hAnsi="Arial"/>
          <w:sz w:val="22"/>
          <w:szCs w:val="22"/>
        </w:rPr>
      </w:pPr>
    </w:p>
    <w:p w14:paraId="545FFDC8" w14:textId="77777777" w:rsidR="00134799" w:rsidRPr="002D4AED" w:rsidRDefault="00134799" w:rsidP="00134799">
      <w:pPr>
        <w:numPr>
          <w:ilvl w:val="0"/>
          <w:numId w:val="2"/>
        </w:numPr>
        <w:rPr>
          <w:rFonts w:ascii="Arial" w:hAnsi="Arial"/>
          <w:sz w:val="22"/>
          <w:szCs w:val="22"/>
        </w:rPr>
      </w:pPr>
      <w:r w:rsidRPr="002D4AED">
        <w:rPr>
          <w:rFonts w:ascii="Arial" w:hAnsi="Arial"/>
          <w:sz w:val="22"/>
          <w:szCs w:val="22"/>
        </w:rPr>
        <w:t>Universal precautions are defined by CDC as a set of precautions designed to prevent transmission of human immunodeficiency virus (HIV), Hepatitis B virus (HBV), and other blood-borne pathogens.</w:t>
      </w:r>
    </w:p>
    <w:p w14:paraId="0197B13C" w14:textId="0A4CA0B3" w:rsidR="00134799" w:rsidRPr="002D4AED" w:rsidRDefault="00875365" w:rsidP="00134799">
      <w:pPr>
        <w:numPr>
          <w:ilvl w:val="0"/>
          <w:numId w:val="2"/>
        </w:numPr>
        <w:rPr>
          <w:rFonts w:ascii="Arial" w:hAnsi="Arial"/>
          <w:sz w:val="22"/>
          <w:szCs w:val="22"/>
        </w:rPr>
      </w:pPr>
      <w:r>
        <w:rPr>
          <w:rFonts w:ascii="Arial" w:hAnsi="Arial"/>
          <w:sz w:val="22"/>
          <w:szCs w:val="22"/>
        </w:rPr>
        <w:t xml:space="preserve">Blood </w:t>
      </w:r>
      <w:r w:rsidR="00134799" w:rsidRPr="002D4AED">
        <w:rPr>
          <w:rFonts w:ascii="Arial" w:hAnsi="Arial"/>
          <w:sz w:val="22"/>
          <w:szCs w:val="22"/>
        </w:rPr>
        <w:t>and other patients’ body fluids are considered potentially infectious for HIV, HBV, and other blood-borne pathogens.</w:t>
      </w:r>
    </w:p>
    <w:p w14:paraId="3376FA87" w14:textId="77777777" w:rsidR="00134799" w:rsidRPr="002D4AED" w:rsidRDefault="00134799" w:rsidP="00134799">
      <w:pPr>
        <w:numPr>
          <w:ilvl w:val="0"/>
          <w:numId w:val="2"/>
        </w:numPr>
        <w:rPr>
          <w:rFonts w:ascii="Arial" w:hAnsi="Arial"/>
          <w:sz w:val="22"/>
          <w:szCs w:val="22"/>
        </w:rPr>
      </w:pPr>
      <w:r w:rsidRPr="002D4AED">
        <w:rPr>
          <w:rFonts w:ascii="Arial" w:hAnsi="Arial"/>
          <w:sz w:val="22"/>
          <w:szCs w:val="22"/>
        </w:rPr>
        <w:t>Therefore health-care workers who handle body fluids such as blo</w:t>
      </w:r>
      <w:r w:rsidR="007D69D0">
        <w:rPr>
          <w:rFonts w:ascii="Arial" w:hAnsi="Arial"/>
          <w:sz w:val="22"/>
          <w:szCs w:val="22"/>
        </w:rPr>
        <w:t xml:space="preserve">od, mucus, sputum, urine, stool, </w:t>
      </w:r>
      <w:r w:rsidRPr="002D4AED">
        <w:rPr>
          <w:rFonts w:ascii="Arial" w:hAnsi="Arial"/>
          <w:sz w:val="22"/>
          <w:szCs w:val="22"/>
        </w:rPr>
        <w:t>etc</w:t>
      </w:r>
      <w:r w:rsidR="007D69D0">
        <w:rPr>
          <w:rFonts w:ascii="Arial" w:hAnsi="Arial"/>
          <w:sz w:val="22"/>
          <w:szCs w:val="22"/>
        </w:rPr>
        <w:t>.</w:t>
      </w:r>
      <w:r w:rsidRPr="002D4AED">
        <w:rPr>
          <w:rFonts w:ascii="Arial" w:hAnsi="Arial"/>
          <w:sz w:val="22"/>
          <w:szCs w:val="22"/>
        </w:rPr>
        <w:t xml:space="preserve"> should observe the following precautions:</w:t>
      </w:r>
    </w:p>
    <w:p w14:paraId="7675DB91" w14:textId="77777777" w:rsidR="00134799" w:rsidRPr="002D4AED" w:rsidRDefault="00134799" w:rsidP="00134799">
      <w:pPr>
        <w:numPr>
          <w:ilvl w:val="0"/>
          <w:numId w:val="3"/>
        </w:numPr>
        <w:rPr>
          <w:rFonts w:ascii="Arial" w:hAnsi="Arial"/>
          <w:sz w:val="22"/>
          <w:szCs w:val="22"/>
        </w:rPr>
      </w:pPr>
      <w:r w:rsidRPr="002D4AED">
        <w:rPr>
          <w:rFonts w:ascii="Arial" w:hAnsi="Arial"/>
          <w:sz w:val="22"/>
          <w:szCs w:val="22"/>
        </w:rPr>
        <w:t>Prevent skin and mucous-membrane exposure when handling blood or other blood-borne pathogens.</w:t>
      </w:r>
    </w:p>
    <w:p w14:paraId="22753CCE" w14:textId="77777777" w:rsidR="00134799" w:rsidRPr="002D4AED" w:rsidRDefault="00134799" w:rsidP="00134799">
      <w:pPr>
        <w:numPr>
          <w:ilvl w:val="0"/>
          <w:numId w:val="3"/>
        </w:numPr>
        <w:rPr>
          <w:rFonts w:ascii="Arial" w:hAnsi="Arial"/>
          <w:sz w:val="22"/>
          <w:szCs w:val="22"/>
        </w:rPr>
      </w:pPr>
      <w:r w:rsidRPr="002D4AED">
        <w:rPr>
          <w:rFonts w:ascii="Arial" w:hAnsi="Arial"/>
          <w:sz w:val="22"/>
          <w:szCs w:val="22"/>
        </w:rPr>
        <w:t>Use personal protection barriers (e.g. gloves, lab coats and eye glasses).</w:t>
      </w:r>
    </w:p>
    <w:p w14:paraId="06AA7518" w14:textId="77777777" w:rsidR="00134799" w:rsidRPr="002D4AED" w:rsidRDefault="00134799" w:rsidP="00134799">
      <w:pPr>
        <w:numPr>
          <w:ilvl w:val="0"/>
          <w:numId w:val="3"/>
        </w:numPr>
        <w:rPr>
          <w:rFonts w:ascii="Arial" w:hAnsi="Arial"/>
          <w:sz w:val="22"/>
          <w:szCs w:val="22"/>
        </w:rPr>
      </w:pPr>
      <w:r w:rsidRPr="002D4AED">
        <w:rPr>
          <w:rFonts w:ascii="Arial" w:hAnsi="Arial"/>
          <w:sz w:val="22"/>
          <w:szCs w:val="22"/>
        </w:rPr>
        <w:t>Wash hands after removing the gloves.</w:t>
      </w:r>
    </w:p>
    <w:p w14:paraId="545ACD6B" w14:textId="77777777" w:rsidR="00134799" w:rsidRPr="002D4AED" w:rsidRDefault="00134799" w:rsidP="00134799">
      <w:pPr>
        <w:numPr>
          <w:ilvl w:val="0"/>
          <w:numId w:val="3"/>
        </w:numPr>
        <w:rPr>
          <w:rFonts w:ascii="Arial" w:hAnsi="Arial"/>
          <w:sz w:val="22"/>
          <w:szCs w:val="22"/>
        </w:rPr>
      </w:pPr>
      <w:r w:rsidRPr="002D4AED">
        <w:rPr>
          <w:rFonts w:ascii="Arial" w:hAnsi="Arial"/>
          <w:sz w:val="22"/>
          <w:szCs w:val="22"/>
        </w:rPr>
        <w:t>Clean laboratory benches before and after procedures with an appropriate disinfectant.</w:t>
      </w:r>
    </w:p>
    <w:p w14:paraId="3A876873" w14:textId="77777777" w:rsidR="00134799" w:rsidRPr="002D4AED" w:rsidRDefault="00CD0F2F" w:rsidP="00134799">
      <w:pPr>
        <w:numPr>
          <w:ilvl w:val="0"/>
          <w:numId w:val="3"/>
        </w:numPr>
        <w:rPr>
          <w:rFonts w:ascii="Arial" w:hAnsi="Arial"/>
          <w:sz w:val="22"/>
          <w:szCs w:val="22"/>
        </w:rPr>
      </w:pPr>
      <w:r>
        <w:rPr>
          <w:rFonts w:ascii="Arial" w:hAnsi="Arial"/>
          <w:sz w:val="22"/>
          <w:szCs w:val="22"/>
        </w:rPr>
        <w:t>Dispose needles</w:t>
      </w:r>
      <w:r w:rsidR="00134799" w:rsidRPr="002D4AED">
        <w:rPr>
          <w:rFonts w:ascii="Arial" w:hAnsi="Arial"/>
          <w:sz w:val="22"/>
          <w:szCs w:val="22"/>
        </w:rPr>
        <w:t xml:space="preserve"> in sharps containers to prevent injuries.</w:t>
      </w:r>
    </w:p>
    <w:p w14:paraId="77BED0CD" w14:textId="77777777" w:rsidR="00134799" w:rsidRPr="002D4AED" w:rsidRDefault="00134799" w:rsidP="00134799">
      <w:pPr>
        <w:numPr>
          <w:ilvl w:val="0"/>
          <w:numId w:val="3"/>
        </w:numPr>
        <w:rPr>
          <w:rFonts w:ascii="Arial" w:hAnsi="Arial"/>
          <w:sz w:val="22"/>
          <w:szCs w:val="22"/>
        </w:rPr>
      </w:pPr>
      <w:r w:rsidRPr="002D4AED">
        <w:rPr>
          <w:rFonts w:ascii="Arial" w:hAnsi="Arial"/>
          <w:sz w:val="22"/>
          <w:szCs w:val="22"/>
        </w:rPr>
        <w:t>Dispose cuvettes and all other used materials in biohazard bags for incineration or appropriate disposal.</w:t>
      </w:r>
    </w:p>
    <w:p w14:paraId="6E5D3E2F" w14:textId="77777777" w:rsidR="00134799" w:rsidRPr="002D4AED" w:rsidRDefault="00134799" w:rsidP="00134799">
      <w:pPr>
        <w:numPr>
          <w:ilvl w:val="0"/>
          <w:numId w:val="3"/>
        </w:numPr>
        <w:rPr>
          <w:rFonts w:ascii="Arial" w:hAnsi="Arial"/>
          <w:sz w:val="22"/>
          <w:szCs w:val="22"/>
        </w:rPr>
      </w:pPr>
      <w:r w:rsidRPr="002D4AED">
        <w:rPr>
          <w:rFonts w:ascii="Arial" w:hAnsi="Arial"/>
          <w:sz w:val="22"/>
          <w:szCs w:val="22"/>
        </w:rPr>
        <w:t>Immediately report all accidents or injuries to your supervisor and follow the below precautionary measures:</w:t>
      </w:r>
    </w:p>
    <w:p w14:paraId="0A2778B4" w14:textId="77777777" w:rsidR="00134799" w:rsidRPr="002D4AED" w:rsidRDefault="00134799" w:rsidP="00134799">
      <w:pPr>
        <w:numPr>
          <w:ilvl w:val="1"/>
          <w:numId w:val="3"/>
        </w:numPr>
        <w:rPr>
          <w:rFonts w:ascii="Arial" w:hAnsi="Arial"/>
          <w:sz w:val="22"/>
          <w:szCs w:val="22"/>
        </w:rPr>
      </w:pPr>
      <w:r w:rsidRPr="002D4AED">
        <w:rPr>
          <w:rFonts w:ascii="Arial" w:hAnsi="Arial"/>
          <w:sz w:val="22"/>
          <w:szCs w:val="22"/>
        </w:rPr>
        <w:t>In case of injury, it is necessary to squeeze the blood out of the injury, thoroughly wash the injury with soap and running water, cleanse the skin with 70% alcohol.</w:t>
      </w:r>
    </w:p>
    <w:p w14:paraId="274E4CF6" w14:textId="77777777" w:rsidR="00134799" w:rsidRPr="002D4AED" w:rsidRDefault="00134799" w:rsidP="00134799">
      <w:pPr>
        <w:numPr>
          <w:ilvl w:val="1"/>
          <w:numId w:val="3"/>
        </w:numPr>
        <w:rPr>
          <w:rFonts w:ascii="Arial" w:hAnsi="Arial"/>
          <w:sz w:val="22"/>
          <w:szCs w:val="22"/>
        </w:rPr>
      </w:pPr>
      <w:r w:rsidRPr="002D4AED">
        <w:rPr>
          <w:rFonts w:ascii="Arial" w:hAnsi="Arial"/>
          <w:sz w:val="22"/>
          <w:szCs w:val="22"/>
        </w:rPr>
        <w:t>In case of contamination of hands with the blood, immediately wash the hands with warm water and soap.</w:t>
      </w:r>
    </w:p>
    <w:p w14:paraId="01EB3C5B" w14:textId="77777777" w:rsidR="00134799" w:rsidRPr="002D4AED" w:rsidRDefault="00134799" w:rsidP="00134799">
      <w:pPr>
        <w:numPr>
          <w:ilvl w:val="1"/>
          <w:numId w:val="3"/>
        </w:numPr>
        <w:rPr>
          <w:rFonts w:ascii="Arial" w:hAnsi="Arial"/>
          <w:sz w:val="22"/>
          <w:szCs w:val="22"/>
        </w:rPr>
      </w:pPr>
      <w:r w:rsidRPr="002D4AED">
        <w:rPr>
          <w:rFonts w:ascii="Arial" w:hAnsi="Arial"/>
          <w:sz w:val="22"/>
          <w:szCs w:val="22"/>
        </w:rPr>
        <w:t xml:space="preserve">In case blood gets to face, it should be thoroughly washed with warm water and soap.  </w:t>
      </w:r>
    </w:p>
    <w:p w14:paraId="3877315F" w14:textId="77777777" w:rsidR="00134799" w:rsidRPr="002D4AED" w:rsidRDefault="00134799" w:rsidP="00134799">
      <w:pPr>
        <w:numPr>
          <w:ilvl w:val="1"/>
          <w:numId w:val="3"/>
        </w:numPr>
        <w:rPr>
          <w:rFonts w:ascii="Arial" w:hAnsi="Arial"/>
          <w:sz w:val="22"/>
          <w:szCs w:val="22"/>
        </w:rPr>
      </w:pPr>
      <w:r w:rsidRPr="002D4AED">
        <w:rPr>
          <w:rFonts w:ascii="Arial" w:hAnsi="Arial"/>
          <w:sz w:val="22"/>
          <w:szCs w:val="22"/>
        </w:rPr>
        <w:t>Test the specimen of the source individual for HIV and hepatitis as early as possible (within 24 hours of exposure).</w:t>
      </w:r>
    </w:p>
    <w:p w14:paraId="4FADD9D6" w14:textId="77777777" w:rsidR="00134799" w:rsidRPr="002D4AED" w:rsidRDefault="00134799" w:rsidP="00134799">
      <w:pPr>
        <w:numPr>
          <w:ilvl w:val="1"/>
          <w:numId w:val="3"/>
        </w:numPr>
        <w:rPr>
          <w:rFonts w:ascii="Arial" w:hAnsi="Arial"/>
          <w:sz w:val="22"/>
          <w:szCs w:val="22"/>
        </w:rPr>
      </w:pPr>
      <w:r w:rsidRPr="002D4AED">
        <w:rPr>
          <w:rFonts w:ascii="Arial" w:hAnsi="Arial"/>
          <w:sz w:val="22"/>
          <w:szCs w:val="22"/>
        </w:rPr>
        <w:t xml:space="preserve">Document the following data, related to the nature of exposed, status of source individual &amp; status of exposed health worker        </w:t>
      </w:r>
    </w:p>
    <w:p w14:paraId="5B8ACCCB" w14:textId="77777777" w:rsidR="00134799" w:rsidRPr="002D4AED" w:rsidRDefault="00134799" w:rsidP="00134799">
      <w:pPr>
        <w:numPr>
          <w:ilvl w:val="0"/>
          <w:numId w:val="1"/>
        </w:numPr>
        <w:rPr>
          <w:rFonts w:ascii="Arial" w:hAnsi="Arial"/>
          <w:sz w:val="22"/>
          <w:szCs w:val="22"/>
        </w:rPr>
      </w:pPr>
      <w:r w:rsidRPr="002D4AED">
        <w:rPr>
          <w:rFonts w:ascii="Arial" w:hAnsi="Arial"/>
          <w:sz w:val="22"/>
          <w:szCs w:val="22"/>
        </w:rPr>
        <w:t>Name and data of the source individual.</w:t>
      </w:r>
    </w:p>
    <w:p w14:paraId="76DF70B8" w14:textId="77777777" w:rsidR="00134799" w:rsidRPr="002D4AED" w:rsidRDefault="00134799" w:rsidP="00134799">
      <w:pPr>
        <w:numPr>
          <w:ilvl w:val="0"/>
          <w:numId w:val="1"/>
        </w:numPr>
        <w:rPr>
          <w:rFonts w:ascii="Arial" w:hAnsi="Arial"/>
          <w:sz w:val="22"/>
          <w:szCs w:val="22"/>
        </w:rPr>
      </w:pPr>
      <w:r w:rsidRPr="002D4AED">
        <w:rPr>
          <w:rFonts w:ascii="Arial" w:hAnsi="Arial"/>
          <w:sz w:val="22"/>
          <w:szCs w:val="22"/>
        </w:rPr>
        <w:t>Time &amp; date of exposure.</w:t>
      </w:r>
    </w:p>
    <w:p w14:paraId="74F42F0A" w14:textId="77777777" w:rsidR="00134799" w:rsidRPr="002D4AED" w:rsidRDefault="00134799" w:rsidP="00134799">
      <w:pPr>
        <w:numPr>
          <w:ilvl w:val="0"/>
          <w:numId w:val="1"/>
        </w:numPr>
        <w:rPr>
          <w:rFonts w:ascii="Arial" w:hAnsi="Arial"/>
          <w:sz w:val="22"/>
          <w:szCs w:val="22"/>
        </w:rPr>
      </w:pPr>
      <w:r w:rsidRPr="002D4AED">
        <w:rPr>
          <w:rFonts w:ascii="Arial" w:hAnsi="Arial"/>
          <w:sz w:val="22"/>
          <w:szCs w:val="22"/>
        </w:rPr>
        <w:t>Nature of exposure.</w:t>
      </w:r>
    </w:p>
    <w:p w14:paraId="56BD778F" w14:textId="77777777" w:rsidR="00134799" w:rsidRPr="002D4AED" w:rsidRDefault="00134799" w:rsidP="00134799">
      <w:pPr>
        <w:numPr>
          <w:ilvl w:val="0"/>
          <w:numId w:val="1"/>
        </w:numPr>
        <w:rPr>
          <w:rFonts w:ascii="Arial" w:hAnsi="Arial"/>
          <w:sz w:val="22"/>
          <w:szCs w:val="22"/>
        </w:rPr>
      </w:pPr>
      <w:r w:rsidRPr="002D4AED">
        <w:rPr>
          <w:rFonts w:ascii="Arial" w:hAnsi="Arial"/>
          <w:sz w:val="22"/>
          <w:szCs w:val="22"/>
        </w:rPr>
        <w:t>Body site exposed.</w:t>
      </w:r>
    </w:p>
    <w:p w14:paraId="3DA09C90" w14:textId="77777777" w:rsidR="00134799" w:rsidRPr="002D4AED" w:rsidRDefault="00134799" w:rsidP="00134799">
      <w:pPr>
        <w:numPr>
          <w:ilvl w:val="0"/>
          <w:numId w:val="1"/>
        </w:numPr>
        <w:rPr>
          <w:rFonts w:ascii="Arial" w:hAnsi="Arial"/>
          <w:sz w:val="22"/>
          <w:szCs w:val="22"/>
        </w:rPr>
      </w:pPr>
      <w:r w:rsidRPr="002D4AED">
        <w:rPr>
          <w:rFonts w:ascii="Arial" w:hAnsi="Arial"/>
          <w:sz w:val="22"/>
          <w:szCs w:val="22"/>
        </w:rPr>
        <w:t>Infective status of the source.</w:t>
      </w:r>
    </w:p>
    <w:p w14:paraId="55A32491" w14:textId="77777777" w:rsidR="00134799" w:rsidRPr="002D4AED" w:rsidRDefault="00134799" w:rsidP="00134799">
      <w:pPr>
        <w:numPr>
          <w:ilvl w:val="0"/>
          <w:numId w:val="1"/>
        </w:numPr>
        <w:rPr>
          <w:rFonts w:ascii="Arial" w:hAnsi="Arial"/>
          <w:sz w:val="22"/>
          <w:szCs w:val="22"/>
        </w:rPr>
      </w:pPr>
      <w:r w:rsidRPr="002D4AED">
        <w:rPr>
          <w:rFonts w:ascii="Arial" w:hAnsi="Arial"/>
          <w:sz w:val="22"/>
          <w:szCs w:val="22"/>
        </w:rPr>
        <w:t>Previous testing &amp; Immune status of the exposed health worker.</w:t>
      </w:r>
    </w:p>
    <w:p w14:paraId="6EBEA9DC" w14:textId="77777777" w:rsidR="00134799" w:rsidRPr="002D4AED" w:rsidRDefault="00134799" w:rsidP="00134799">
      <w:pPr>
        <w:numPr>
          <w:ilvl w:val="0"/>
          <w:numId w:val="1"/>
        </w:numPr>
        <w:ind w:left="1890"/>
        <w:rPr>
          <w:rFonts w:ascii="Arial" w:hAnsi="Arial"/>
          <w:sz w:val="22"/>
          <w:szCs w:val="22"/>
        </w:rPr>
      </w:pPr>
      <w:r w:rsidRPr="002D4AED">
        <w:rPr>
          <w:rFonts w:ascii="Arial" w:hAnsi="Arial"/>
          <w:sz w:val="22"/>
          <w:szCs w:val="22"/>
        </w:rPr>
        <w:t>Seek medical assistance as soon as possible</w:t>
      </w:r>
    </w:p>
    <w:p w14:paraId="23875F4D" w14:textId="77777777" w:rsidR="00134799" w:rsidRPr="002D4AED" w:rsidRDefault="00134799" w:rsidP="00134799">
      <w:pPr>
        <w:rPr>
          <w:rFonts w:ascii="Arial" w:hAnsi="Arial"/>
          <w:sz w:val="22"/>
          <w:szCs w:val="22"/>
        </w:rPr>
      </w:pPr>
    </w:p>
    <w:p w14:paraId="1B5FC28D" w14:textId="77777777" w:rsidR="00134799" w:rsidRPr="002D4AED" w:rsidRDefault="00134799" w:rsidP="00134799">
      <w:pPr>
        <w:outlineLvl w:val="1"/>
        <w:rPr>
          <w:rFonts w:ascii="Arial" w:hAnsi="Arial"/>
          <w:sz w:val="22"/>
          <w:szCs w:val="22"/>
        </w:rPr>
      </w:pPr>
    </w:p>
    <w:p w14:paraId="43B749D4" w14:textId="77777777" w:rsidR="00134799" w:rsidRPr="002D4AED" w:rsidRDefault="00134799" w:rsidP="00134799">
      <w:pPr>
        <w:outlineLvl w:val="1"/>
        <w:rPr>
          <w:rFonts w:ascii="Arial" w:hAnsi="Arial"/>
          <w:sz w:val="22"/>
          <w:szCs w:val="22"/>
        </w:rPr>
      </w:pPr>
    </w:p>
    <w:p w14:paraId="6998231A" w14:textId="77777777" w:rsidR="00134799" w:rsidRPr="002D4AED" w:rsidRDefault="00134799" w:rsidP="00134799">
      <w:pPr>
        <w:outlineLvl w:val="1"/>
        <w:rPr>
          <w:rFonts w:ascii="Arial" w:hAnsi="Arial"/>
          <w:sz w:val="22"/>
          <w:szCs w:val="22"/>
        </w:rPr>
      </w:pPr>
    </w:p>
    <w:p w14:paraId="0C879B87" w14:textId="77777777" w:rsidR="00134799" w:rsidRPr="002D4AED" w:rsidRDefault="00134799" w:rsidP="00134799">
      <w:pPr>
        <w:outlineLvl w:val="1"/>
        <w:rPr>
          <w:rFonts w:ascii="Arial" w:hAnsi="Arial"/>
          <w:sz w:val="22"/>
          <w:szCs w:val="22"/>
        </w:rPr>
      </w:pPr>
    </w:p>
    <w:p w14:paraId="49663FEB" w14:textId="77777777" w:rsidR="00134799" w:rsidRPr="002D4AED" w:rsidRDefault="00134799" w:rsidP="00134799">
      <w:pPr>
        <w:outlineLvl w:val="1"/>
        <w:rPr>
          <w:rFonts w:ascii="Arial" w:hAnsi="Arial"/>
          <w:sz w:val="22"/>
          <w:szCs w:val="22"/>
        </w:rPr>
      </w:pPr>
    </w:p>
    <w:p w14:paraId="72AEE4D9" w14:textId="77777777" w:rsidR="00134799" w:rsidRDefault="00134799" w:rsidP="00134799">
      <w:pPr>
        <w:rPr>
          <w:rFonts w:ascii="Arial" w:hAnsi="Arial"/>
          <w:b/>
          <w:sz w:val="22"/>
          <w:szCs w:val="22"/>
        </w:rPr>
      </w:pPr>
    </w:p>
    <w:p w14:paraId="3A8E47CD" w14:textId="77777777" w:rsidR="00134799" w:rsidRDefault="00134799" w:rsidP="00134799">
      <w:pPr>
        <w:rPr>
          <w:rFonts w:ascii="Arial" w:hAnsi="Arial"/>
          <w:b/>
          <w:sz w:val="22"/>
          <w:szCs w:val="22"/>
        </w:rPr>
      </w:pPr>
    </w:p>
    <w:p w14:paraId="7F655DC2" w14:textId="77777777" w:rsidR="00134799" w:rsidRDefault="00134799" w:rsidP="00134799">
      <w:pPr>
        <w:rPr>
          <w:rFonts w:ascii="Arial" w:hAnsi="Arial"/>
          <w:b/>
          <w:sz w:val="22"/>
          <w:szCs w:val="22"/>
        </w:rPr>
      </w:pPr>
    </w:p>
    <w:p w14:paraId="6ECAD6F5" w14:textId="77777777" w:rsidR="00134799" w:rsidRDefault="00134799" w:rsidP="00134799">
      <w:pPr>
        <w:rPr>
          <w:rFonts w:ascii="Arial" w:hAnsi="Arial"/>
          <w:b/>
          <w:sz w:val="22"/>
          <w:szCs w:val="22"/>
        </w:rPr>
      </w:pPr>
    </w:p>
    <w:p w14:paraId="76A55C07" w14:textId="77777777" w:rsidR="00134799" w:rsidRDefault="00134799" w:rsidP="00134799">
      <w:pPr>
        <w:rPr>
          <w:rFonts w:ascii="Arial" w:hAnsi="Arial"/>
          <w:b/>
          <w:sz w:val="22"/>
          <w:szCs w:val="22"/>
        </w:rPr>
      </w:pPr>
    </w:p>
    <w:p w14:paraId="40C86F74" w14:textId="77777777" w:rsidR="00134799" w:rsidRPr="00BD3933" w:rsidRDefault="00134799" w:rsidP="00CF77E6">
      <w:pPr>
        <w:shd w:val="clear" w:color="auto" w:fill="D99594" w:themeFill="accent2" w:themeFillTint="99"/>
        <w:tabs>
          <w:tab w:val="num" w:pos="720"/>
        </w:tabs>
        <w:jc w:val="center"/>
        <w:rPr>
          <w:rFonts w:ascii="Arial" w:hAnsi="Arial"/>
          <w:b/>
          <w:smallCaps/>
          <w:sz w:val="32"/>
          <w:szCs w:val="32"/>
        </w:rPr>
      </w:pPr>
      <w:r w:rsidRPr="00BD3933">
        <w:rPr>
          <w:rFonts w:ascii="Arial" w:hAnsi="Arial"/>
          <w:b/>
          <w:smallCaps/>
          <w:sz w:val="32"/>
          <w:szCs w:val="32"/>
        </w:rPr>
        <w:lastRenderedPageBreak/>
        <w:t>Annex 2: Cold Chain Logistics</w:t>
      </w:r>
    </w:p>
    <w:p w14:paraId="6468992B" w14:textId="77777777" w:rsidR="00134799" w:rsidRPr="002D4AED" w:rsidRDefault="00134799" w:rsidP="00134799">
      <w:pPr>
        <w:ind w:left="720"/>
        <w:rPr>
          <w:rFonts w:ascii="Arial" w:hAnsi="Arial"/>
          <w:sz w:val="22"/>
          <w:szCs w:val="22"/>
        </w:rPr>
      </w:pPr>
    </w:p>
    <w:tbl>
      <w:tblPr>
        <w:tblW w:w="8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9"/>
        <w:gridCol w:w="6738"/>
      </w:tblGrid>
      <w:tr w:rsidR="00134799" w:rsidRPr="002D4AED" w14:paraId="5957BA14" w14:textId="77777777" w:rsidTr="00E923FE">
        <w:trPr>
          <w:trHeight w:val="1153"/>
        </w:trPr>
        <w:tc>
          <w:tcPr>
            <w:tcW w:w="1779" w:type="dxa"/>
            <w:vAlign w:val="center"/>
          </w:tcPr>
          <w:p w14:paraId="1BC8F345" w14:textId="77777777" w:rsidR="00134799" w:rsidRPr="002D4AED" w:rsidRDefault="00134799" w:rsidP="00E923FE">
            <w:pPr>
              <w:rPr>
                <w:rFonts w:ascii="Arial" w:hAnsi="Arial"/>
                <w:sz w:val="22"/>
                <w:szCs w:val="22"/>
              </w:rPr>
            </w:pPr>
            <w:r>
              <w:rPr>
                <w:rFonts w:ascii="Arial" w:hAnsi="Arial"/>
                <w:sz w:val="22"/>
                <w:szCs w:val="22"/>
              </w:rPr>
              <w:t>Frozen Gel P</w:t>
            </w:r>
            <w:r w:rsidRPr="002D4AED">
              <w:rPr>
                <w:rFonts w:ascii="Arial" w:hAnsi="Arial"/>
                <w:sz w:val="22"/>
                <w:szCs w:val="22"/>
              </w:rPr>
              <w:t>acks</w:t>
            </w:r>
          </w:p>
        </w:tc>
        <w:tc>
          <w:tcPr>
            <w:tcW w:w="6738" w:type="dxa"/>
            <w:vAlign w:val="center"/>
          </w:tcPr>
          <w:p w14:paraId="07296015" w14:textId="5D4224B3" w:rsidR="00134799" w:rsidRPr="002D4AED" w:rsidRDefault="00134799" w:rsidP="007D69D0">
            <w:pPr>
              <w:ind w:left="252"/>
              <w:rPr>
                <w:rFonts w:ascii="Arial" w:hAnsi="Arial"/>
                <w:sz w:val="22"/>
                <w:szCs w:val="22"/>
              </w:rPr>
            </w:pPr>
            <w:r w:rsidRPr="002D4AED">
              <w:rPr>
                <w:rFonts w:ascii="Arial" w:hAnsi="Arial"/>
                <w:sz w:val="22"/>
                <w:szCs w:val="22"/>
              </w:rPr>
              <w:t xml:space="preserve">Fresh frozen gel packs MUST be used at the beginning of each day. The </w:t>
            </w:r>
            <w:r w:rsidR="00CA3C3F">
              <w:rPr>
                <w:rFonts w:ascii="Arial" w:hAnsi="Arial"/>
                <w:sz w:val="22"/>
                <w:szCs w:val="22"/>
              </w:rPr>
              <w:t xml:space="preserve">Phlebotomists, </w:t>
            </w:r>
            <w:r>
              <w:rPr>
                <w:rFonts w:ascii="Arial" w:hAnsi="Arial"/>
                <w:sz w:val="22"/>
                <w:szCs w:val="22"/>
              </w:rPr>
              <w:t>Lab Technicians</w:t>
            </w:r>
            <w:r w:rsidR="00CA3C3F">
              <w:rPr>
                <w:rFonts w:ascii="Arial" w:hAnsi="Arial"/>
                <w:sz w:val="22"/>
                <w:szCs w:val="22"/>
              </w:rPr>
              <w:t>, and Pathologists</w:t>
            </w:r>
            <w:r w:rsidRPr="002D4AED">
              <w:rPr>
                <w:rFonts w:ascii="Arial" w:hAnsi="Arial"/>
                <w:sz w:val="22"/>
                <w:szCs w:val="22"/>
              </w:rPr>
              <w:t xml:space="preserve"> must store the gel packs at </w:t>
            </w:r>
            <w:bookmarkStart w:id="6" w:name="OLE_LINK1"/>
            <w:bookmarkStart w:id="7" w:name="OLE_LINK2"/>
            <w:r w:rsidRPr="002D4AED">
              <w:rPr>
                <w:rFonts w:ascii="Arial" w:hAnsi="Arial"/>
                <w:sz w:val="22"/>
                <w:szCs w:val="22"/>
              </w:rPr>
              <w:t>-20º C in the portable freezer</w:t>
            </w:r>
            <w:bookmarkEnd w:id="6"/>
            <w:bookmarkEnd w:id="7"/>
            <w:r w:rsidRPr="002D4AED">
              <w:rPr>
                <w:rFonts w:ascii="Arial" w:hAnsi="Arial"/>
                <w:sz w:val="22"/>
                <w:szCs w:val="22"/>
              </w:rPr>
              <w:t xml:space="preserve"> when not in use.  Whenever possible, gel packs that have thawed while in the field must be replaced with fresh frozen gel packs</w:t>
            </w:r>
            <w:r>
              <w:rPr>
                <w:rFonts w:ascii="Arial" w:hAnsi="Arial"/>
                <w:sz w:val="22"/>
                <w:szCs w:val="22"/>
              </w:rPr>
              <w:t xml:space="preserve"> (i.e., when temper</w:t>
            </w:r>
            <w:r w:rsidR="00DA1B90">
              <w:rPr>
                <w:rFonts w:ascii="Arial" w:hAnsi="Arial"/>
                <w:sz w:val="22"/>
                <w:szCs w:val="22"/>
              </w:rPr>
              <w:t>ature of the cold box reaches ~</w:t>
            </w:r>
            <w:r>
              <w:rPr>
                <w:rFonts w:ascii="Arial" w:hAnsi="Arial"/>
                <w:sz w:val="22"/>
                <w:szCs w:val="22"/>
              </w:rPr>
              <w:t>6°C call the Supervisor to have a Driver deliver new frozen gel packs)</w:t>
            </w:r>
            <w:r w:rsidRPr="002D4AED">
              <w:rPr>
                <w:rFonts w:ascii="Arial" w:hAnsi="Arial"/>
                <w:sz w:val="22"/>
                <w:szCs w:val="22"/>
              </w:rPr>
              <w:t xml:space="preserve">.  At the end of the day, gel packs used in the field should be placed in the portable freezers </w:t>
            </w:r>
            <w:r>
              <w:rPr>
                <w:rFonts w:ascii="Arial" w:hAnsi="Arial"/>
                <w:sz w:val="22"/>
                <w:szCs w:val="22"/>
              </w:rPr>
              <w:t>and kept at least at -20ºC</w:t>
            </w:r>
            <w:r w:rsidRPr="002D4AED">
              <w:rPr>
                <w:rFonts w:ascii="Arial" w:hAnsi="Arial"/>
                <w:sz w:val="22"/>
                <w:szCs w:val="22"/>
              </w:rPr>
              <w:t xml:space="preserve"> so that they will be frozen and ready for the next day. </w:t>
            </w:r>
            <w:r>
              <w:rPr>
                <w:rFonts w:ascii="Arial" w:hAnsi="Arial"/>
                <w:sz w:val="22"/>
                <w:szCs w:val="22"/>
              </w:rPr>
              <w:t xml:space="preserve"> A Driver will deliver the portable freezer to the laboratory to be plugged into electricity overnight.  The Driver will then transport the portable freezer with frozen gel packs back to the field at the beginning of the following day. </w:t>
            </w:r>
          </w:p>
        </w:tc>
      </w:tr>
      <w:tr w:rsidR="00134799" w:rsidRPr="002D4AED" w14:paraId="1DA203C4" w14:textId="77777777" w:rsidTr="00E923FE">
        <w:trPr>
          <w:trHeight w:val="871"/>
        </w:trPr>
        <w:tc>
          <w:tcPr>
            <w:tcW w:w="1779" w:type="dxa"/>
            <w:vAlign w:val="center"/>
          </w:tcPr>
          <w:p w14:paraId="158A70CD" w14:textId="0CDCF8B2" w:rsidR="00134799" w:rsidRPr="002D4AED" w:rsidRDefault="00CA3C3F" w:rsidP="00E923FE">
            <w:pPr>
              <w:rPr>
                <w:rFonts w:ascii="Arial" w:hAnsi="Arial"/>
                <w:sz w:val="22"/>
                <w:szCs w:val="22"/>
              </w:rPr>
            </w:pPr>
            <w:r>
              <w:rPr>
                <w:rFonts w:ascii="Arial" w:hAnsi="Arial"/>
                <w:sz w:val="22"/>
                <w:szCs w:val="22"/>
              </w:rPr>
              <w:t>Vacutainers, Urine Cups, and Stool Specimens</w:t>
            </w:r>
          </w:p>
        </w:tc>
        <w:tc>
          <w:tcPr>
            <w:tcW w:w="6738" w:type="dxa"/>
            <w:vAlign w:val="center"/>
          </w:tcPr>
          <w:p w14:paraId="7B1632A6" w14:textId="641FEF21" w:rsidR="00134799" w:rsidRPr="002D4AED" w:rsidRDefault="00134799" w:rsidP="00DA1B90">
            <w:pPr>
              <w:ind w:left="252"/>
              <w:rPr>
                <w:rFonts w:ascii="Arial" w:hAnsi="Arial"/>
                <w:sz w:val="22"/>
                <w:szCs w:val="22"/>
              </w:rPr>
            </w:pPr>
            <w:r w:rsidRPr="002D4AED">
              <w:rPr>
                <w:rFonts w:ascii="Arial" w:hAnsi="Arial"/>
                <w:sz w:val="22"/>
                <w:szCs w:val="22"/>
              </w:rPr>
              <w:t xml:space="preserve">After blood collection, the </w:t>
            </w:r>
            <w:r>
              <w:rPr>
                <w:rFonts w:ascii="Arial" w:hAnsi="Arial"/>
                <w:sz w:val="22"/>
                <w:szCs w:val="22"/>
              </w:rPr>
              <w:t>Phlebotomist</w:t>
            </w:r>
            <w:r w:rsidR="00181DE3">
              <w:rPr>
                <w:rFonts w:ascii="Arial" w:hAnsi="Arial"/>
                <w:sz w:val="22"/>
                <w:szCs w:val="22"/>
              </w:rPr>
              <w:t>s</w:t>
            </w:r>
            <w:r>
              <w:rPr>
                <w:rFonts w:ascii="Arial" w:hAnsi="Arial"/>
                <w:sz w:val="22"/>
                <w:szCs w:val="22"/>
              </w:rPr>
              <w:t xml:space="preserve"> should place the labell</w:t>
            </w:r>
            <w:r w:rsidRPr="002D4AED">
              <w:rPr>
                <w:rFonts w:ascii="Arial" w:hAnsi="Arial"/>
                <w:sz w:val="22"/>
                <w:szCs w:val="22"/>
              </w:rPr>
              <w:t xml:space="preserve">ed </w:t>
            </w:r>
            <w:r>
              <w:rPr>
                <w:rFonts w:ascii="Arial" w:hAnsi="Arial"/>
                <w:sz w:val="22"/>
                <w:szCs w:val="22"/>
              </w:rPr>
              <w:t>vacutainers</w:t>
            </w:r>
            <w:r w:rsidR="00CA3C3F">
              <w:rPr>
                <w:rFonts w:ascii="Arial" w:hAnsi="Arial"/>
                <w:sz w:val="22"/>
                <w:szCs w:val="22"/>
              </w:rPr>
              <w:t xml:space="preserve">, urine cups and stool specimens into the </w:t>
            </w:r>
            <w:r w:rsidRPr="002D4AED">
              <w:rPr>
                <w:rFonts w:ascii="Arial" w:hAnsi="Arial"/>
                <w:sz w:val="22"/>
                <w:szCs w:val="22"/>
              </w:rPr>
              <w:t xml:space="preserve">cold box containing frozen gel packs. Bubble wrap should be placed between the </w:t>
            </w:r>
            <w:r w:rsidR="00CA3C3F">
              <w:rPr>
                <w:rFonts w:ascii="Arial" w:hAnsi="Arial"/>
                <w:sz w:val="22"/>
                <w:szCs w:val="22"/>
              </w:rPr>
              <w:t>specimens</w:t>
            </w:r>
            <w:r w:rsidRPr="002D4AED">
              <w:rPr>
                <w:rFonts w:ascii="Arial" w:hAnsi="Arial"/>
                <w:sz w:val="22"/>
                <w:szCs w:val="22"/>
              </w:rPr>
              <w:t xml:space="preserve"> and the frozen gel packs so that they do not touch. </w:t>
            </w:r>
            <w:r w:rsidR="00DA1B90">
              <w:rPr>
                <w:rFonts w:ascii="Arial" w:hAnsi="Arial"/>
                <w:sz w:val="22"/>
                <w:szCs w:val="22"/>
              </w:rPr>
              <w:t xml:space="preserve">All vacutainers and urine cups will be processed by the Laboratory Technicians in the field.  </w:t>
            </w:r>
            <w:r w:rsidRPr="002D4AED">
              <w:rPr>
                <w:rFonts w:ascii="Arial" w:hAnsi="Arial"/>
                <w:sz w:val="22"/>
                <w:szCs w:val="22"/>
              </w:rPr>
              <w:t xml:space="preserve">All the specimens in the cold box </w:t>
            </w:r>
            <w:r>
              <w:rPr>
                <w:rFonts w:ascii="Arial" w:hAnsi="Arial"/>
                <w:sz w:val="22"/>
                <w:szCs w:val="22"/>
              </w:rPr>
              <w:t xml:space="preserve">and the portable freezer </w:t>
            </w:r>
            <w:r w:rsidRPr="002D4AED">
              <w:rPr>
                <w:rFonts w:ascii="Arial" w:hAnsi="Arial"/>
                <w:sz w:val="22"/>
                <w:szCs w:val="22"/>
              </w:rPr>
              <w:t xml:space="preserve">must be sent </w:t>
            </w:r>
            <w:r>
              <w:rPr>
                <w:rFonts w:ascii="Arial" w:hAnsi="Arial"/>
                <w:sz w:val="22"/>
                <w:szCs w:val="22"/>
              </w:rPr>
              <w:t xml:space="preserve">at the end of the day for processing and storage. </w:t>
            </w:r>
            <w:r w:rsidR="00CA3C3F">
              <w:rPr>
                <w:rFonts w:ascii="Arial" w:hAnsi="Arial"/>
                <w:sz w:val="22"/>
                <w:szCs w:val="22"/>
              </w:rPr>
              <w:t xml:space="preserve">Stool specimens are given to the Pathologist for further processing and the BD purple top vacutainers are not processed, but transported to Kathmandu for CBC </w:t>
            </w:r>
            <w:r w:rsidR="00DA1B90">
              <w:rPr>
                <w:rFonts w:ascii="Arial" w:hAnsi="Arial"/>
                <w:sz w:val="22"/>
                <w:szCs w:val="22"/>
              </w:rPr>
              <w:t xml:space="preserve">and blood disorder analysis. </w:t>
            </w:r>
            <w:r w:rsidR="00CA3C3F">
              <w:rPr>
                <w:rFonts w:ascii="Arial" w:hAnsi="Arial"/>
                <w:sz w:val="22"/>
                <w:szCs w:val="22"/>
              </w:rPr>
              <w:t xml:space="preserve"> </w:t>
            </w:r>
          </w:p>
        </w:tc>
      </w:tr>
      <w:tr w:rsidR="00134799" w:rsidRPr="002D4AED" w14:paraId="092537C9" w14:textId="77777777" w:rsidTr="00E923FE">
        <w:trPr>
          <w:trHeight w:val="519"/>
        </w:trPr>
        <w:tc>
          <w:tcPr>
            <w:tcW w:w="1779" w:type="dxa"/>
            <w:vAlign w:val="center"/>
          </w:tcPr>
          <w:p w14:paraId="6B773A9C" w14:textId="77777777" w:rsidR="00134799" w:rsidRPr="002D4AED" w:rsidRDefault="00134799" w:rsidP="00E923FE">
            <w:pPr>
              <w:rPr>
                <w:rFonts w:ascii="Arial" w:hAnsi="Arial"/>
                <w:sz w:val="22"/>
                <w:szCs w:val="22"/>
              </w:rPr>
            </w:pPr>
            <w:r w:rsidRPr="002D4AED">
              <w:rPr>
                <w:rFonts w:ascii="Arial" w:hAnsi="Arial"/>
                <w:sz w:val="22"/>
                <w:szCs w:val="22"/>
              </w:rPr>
              <w:t>Cold Boxes</w:t>
            </w:r>
          </w:p>
        </w:tc>
        <w:tc>
          <w:tcPr>
            <w:tcW w:w="6738" w:type="dxa"/>
            <w:vAlign w:val="center"/>
          </w:tcPr>
          <w:p w14:paraId="58106CA7" w14:textId="5F73C9AE" w:rsidR="00134799" w:rsidRPr="002D4AED" w:rsidRDefault="00134799" w:rsidP="00CA3C3F">
            <w:pPr>
              <w:ind w:left="252"/>
              <w:rPr>
                <w:rFonts w:ascii="Arial" w:hAnsi="Arial"/>
                <w:sz w:val="22"/>
                <w:szCs w:val="22"/>
              </w:rPr>
            </w:pPr>
            <w:r w:rsidRPr="002D4AED">
              <w:rPr>
                <w:rFonts w:ascii="Arial" w:hAnsi="Arial"/>
                <w:sz w:val="22"/>
                <w:szCs w:val="22"/>
              </w:rPr>
              <w:t xml:space="preserve">The </w:t>
            </w:r>
            <w:r w:rsidR="00CA3C3F">
              <w:rPr>
                <w:rFonts w:ascii="Arial" w:hAnsi="Arial"/>
                <w:sz w:val="22"/>
                <w:szCs w:val="22"/>
              </w:rPr>
              <w:t>Phlebotomists, Lab Technicians, and Pathologists</w:t>
            </w:r>
            <w:r w:rsidRPr="002D4AED">
              <w:rPr>
                <w:rFonts w:ascii="Arial" w:hAnsi="Arial"/>
                <w:sz w:val="22"/>
                <w:szCs w:val="22"/>
              </w:rPr>
              <w:t xml:space="preserve"> should keep the cold box closed at all times. Avoid leaving the lid open and exposure to direct sun. A digital thermometer will be included in each cold box.  </w:t>
            </w:r>
            <w:r>
              <w:rPr>
                <w:rFonts w:ascii="Arial" w:hAnsi="Arial"/>
                <w:sz w:val="22"/>
                <w:szCs w:val="22"/>
              </w:rPr>
              <w:t>The temperature of the cold box should remain &lt;8°C.  When temperature of the cold box reaches ~6°C call the Supervisor to have a Driver deliver new frozen gel packs.</w:t>
            </w:r>
          </w:p>
        </w:tc>
      </w:tr>
      <w:tr w:rsidR="007D69D0" w:rsidRPr="002D4AED" w14:paraId="49D46405" w14:textId="77777777" w:rsidTr="00E923FE">
        <w:trPr>
          <w:trHeight w:val="519"/>
        </w:trPr>
        <w:tc>
          <w:tcPr>
            <w:tcW w:w="1779" w:type="dxa"/>
            <w:vAlign w:val="center"/>
          </w:tcPr>
          <w:p w14:paraId="73D9C9D2" w14:textId="2D1EA5B6" w:rsidR="007D69D0" w:rsidRPr="002D4AED" w:rsidRDefault="00DA1B90" w:rsidP="00E923FE">
            <w:pPr>
              <w:rPr>
                <w:rFonts w:ascii="Arial" w:hAnsi="Arial"/>
                <w:sz w:val="22"/>
                <w:szCs w:val="22"/>
              </w:rPr>
            </w:pPr>
            <w:r>
              <w:rPr>
                <w:rFonts w:ascii="Arial" w:hAnsi="Arial"/>
                <w:sz w:val="22"/>
                <w:szCs w:val="22"/>
              </w:rPr>
              <w:t>Blue Top, Red Top, and Purple Top Vacutainers</w:t>
            </w:r>
          </w:p>
        </w:tc>
        <w:tc>
          <w:tcPr>
            <w:tcW w:w="6738" w:type="dxa"/>
            <w:vAlign w:val="center"/>
          </w:tcPr>
          <w:p w14:paraId="05207926" w14:textId="5BEFC942" w:rsidR="007D69D0" w:rsidRPr="002D4AED" w:rsidRDefault="007D69D0" w:rsidP="00DA1B90">
            <w:pPr>
              <w:ind w:left="252"/>
              <w:rPr>
                <w:rFonts w:ascii="Arial" w:hAnsi="Arial"/>
                <w:sz w:val="22"/>
                <w:szCs w:val="22"/>
              </w:rPr>
            </w:pPr>
            <w:r>
              <w:rPr>
                <w:rFonts w:ascii="Arial" w:hAnsi="Arial"/>
                <w:sz w:val="22"/>
                <w:szCs w:val="22"/>
              </w:rPr>
              <w:t xml:space="preserve">The </w:t>
            </w:r>
            <w:r w:rsidR="00DA1B90">
              <w:rPr>
                <w:rFonts w:ascii="Arial" w:hAnsi="Arial"/>
                <w:sz w:val="22"/>
                <w:szCs w:val="22"/>
              </w:rPr>
              <w:t xml:space="preserve">blue top, red top, and purple top vacutainers should be processed in the field the same day as collection as time allows.  </w:t>
            </w:r>
            <w:r>
              <w:rPr>
                <w:rFonts w:ascii="Arial" w:hAnsi="Arial"/>
                <w:sz w:val="22"/>
                <w:szCs w:val="22"/>
              </w:rPr>
              <w:t xml:space="preserve"> After centrifuging the specimens, the Lab Technician should transfer the serum</w:t>
            </w:r>
            <w:r w:rsidR="00DA1B90">
              <w:rPr>
                <w:rFonts w:ascii="Arial" w:hAnsi="Arial"/>
                <w:sz w:val="22"/>
                <w:szCs w:val="22"/>
              </w:rPr>
              <w:t>/plasma</w:t>
            </w:r>
            <w:r>
              <w:rPr>
                <w:rFonts w:ascii="Arial" w:hAnsi="Arial"/>
                <w:sz w:val="22"/>
                <w:szCs w:val="22"/>
              </w:rPr>
              <w:t xml:space="preserve"> into labelled cryovials</w:t>
            </w:r>
            <w:r w:rsidR="00DA1B90">
              <w:rPr>
                <w:rFonts w:ascii="Arial" w:hAnsi="Arial"/>
                <w:sz w:val="22"/>
                <w:szCs w:val="22"/>
              </w:rPr>
              <w:t xml:space="preserve"> (or PCR tubes)</w:t>
            </w:r>
            <w:r>
              <w:rPr>
                <w:rFonts w:ascii="Arial" w:hAnsi="Arial"/>
                <w:sz w:val="22"/>
                <w:szCs w:val="22"/>
              </w:rPr>
              <w:t xml:space="preserve"> and stored in the portable freezer until they are transported back to the laboratory at the end of the day.  </w:t>
            </w:r>
            <w:r w:rsidR="00CA3C3F">
              <w:rPr>
                <w:rFonts w:ascii="Arial" w:hAnsi="Arial"/>
                <w:sz w:val="22"/>
                <w:szCs w:val="22"/>
              </w:rPr>
              <w:t xml:space="preserve">Serum from the blue top vacutainers will be used for ELISA, serum zinc, and serum B12. </w:t>
            </w:r>
            <w:r w:rsidR="00DA1B90">
              <w:rPr>
                <w:rFonts w:ascii="Arial" w:hAnsi="Arial"/>
                <w:sz w:val="22"/>
                <w:szCs w:val="22"/>
              </w:rPr>
              <w:t xml:space="preserve">The purple top vacutainer is used to 1) measure hemoglobin, 2) test for malaria, 3) test for visceral leishmaniasis; 4) prepare RBC lysate for folate, and 5) centrifuged as a backup specimen. Serum from the red top vacutainer will be used for ELISA. </w:t>
            </w:r>
          </w:p>
        </w:tc>
      </w:tr>
      <w:tr w:rsidR="00CA3C3F" w:rsidRPr="002D4AED" w14:paraId="078C7C79" w14:textId="77777777" w:rsidTr="00E923FE">
        <w:trPr>
          <w:trHeight w:val="1294"/>
        </w:trPr>
        <w:tc>
          <w:tcPr>
            <w:tcW w:w="1779" w:type="dxa"/>
            <w:vAlign w:val="center"/>
          </w:tcPr>
          <w:p w14:paraId="3FDC7F43" w14:textId="288FD4E1" w:rsidR="00CA3C3F" w:rsidRDefault="00CA3C3F" w:rsidP="00E923FE">
            <w:pPr>
              <w:rPr>
                <w:rFonts w:ascii="Arial" w:hAnsi="Arial"/>
                <w:sz w:val="22"/>
                <w:szCs w:val="22"/>
              </w:rPr>
            </w:pPr>
            <w:r>
              <w:rPr>
                <w:rFonts w:ascii="Arial" w:hAnsi="Arial"/>
                <w:sz w:val="22"/>
                <w:szCs w:val="22"/>
              </w:rPr>
              <w:t>BD Purple Top Vacutainer</w:t>
            </w:r>
          </w:p>
        </w:tc>
        <w:tc>
          <w:tcPr>
            <w:tcW w:w="6738" w:type="dxa"/>
            <w:vAlign w:val="center"/>
          </w:tcPr>
          <w:p w14:paraId="090B0A08" w14:textId="008959DE" w:rsidR="00CA3C3F" w:rsidRDefault="00CA3C3F" w:rsidP="00DA1B90">
            <w:pPr>
              <w:ind w:left="252"/>
              <w:rPr>
                <w:rFonts w:ascii="Arial" w:hAnsi="Arial"/>
                <w:sz w:val="22"/>
                <w:szCs w:val="22"/>
              </w:rPr>
            </w:pPr>
            <w:r>
              <w:rPr>
                <w:rFonts w:ascii="Arial" w:hAnsi="Arial"/>
                <w:sz w:val="22"/>
                <w:szCs w:val="22"/>
              </w:rPr>
              <w:t>The BD purple top vacutainers will NOT be processed in the field.  The BD purple top vacutainers will be transported to Kathmandu for CBC analysis</w:t>
            </w:r>
            <w:r w:rsidR="00DA1B90">
              <w:rPr>
                <w:rFonts w:ascii="Arial" w:hAnsi="Arial"/>
                <w:sz w:val="22"/>
                <w:szCs w:val="22"/>
              </w:rPr>
              <w:t xml:space="preserve"> at NPHL</w:t>
            </w:r>
            <w:r>
              <w:rPr>
                <w:rFonts w:ascii="Arial" w:hAnsi="Arial"/>
                <w:sz w:val="22"/>
                <w:szCs w:val="22"/>
              </w:rPr>
              <w:t xml:space="preserve"> and later </w:t>
            </w:r>
            <w:r w:rsidR="00DA1B90">
              <w:rPr>
                <w:rFonts w:ascii="Arial" w:hAnsi="Arial"/>
                <w:sz w:val="22"/>
                <w:szCs w:val="22"/>
              </w:rPr>
              <w:t>transported to another lab for assessment of blood</w:t>
            </w:r>
            <w:r>
              <w:rPr>
                <w:rFonts w:ascii="Arial" w:hAnsi="Arial"/>
                <w:sz w:val="22"/>
                <w:szCs w:val="22"/>
              </w:rPr>
              <w:t xml:space="preserve"> disorders. </w:t>
            </w:r>
          </w:p>
        </w:tc>
      </w:tr>
      <w:tr w:rsidR="00CA3C3F" w:rsidRPr="002D4AED" w14:paraId="2BB6A19C" w14:textId="77777777" w:rsidTr="00E923FE">
        <w:trPr>
          <w:trHeight w:val="1294"/>
        </w:trPr>
        <w:tc>
          <w:tcPr>
            <w:tcW w:w="1779" w:type="dxa"/>
            <w:vAlign w:val="center"/>
          </w:tcPr>
          <w:p w14:paraId="3AD8A546" w14:textId="06A188C1" w:rsidR="00CA3C3F" w:rsidRDefault="00CA3C3F" w:rsidP="00E923FE">
            <w:pPr>
              <w:rPr>
                <w:rFonts w:ascii="Arial" w:hAnsi="Arial"/>
                <w:sz w:val="22"/>
                <w:szCs w:val="22"/>
              </w:rPr>
            </w:pPr>
            <w:r>
              <w:rPr>
                <w:rFonts w:ascii="Arial" w:hAnsi="Arial"/>
                <w:sz w:val="22"/>
                <w:szCs w:val="22"/>
              </w:rPr>
              <w:lastRenderedPageBreak/>
              <w:t>MRDR Purple Top Vacutainer</w:t>
            </w:r>
          </w:p>
        </w:tc>
        <w:tc>
          <w:tcPr>
            <w:tcW w:w="6738" w:type="dxa"/>
            <w:vAlign w:val="center"/>
          </w:tcPr>
          <w:p w14:paraId="2449510A" w14:textId="14A0FA4B" w:rsidR="00CA3C3F" w:rsidRDefault="00CA3C3F" w:rsidP="00CA3C3F">
            <w:pPr>
              <w:ind w:left="252"/>
              <w:rPr>
                <w:rFonts w:ascii="Arial" w:hAnsi="Arial"/>
                <w:sz w:val="22"/>
                <w:szCs w:val="22"/>
              </w:rPr>
            </w:pPr>
            <w:r>
              <w:rPr>
                <w:rFonts w:ascii="Arial" w:hAnsi="Arial"/>
                <w:sz w:val="22"/>
                <w:szCs w:val="22"/>
              </w:rPr>
              <w:t xml:space="preserve">The MRDR purple top vacutainer will be used for the MRDR/retinol subset. </w:t>
            </w:r>
            <w:r w:rsidRPr="002D4AED">
              <w:rPr>
                <w:rFonts w:ascii="Arial" w:hAnsi="Arial"/>
                <w:sz w:val="22"/>
                <w:szCs w:val="22"/>
              </w:rPr>
              <w:t>After centrifuging the blood specimens, the Lab Technician sh</w:t>
            </w:r>
            <w:r>
              <w:rPr>
                <w:rFonts w:ascii="Arial" w:hAnsi="Arial"/>
                <w:sz w:val="22"/>
                <w:szCs w:val="22"/>
              </w:rPr>
              <w:t xml:space="preserve">ould be transfer 1mL plasma into one cryovial and the remainder into a second cryovial and </w:t>
            </w:r>
            <w:r w:rsidR="00051B15">
              <w:rPr>
                <w:rFonts w:ascii="Arial" w:hAnsi="Arial"/>
                <w:sz w:val="22"/>
                <w:szCs w:val="22"/>
              </w:rPr>
              <w:t>l</w:t>
            </w:r>
            <w:r w:rsidRPr="002D4AED">
              <w:rPr>
                <w:rFonts w:ascii="Arial" w:hAnsi="Arial"/>
                <w:sz w:val="22"/>
                <w:szCs w:val="22"/>
              </w:rPr>
              <w:t>abel each and place</w:t>
            </w:r>
            <w:r w:rsidR="00051B15">
              <w:rPr>
                <w:rFonts w:ascii="Arial" w:hAnsi="Arial"/>
                <w:sz w:val="22"/>
                <w:szCs w:val="22"/>
              </w:rPr>
              <w:t>d</w:t>
            </w:r>
            <w:r w:rsidRPr="002D4AED">
              <w:rPr>
                <w:rFonts w:ascii="Arial" w:hAnsi="Arial"/>
                <w:sz w:val="22"/>
                <w:szCs w:val="22"/>
              </w:rPr>
              <w:t xml:space="preserve"> into a -20ºC/-70ºC freezer.   Plasma specimens should not be left at room temperature for more than 1 hour.  Frozen plasma specimens should NOT be left at room temperature for more than 15 minutes to avoid thawing the specimens.</w:t>
            </w:r>
          </w:p>
        </w:tc>
      </w:tr>
      <w:tr w:rsidR="00051B15" w:rsidRPr="002D4AED" w14:paraId="2B8A5399" w14:textId="77777777" w:rsidTr="00E923FE">
        <w:trPr>
          <w:trHeight w:val="1294"/>
        </w:trPr>
        <w:tc>
          <w:tcPr>
            <w:tcW w:w="1779" w:type="dxa"/>
            <w:vAlign w:val="center"/>
          </w:tcPr>
          <w:p w14:paraId="45AE348F" w14:textId="623EB903" w:rsidR="00051B15" w:rsidRDefault="00051B15" w:rsidP="00E923FE">
            <w:pPr>
              <w:rPr>
                <w:rFonts w:ascii="Arial" w:hAnsi="Arial"/>
                <w:sz w:val="22"/>
                <w:szCs w:val="22"/>
              </w:rPr>
            </w:pPr>
            <w:r>
              <w:rPr>
                <w:rFonts w:ascii="Arial" w:hAnsi="Arial"/>
                <w:sz w:val="22"/>
                <w:szCs w:val="22"/>
              </w:rPr>
              <w:t>Urine Cup</w:t>
            </w:r>
          </w:p>
        </w:tc>
        <w:tc>
          <w:tcPr>
            <w:tcW w:w="6738" w:type="dxa"/>
            <w:vAlign w:val="center"/>
          </w:tcPr>
          <w:p w14:paraId="47232D36" w14:textId="6A41F903" w:rsidR="00051B15" w:rsidRDefault="00051B15" w:rsidP="009E1BE9">
            <w:pPr>
              <w:ind w:left="252"/>
              <w:rPr>
                <w:rFonts w:ascii="Arial" w:hAnsi="Arial"/>
                <w:sz w:val="22"/>
                <w:szCs w:val="22"/>
              </w:rPr>
            </w:pPr>
            <w:r w:rsidRPr="003602D2">
              <w:rPr>
                <w:rFonts w:ascii="Arial" w:hAnsi="Arial"/>
                <w:sz w:val="22"/>
                <w:szCs w:val="22"/>
              </w:rPr>
              <w:t xml:space="preserve">Urine specimens should be processed by the Laboratory Technician in the field as time permits.  The urine cup should be mixed well and then two aliquots </w:t>
            </w:r>
            <w:r w:rsidR="00480917" w:rsidRPr="003602D2">
              <w:rPr>
                <w:rFonts w:ascii="Arial" w:hAnsi="Arial"/>
                <w:sz w:val="22"/>
                <w:szCs w:val="22"/>
              </w:rPr>
              <w:t>made: 1 aliquot of ~4 mL</w:t>
            </w:r>
            <w:r w:rsidRPr="003602D2">
              <w:rPr>
                <w:rFonts w:ascii="Arial" w:hAnsi="Arial"/>
                <w:sz w:val="22"/>
                <w:szCs w:val="22"/>
              </w:rPr>
              <w:t xml:space="preserve"> urine aliquoted into </w:t>
            </w:r>
            <w:r w:rsidR="00480917" w:rsidRPr="003602D2">
              <w:rPr>
                <w:rFonts w:ascii="Arial" w:hAnsi="Arial"/>
                <w:sz w:val="22"/>
                <w:szCs w:val="22"/>
              </w:rPr>
              <w:t xml:space="preserve">a 5 mL cryovial and 1 aliquot of ~1.5mL into a 2 mL cryovial for backup, labelled, </w:t>
            </w:r>
            <w:r w:rsidRPr="003602D2">
              <w:rPr>
                <w:rFonts w:ascii="Arial" w:hAnsi="Arial"/>
                <w:sz w:val="22"/>
                <w:szCs w:val="22"/>
              </w:rPr>
              <w:t>and placed into a -20ºC/-70ºC freezer.</w:t>
            </w:r>
            <w:r w:rsidRPr="002D4AED">
              <w:rPr>
                <w:rFonts w:ascii="Arial" w:hAnsi="Arial"/>
                <w:sz w:val="22"/>
                <w:szCs w:val="22"/>
              </w:rPr>
              <w:t xml:space="preserve">   </w:t>
            </w:r>
          </w:p>
        </w:tc>
      </w:tr>
      <w:tr w:rsidR="00051B15" w:rsidRPr="002D4AED" w14:paraId="7A9932CC" w14:textId="77777777" w:rsidTr="00E923FE">
        <w:trPr>
          <w:trHeight w:val="1294"/>
        </w:trPr>
        <w:tc>
          <w:tcPr>
            <w:tcW w:w="1779" w:type="dxa"/>
            <w:vAlign w:val="center"/>
          </w:tcPr>
          <w:p w14:paraId="26D950B3" w14:textId="5CF0DB32" w:rsidR="00051B15" w:rsidRDefault="00051B15" w:rsidP="00E923FE">
            <w:pPr>
              <w:rPr>
                <w:rFonts w:ascii="Arial" w:hAnsi="Arial"/>
                <w:sz w:val="22"/>
                <w:szCs w:val="22"/>
              </w:rPr>
            </w:pPr>
            <w:r>
              <w:rPr>
                <w:rFonts w:ascii="Arial" w:hAnsi="Arial"/>
                <w:sz w:val="22"/>
                <w:szCs w:val="22"/>
              </w:rPr>
              <w:t>Stool Specimens</w:t>
            </w:r>
          </w:p>
        </w:tc>
        <w:tc>
          <w:tcPr>
            <w:tcW w:w="6738" w:type="dxa"/>
            <w:vAlign w:val="center"/>
          </w:tcPr>
          <w:p w14:paraId="79F9AE1B" w14:textId="0B93B9B7" w:rsidR="00051B15" w:rsidRDefault="00051B15" w:rsidP="001D0F23">
            <w:pPr>
              <w:ind w:left="252"/>
              <w:rPr>
                <w:rFonts w:ascii="Arial" w:hAnsi="Arial"/>
                <w:sz w:val="22"/>
                <w:szCs w:val="22"/>
              </w:rPr>
            </w:pPr>
            <w:r>
              <w:rPr>
                <w:rFonts w:ascii="Arial" w:hAnsi="Arial"/>
                <w:sz w:val="22"/>
                <w:szCs w:val="22"/>
              </w:rPr>
              <w:t xml:space="preserve">The Pathologist will process all stool specimens.  Approximately 1g of stool will be used to assess STHs in the field using the Kato Katz method.  A second aliquot of 1g of stool should be placed into </w:t>
            </w:r>
            <w:r w:rsidR="009E1BE9">
              <w:rPr>
                <w:rFonts w:ascii="Arial" w:hAnsi="Arial"/>
                <w:sz w:val="22"/>
                <w:szCs w:val="22"/>
              </w:rPr>
              <w:t>2mL cryovial</w:t>
            </w:r>
            <w:r>
              <w:rPr>
                <w:rFonts w:ascii="Arial" w:hAnsi="Arial"/>
                <w:sz w:val="22"/>
                <w:szCs w:val="22"/>
              </w:rPr>
              <w:t xml:space="preserve"> for transport to Kathmandu for assessment of </w:t>
            </w:r>
            <w:r w:rsidRPr="00051B15">
              <w:rPr>
                <w:rFonts w:ascii="Arial" w:hAnsi="Arial"/>
                <w:i/>
                <w:sz w:val="22"/>
                <w:szCs w:val="22"/>
              </w:rPr>
              <w:t>H. pylori</w:t>
            </w:r>
            <w:r>
              <w:rPr>
                <w:rFonts w:ascii="Arial" w:hAnsi="Arial"/>
                <w:sz w:val="22"/>
                <w:szCs w:val="22"/>
              </w:rPr>
              <w:t xml:space="preserve">.  </w:t>
            </w:r>
          </w:p>
        </w:tc>
      </w:tr>
    </w:tbl>
    <w:p w14:paraId="61B53951" w14:textId="77777777" w:rsidR="00EC7676" w:rsidRDefault="00EC7676" w:rsidP="00EC7676">
      <w:pPr>
        <w:tabs>
          <w:tab w:val="left" w:pos="1035"/>
        </w:tabs>
        <w:rPr>
          <w:rFonts w:ascii="Arial" w:hAnsi="Arial"/>
          <w:b/>
          <w:sz w:val="22"/>
          <w:szCs w:val="22"/>
        </w:rPr>
      </w:pPr>
    </w:p>
    <w:p w14:paraId="2279D52F" w14:textId="77777777" w:rsidR="00051B15" w:rsidRDefault="00051B15" w:rsidP="00EC7676">
      <w:pPr>
        <w:tabs>
          <w:tab w:val="left" w:pos="1035"/>
        </w:tabs>
        <w:rPr>
          <w:rFonts w:ascii="Arial" w:hAnsi="Arial"/>
          <w:b/>
          <w:sz w:val="22"/>
          <w:szCs w:val="22"/>
        </w:rPr>
      </w:pPr>
    </w:p>
    <w:p w14:paraId="36F42997" w14:textId="77777777" w:rsidR="00051B15" w:rsidRDefault="00051B15" w:rsidP="00EC7676">
      <w:pPr>
        <w:tabs>
          <w:tab w:val="left" w:pos="1035"/>
        </w:tabs>
        <w:rPr>
          <w:rFonts w:ascii="Arial" w:hAnsi="Arial"/>
          <w:b/>
          <w:sz w:val="22"/>
          <w:szCs w:val="22"/>
        </w:rPr>
      </w:pPr>
    </w:p>
    <w:p w14:paraId="4FEC6490" w14:textId="77777777" w:rsidR="00051B15" w:rsidRDefault="00051B15" w:rsidP="00EC7676">
      <w:pPr>
        <w:tabs>
          <w:tab w:val="left" w:pos="1035"/>
        </w:tabs>
        <w:rPr>
          <w:rFonts w:ascii="Arial" w:hAnsi="Arial"/>
          <w:b/>
          <w:sz w:val="22"/>
          <w:szCs w:val="22"/>
        </w:rPr>
      </w:pPr>
    </w:p>
    <w:p w14:paraId="7500F084" w14:textId="77777777" w:rsidR="009E1BE9" w:rsidRDefault="009E1BE9" w:rsidP="00EC7676">
      <w:pPr>
        <w:tabs>
          <w:tab w:val="left" w:pos="1035"/>
        </w:tabs>
        <w:rPr>
          <w:rFonts w:ascii="Arial" w:hAnsi="Arial"/>
          <w:b/>
          <w:sz w:val="22"/>
          <w:szCs w:val="22"/>
        </w:rPr>
      </w:pPr>
    </w:p>
    <w:p w14:paraId="4017FAEE" w14:textId="77777777" w:rsidR="009E1BE9" w:rsidRDefault="009E1BE9" w:rsidP="00EC7676">
      <w:pPr>
        <w:tabs>
          <w:tab w:val="left" w:pos="1035"/>
        </w:tabs>
        <w:rPr>
          <w:rFonts w:ascii="Arial" w:hAnsi="Arial"/>
          <w:b/>
          <w:sz w:val="22"/>
          <w:szCs w:val="22"/>
        </w:rPr>
      </w:pPr>
    </w:p>
    <w:p w14:paraId="7302436A" w14:textId="77777777" w:rsidR="009E1BE9" w:rsidRDefault="009E1BE9" w:rsidP="00EC7676">
      <w:pPr>
        <w:tabs>
          <w:tab w:val="left" w:pos="1035"/>
        </w:tabs>
        <w:rPr>
          <w:rFonts w:ascii="Arial" w:hAnsi="Arial"/>
          <w:b/>
          <w:sz w:val="22"/>
          <w:szCs w:val="22"/>
        </w:rPr>
      </w:pPr>
    </w:p>
    <w:p w14:paraId="38E13A3C" w14:textId="77777777" w:rsidR="009E1BE9" w:rsidRDefault="009E1BE9" w:rsidP="00EC7676">
      <w:pPr>
        <w:tabs>
          <w:tab w:val="left" w:pos="1035"/>
        </w:tabs>
        <w:rPr>
          <w:rFonts w:ascii="Arial" w:hAnsi="Arial"/>
          <w:b/>
          <w:sz w:val="22"/>
          <w:szCs w:val="22"/>
        </w:rPr>
      </w:pPr>
    </w:p>
    <w:p w14:paraId="3383EC09" w14:textId="77777777" w:rsidR="009E1BE9" w:rsidRDefault="009E1BE9" w:rsidP="00EC7676">
      <w:pPr>
        <w:tabs>
          <w:tab w:val="left" w:pos="1035"/>
        </w:tabs>
        <w:rPr>
          <w:rFonts w:ascii="Arial" w:hAnsi="Arial"/>
          <w:b/>
          <w:sz w:val="22"/>
          <w:szCs w:val="22"/>
        </w:rPr>
      </w:pPr>
    </w:p>
    <w:p w14:paraId="6702DFBF" w14:textId="77777777" w:rsidR="009E1BE9" w:rsidRDefault="009E1BE9" w:rsidP="00EC7676">
      <w:pPr>
        <w:tabs>
          <w:tab w:val="left" w:pos="1035"/>
        </w:tabs>
        <w:rPr>
          <w:rFonts w:ascii="Arial" w:hAnsi="Arial"/>
          <w:b/>
          <w:sz w:val="22"/>
          <w:szCs w:val="22"/>
        </w:rPr>
      </w:pPr>
    </w:p>
    <w:p w14:paraId="744E915A" w14:textId="77777777" w:rsidR="009E1BE9" w:rsidRDefault="009E1BE9" w:rsidP="00EC7676">
      <w:pPr>
        <w:tabs>
          <w:tab w:val="left" w:pos="1035"/>
        </w:tabs>
        <w:rPr>
          <w:rFonts w:ascii="Arial" w:hAnsi="Arial"/>
          <w:b/>
          <w:sz w:val="22"/>
          <w:szCs w:val="22"/>
        </w:rPr>
      </w:pPr>
    </w:p>
    <w:p w14:paraId="052B2A47" w14:textId="77777777" w:rsidR="009E1BE9" w:rsidRDefault="009E1BE9" w:rsidP="00EC7676">
      <w:pPr>
        <w:tabs>
          <w:tab w:val="left" w:pos="1035"/>
        </w:tabs>
        <w:rPr>
          <w:rFonts w:ascii="Arial" w:hAnsi="Arial"/>
          <w:b/>
          <w:sz w:val="22"/>
          <w:szCs w:val="22"/>
        </w:rPr>
      </w:pPr>
    </w:p>
    <w:p w14:paraId="3ADAD8EE" w14:textId="77777777" w:rsidR="00051B15" w:rsidRDefault="00051B15" w:rsidP="00EC7676">
      <w:pPr>
        <w:tabs>
          <w:tab w:val="left" w:pos="1035"/>
        </w:tabs>
        <w:rPr>
          <w:rFonts w:ascii="Arial" w:hAnsi="Arial"/>
          <w:b/>
          <w:sz w:val="22"/>
          <w:szCs w:val="22"/>
        </w:rPr>
      </w:pPr>
    </w:p>
    <w:p w14:paraId="2EE3C8B9" w14:textId="77777777" w:rsidR="00051B15" w:rsidRDefault="00051B15" w:rsidP="00EC7676">
      <w:pPr>
        <w:tabs>
          <w:tab w:val="left" w:pos="1035"/>
        </w:tabs>
        <w:rPr>
          <w:rFonts w:ascii="Arial" w:hAnsi="Arial"/>
          <w:b/>
          <w:sz w:val="22"/>
          <w:szCs w:val="22"/>
        </w:rPr>
      </w:pPr>
    </w:p>
    <w:p w14:paraId="73983B1E" w14:textId="77777777" w:rsidR="00051B15" w:rsidRDefault="00051B15" w:rsidP="00EC7676">
      <w:pPr>
        <w:tabs>
          <w:tab w:val="left" w:pos="1035"/>
        </w:tabs>
        <w:rPr>
          <w:rFonts w:ascii="Arial" w:hAnsi="Arial"/>
          <w:b/>
          <w:sz w:val="22"/>
          <w:szCs w:val="22"/>
        </w:rPr>
      </w:pPr>
    </w:p>
    <w:p w14:paraId="3220ECE7" w14:textId="77777777" w:rsidR="00051B15" w:rsidRDefault="00051B15" w:rsidP="00EC7676">
      <w:pPr>
        <w:tabs>
          <w:tab w:val="left" w:pos="1035"/>
        </w:tabs>
        <w:rPr>
          <w:rFonts w:ascii="Arial" w:hAnsi="Arial"/>
          <w:b/>
          <w:sz w:val="22"/>
          <w:szCs w:val="22"/>
        </w:rPr>
      </w:pPr>
    </w:p>
    <w:p w14:paraId="342D2F43" w14:textId="77777777" w:rsidR="00051B15" w:rsidRDefault="00051B15" w:rsidP="00EC7676">
      <w:pPr>
        <w:tabs>
          <w:tab w:val="left" w:pos="1035"/>
        </w:tabs>
        <w:rPr>
          <w:rFonts w:ascii="Arial" w:hAnsi="Arial"/>
          <w:b/>
          <w:sz w:val="22"/>
          <w:szCs w:val="22"/>
        </w:rPr>
      </w:pPr>
    </w:p>
    <w:p w14:paraId="447AF2E8" w14:textId="77777777" w:rsidR="00051B15" w:rsidRDefault="00051B15" w:rsidP="00EC7676">
      <w:pPr>
        <w:tabs>
          <w:tab w:val="left" w:pos="1035"/>
        </w:tabs>
        <w:rPr>
          <w:rFonts w:ascii="Arial" w:hAnsi="Arial"/>
          <w:b/>
          <w:sz w:val="22"/>
          <w:szCs w:val="22"/>
        </w:rPr>
      </w:pPr>
    </w:p>
    <w:p w14:paraId="3BC598C1" w14:textId="77777777" w:rsidR="00051B15" w:rsidRDefault="00051B15" w:rsidP="00EC7676">
      <w:pPr>
        <w:tabs>
          <w:tab w:val="left" w:pos="1035"/>
        </w:tabs>
        <w:rPr>
          <w:rFonts w:ascii="Arial" w:hAnsi="Arial"/>
          <w:b/>
          <w:sz w:val="22"/>
          <w:szCs w:val="22"/>
        </w:rPr>
      </w:pPr>
    </w:p>
    <w:p w14:paraId="2682023A" w14:textId="77777777" w:rsidR="00051B15" w:rsidRDefault="00051B15" w:rsidP="00EC7676">
      <w:pPr>
        <w:tabs>
          <w:tab w:val="left" w:pos="1035"/>
        </w:tabs>
        <w:rPr>
          <w:rFonts w:ascii="Arial" w:hAnsi="Arial"/>
          <w:b/>
          <w:sz w:val="22"/>
          <w:szCs w:val="22"/>
        </w:rPr>
      </w:pPr>
    </w:p>
    <w:p w14:paraId="649C23F0" w14:textId="77777777" w:rsidR="00051B15" w:rsidRDefault="00051B15" w:rsidP="00EC7676">
      <w:pPr>
        <w:tabs>
          <w:tab w:val="left" w:pos="1035"/>
        </w:tabs>
        <w:rPr>
          <w:rFonts w:ascii="Arial" w:hAnsi="Arial"/>
          <w:b/>
          <w:sz w:val="22"/>
          <w:szCs w:val="22"/>
        </w:rPr>
      </w:pPr>
    </w:p>
    <w:p w14:paraId="551BA938" w14:textId="77777777" w:rsidR="00051B15" w:rsidRDefault="00051B15" w:rsidP="00EC7676">
      <w:pPr>
        <w:tabs>
          <w:tab w:val="left" w:pos="1035"/>
        </w:tabs>
        <w:rPr>
          <w:rFonts w:ascii="Arial" w:hAnsi="Arial"/>
          <w:b/>
          <w:sz w:val="22"/>
          <w:szCs w:val="22"/>
        </w:rPr>
      </w:pPr>
    </w:p>
    <w:p w14:paraId="2137ACED" w14:textId="77777777" w:rsidR="00051B15" w:rsidRDefault="00051B15" w:rsidP="00EC7676">
      <w:pPr>
        <w:tabs>
          <w:tab w:val="left" w:pos="1035"/>
        </w:tabs>
        <w:rPr>
          <w:rFonts w:ascii="Arial" w:hAnsi="Arial"/>
          <w:b/>
          <w:sz w:val="22"/>
          <w:szCs w:val="22"/>
        </w:rPr>
      </w:pPr>
    </w:p>
    <w:p w14:paraId="6FF1C2EE" w14:textId="77777777" w:rsidR="00051B15" w:rsidRDefault="00051B15" w:rsidP="00EC7676">
      <w:pPr>
        <w:tabs>
          <w:tab w:val="left" w:pos="1035"/>
        </w:tabs>
        <w:rPr>
          <w:rFonts w:ascii="Arial" w:hAnsi="Arial"/>
          <w:b/>
          <w:sz w:val="22"/>
          <w:szCs w:val="22"/>
        </w:rPr>
      </w:pPr>
    </w:p>
    <w:p w14:paraId="28D02590" w14:textId="77777777" w:rsidR="00051B15" w:rsidRDefault="00051B15" w:rsidP="00EC7676">
      <w:pPr>
        <w:tabs>
          <w:tab w:val="left" w:pos="1035"/>
        </w:tabs>
        <w:rPr>
          <w:rFonts w:ascii="Arial" w:hAnsi="Arial"/>
          <w:b/>
          <w:sz w:val="22"/>
          <w:szCs w:val="22"/>
        </w:rPr>
      </w:pPr>
    </w:p>
    <w:p w14:paraId="543DDDF4" w14:textId="77777777" w:rsidR="00051B15" w:rsidRDefault="00051B15" w:rsidP="00EC7676">
      <w:pPr>
        <w:tabs>
          <w:tab w:val="left" w:pos="1035"/>
        </w:tabs>
        <w:rPr>
          <w:rFonts w:ascii="Arial" w:hAnsi="Arial"/>
          <w:b/>
          <w:sz w:val="22"/>
          <w:szCs w:val="22"/>
        </w:rPr>
      </w:pPr>
    </w:p>
    <w:p w14:paraId="3D48697D" w14:textId="77777777" w:rsidR="001D0F23" w:rsidRDefault="001D0F23" w:rsidP="00EC7676">
      <w:pPr>
        <w:tabs>
          <w:tab w:val="left" w:pos="1035"/>
        </w:tabs>
        <w:rPr>
          <w:rFonts w:ascii="Arial" w:hAnsi="Arial"/>
          <w:b/>
          <w:sz w:val="22"/>
          <w:szCs w:val="22"/>
        </w:rPr>
      </w:pPr>
    </w:p>
    <w:p w14:paraId="6478AEE8" w14:textId="77777777" w:rsidR="00051B15" w:rsidRDefault="00051B15" w:rsidP="00EC7676">
      <w:pPr>
        <w:tabs>
          <w:tab w:val="left" w:pos="1035"/>
        </w:tabs>
        <w:rPr>
          <w:rFonts w:ascii="Arial" w:hAnsi="Arial"/>
          <w:b/>
          <w:sz w:val="22"/>
          <w:szCs w:val="22"/>
        </w:rPr>
      </w:pPr>
    </w:p>
    <w:p w14:paraId="04DAEF40" w14:textId="77777777" w:rsidR="00051B15" w:rsidRDefault="00051B15" w:rsidP="00EC7676">
      <w:pPr>
        <w:tabs>
          <w:tab w:val="left" w:pos="1035"/>
        </w:tabs>
        <w:rPr>
          <w:rFonts w:ascii="Arial" w:hAnsi="Arial"/>
          <w:b/>
          <w:sz w:val="22"/>
          <w:szCs w:val="22"/>
        </w:rPr>
      </w:pPr>
    </w:p>
    <w:p w14:paraId="78C0FC86" w14:textId="77777777" w:rsidR="00051B15" w:rsidRDefault="00051B15" w:rsidP="00EC7676">
      <w:pPr>
        <w:tabs>
          <w:tab w:val="left" w:pos="1035"/>
        </w:tabs>
        <w:rPr>
          <w:rFonts w:ascii="Arial" w:hAnsi="Arial"/>
          <w:b/>
          <w:sz w:val="22"/>
          <w:szCs w:val="22"/>
        </w:rPr>
      </w:pPr>
    </w:p>
    <w:p w14:paraId="0064CD65" w14:textId="4ACDD467" w:rsidR="00EC7676" w:rsidRPr="00BD3933" w:rsidRDefault="00EC7676" w:rsidP="00CF77E6">
      <w:pPr>
        <w:shd w:val="clear" w:color="auto" w:fill="D99594" w:themeFill="accent2" w:themeFillTint="99"/>
        <w:tabs>
          <w:tab w:val="num" w:pos="720"/>
        </w:tabs>
        <w:rPr>
          <w:rFonts w:ascii="Arial" w:hAnsi="Arial"/>
          <w:b/>
          <w:smallCaps/>
          <w:sz w:val="32"/>
          <w:szCs w:val="32"/>
        </w:rPr>
      </w:pPr>
      <w:r w:rsidRPr="00BD3933">
        <w:rPr>
          <w:rFonts w:ascii="Arial" w:hAnsi="Arial"/>
          <w:b/>
          <w:smallCaps/>
          <w:sz w:val="32"/>
          <w:szCs w:val="32"/>
        </w:rPr>
        <w:lastRenderedPageBreak/>
        <w:t>Annex 3</w:t>
      </w:r>
      <w:r w:rsidR="00045E86">
        <w:rPr>
          <w:rFonts w:ascii="Arial" w:hAnsi="Arial"/>
          <w:b/>
          <w:smallCaps/>
          <w:sz w:val="32"/>
          <w:szCs w:val="32"/>
        </w:rPr>
        <w:t>a</w:t>
      </w:r>
      <w:r w:rsidRPr="00BD3933">
        <w:rPr>
          <w:rFonts w:ascii="Arial" w:hAnsi="Arial"/>
          <w:b/>
          <w:smallCaps/>
          <w:sz w:val="32"/>
          <w:szCs w:val="32"/>
        </w:rPr>
        <w:t xml:space="preserve">: </w:t>
      </w:r>
      <w:r w:rsidR="00045E86" w:rsidRPr="00045E86">
        <w:rPr>
          <w:rFonts w:ascii="Arial" w:hAnsi="Arial"/>
          <w:b/>
          <w:smallCaps/>
          <w:sz w:val="30"/>
          <w:szCs w:val="30"/>
        </w:rPr>
        <w:t>Specimen Control Form</w:t>
      </w:r>
      <w:r w:rsidR="001D0F23">
        <w:rPr>
          <w:rFonts w:ascii="Arial" w:hAnsi="Arial"/>
          <w:b/>
          <w:smallCaps/>
          <w:sz w:val="30"/>
          <w:szCs w:val="30"/>
        </w:rPr>
        <w:t xml:space="preserve"> A</w:t>
      </w:r>
      <w:r w:rsidR="00045E86" w:rsidRPr="00045E86">
        <w:rPr>
          <w:rFonts w:ascii="Arial" w:hAnsi="Arial"/>
          <w:b/>
          <w:smallCaps/>
          <w:sz w:val="30"/>
          <w:szCs w:val="30"/>
        </w:rPr>
        <w:t>-Phlebotomists</w:t>
      </w:r>
    </w:p>
    <w:p w14:paraId="36283D8F" w14:textId="2FE7A0E5" w:rsidR="00EC7676" w:rsidRDefault="001D0F23" w:rsidP="00EC7676">
      <w:pPr>
        <w:tabs>
          <w:tab w:val="left" w:pos="1035"/>
        </w:tabs>
        <w:rPr>
          <w:rFonts w:ascii="Arial" w:hAnsi="Arial"/>
          <w:b/>
          <w:sz w:val="22"/>
          <w:szCs w:val="22"/>
        </w:rPr>
      </w:pPr>
      <w:r w:rsidRPr="001D0F23">
        <w:rPr>
          <w:noProof/>
          <w:lang w:val="en-US"/>
        </w:rPr>
        <w:drawing>
          <wp:inline distT="0" distB="0" distL="0" distR="0" wp14:anchorId="0D294FCB" wp14:editId="577C1298">
            <wp:extent cx="5943600" cy="79142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7914205"/>
                    </a:xfrm>
                    <a:prstGeom prst="rect">
                      <a:avLst/>
                    </a:prstGeom>
                    <a:noFill/>
                    <a:ln>
                      <a:noFill/>
                    </a:ln>
                  </pic:spPr>
                </pic:pic>
              </a:graphicData>
            </a:graphic>
          </wp:inline>
        </w:drawing>
      </w:r>
    </w:p>
    <w:p w14:paraId="40CE74B0" w14:textId="2CB1B96B" w:rsidR="00EC7676" w:rsidRDefault="001D0F23" w:rsidP="00EC7676">
      <w:pPr>
        <w:rPr>
          <w:rFonts w:ascii="Arial" w:hAnsi="Arial"/>
          <w:sz w:val="22"/>
          <w:szCs w:val="24"/>
        </w:rPr>
      </w:pPr>
      <w:r w:rsidRPr="001D0F23">
        <w:rPr>
          <w:noProof/>
          <w:lang w:val="en-US"/>
        </w:rPr>
        <w:lastRenderedPageBreak/>
        <w:drawing>
          <wp:inline distT="0" distB="0" distL="0" distR="0" wp14:anchorId="4E9B6FC5" wp14:editId="67362AF7">
            <wp:extent cx="5943600" cy="7977773"/>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7977773"/>
                    </a:xfrm>
                    <a:prstGeom prst="rect">
                      <a:avLst/>
                    </a:prstGeom>
                    <a:noFill/>
                    <a:ln>
                      <a:noFill/>
                    </a:ln>
                  </pic:spPr>
                </pic:pic>
              </a:graphicData>
            </a:graphic>
          </wp:inline>
        </w:drawing>
      </w:r>
    </w:p>
    <w:p w14:paraId="4B5F4EB7" w14:textId="77777777" w:rsidR="00AA02DE" w:rsidRDefault="00AA02DE" w:rsidP="00EC7676">
      <w:pPr>
        <w:rPr>
          <w:rFonts w:ascii="Arial" w:hAnsi="Arial"/>
          <w:sz w:val="22"/>
          <w:szCs w:val="24"/>
        </w:rPr>
      </w:pPr>
    </w:p>
    <w:p w14:paraId="225BA6F6" w14:textId="40322EBA" w:rsidR="000D23F7" w:rsidRPr="000D23F7" w:rsidRDefault="000D23F7" w:rsidP="00CF77E6">
      <w:pPr>
        <w:shd w:val="clear" w:color="auto" w:fill="D99594" w:themeFill="accent2" w:themeFillTint="99"/>
        <w:tabs>
          <w:tab w:val="num" w:pos="720"/>
        </w:tabs>
        <w:jc w:val="center"/>
        <w:rPr>
          <w:rFonts w:ascii="Arial" w:hAnsi="Arial"/>
          <w:b/>
          <w:smallCaps/>
          <w:sz w:val="28"/>
          <w:szCs w:val="28"/>
        </w:rPr>
      </w:pPr>
      <w:r w:rsidRPr="000D23F7">
        <w:rPr>
          <w:rFonts w:ascii="Arial" w:hAnsi="Arial"/>
          <w:b/>
          <w:smallCaps/>
          <w:sz w:val="28"/>
          <w:szCs w:val="28"/>
        </w:rPr>
        <w:lastRenderedPageBreak/>
        <w:t>Annex 3b: Specimen Control Form</w:t>
      </w:r>
      <w:r w:rsidR="001D0F23">
        <w:rPr>
          <w:rFonts w:ascii="Arial" w:hAnsi="Arial"/>
          <w:b/>
          <w:smallCaps/>
          <w:sz w:val="28"/>
          <w:szCs w:val="28"/>
        </w:rPr>
        <w:t xml:space="preserve"> B</w:t>
      </w:r>
      <w:r w:rsidRPr="000D23F7">
        <w:rPr>
          <w:rFonts w:ascii="Arial" w:hAnsi="Arial"/>
          <w:b/>
          <w:smallCaps/>
          <w:sz w:val="28"/>
          <w:szCs w:val="28"/>
        </w:rPr>
        <w:t>-Laboratory Technicians</w:t>
      </w:r>
    </w:p>
    <w:p w14:paraId="3120F519" w14:textId="384DB6BC" w:rsidR="0030494D" w:rsidRDefault="001D0F23" w:rsidP="00EC7676">
      <w:pPr>
        <w:rPr>
          <w:rFonts w:ascii="Arial" w:hAnsi="Arial"/>
          <w:sz w:val="22"/>
          <w:szCs w:val="24"/>
        </w:rPr>
      </w:pPr>
      <w:r w:rsidRPr="001D0F23">
        <w:rPr>
          <w:noProof/>
          <w:lang w:val="en-US"/>
        </w:rPr>
        <w:drawing>
          <wp:inline distT="0" distB="0" distL="0" distR="0" wp14:anchorId="79633603" wp14:editId="4AF8C817">
            <wp:extent cx="5943600" cy="7924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14:paraId="45210427" w14:textId="4EB2DD9A" w:rsidR="001D0F23" w:rsidRDefault="001D0F23" w:rsidP="00EC7676">
      <w:pPr>
        <w:rPr>
          <w:rFonts w:ascii="Arial" w:hAnsi="Arial"/>
          <w:sz w:val="22"/>
          <w:szCs w:val="24"/>
        </w:rPr>
      </w:pPr>
      <w:r w:rsidRPr="001D0F23">
        <w:rPr>
          <w:noProof/>
          <w:lang w:val="en-US"/>
        </w:rPr>
        <w:lastRenderedPageBreak/>
        <w:drawing>
          <wp:inline distT="0" distB="0" distL="0" distR="0" wp14:anchorId="798AA203" wp14:editId="0EE76B69">
            <wp:extent cx="5943600" cy="7932789"/>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7932789"/>
                    </a:xfrm>
                    <a:prstGeom prst="rect">
                      <a:avLst/>
                    </a:prstGeom>
                    <a:noFill/>
                    <a:ln>
                      <a:noFill/>
                    </a:ln>
                  </pic:spPr>
                </pic:pic>
              </a:graphicData>
            </a:graphic>
          </wp:inline>
        </w:drawing>
      </w:r>
    </w:p>
    <w:p w14:paraId="5F104D92" w14:textId="77777777" w:rsidR="001D0F23" w:rsidRDefault="001D0F23" w:rsidP="00EC7676">
      <w:pPr>
        <w:rPr>
          <w:rFonts w:ascii="Arial" w:hAnsi="Arial"/>
          <w:sz w:val="22"/>
          <w:szCs w:val="24"/>
        </w:rPr>
      </w:pPr>
    </w:p>
    <w:p w14:paraId="7ADAB056" w14:textId="540BC000" w:rsidR="001D0F23" w:rsidRDefault="001D0F23" w:rsidP="00EC7676">
      <w:pPr>
        <w:rPr>
          <w:rFonts w:ascii="Arial" w:hAnsi="Arial"/>
          <w:sz w:val="22"/>
          <w:szCs w:val="24"/>
        </w:rPr>
      </w:pPr>
      <w:r w:rsidRPr="001D0F23">
        <w:rPr>
          <w:noProof/>
          <w:lang w:val="en-US"/>
        </w:rPr>
        <w:lastRenderedPageBreak/>
        <w:drawing>
          <wp:inline distT="0" distB="0" distL="0" distR="0" wp14:anchorId="1B65BCAD" wp14:editId="6A0424A6">
            <wp:extent cx="5943600" cy="7996698"/>
            <wp:effectExtent l="0" t="0" r="0" b="444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7996698"/>
                    </a:xfrm>
                    <a:prstGeom prst="rect">
                      <a:avLst/>
                    </a:prstGeom>
                    <a:noFill/>
                    <a:ln>
                      <a:noFill/>
                    </a:ln>
                  </pic:spPr>
                </pic:pic>
              </a:graphicData>
            </a:graphic>
          </wp:inline>
        </w:drawing>
      </w:r>
    </w:p>
    <w:p w14:paraId="1BAE68E6" w14:textId="0275841F" w:rsidR="001C1060" w:rsidRDefault="001C1060" w:rsidP="00EC7676">
      <w:pPr>
        <w:rPr>
          <w:rFonts w:ascii="Arial" w:hAnsi="Arial"/>
          <w:sz w:val="22"/>
          <w:szCs w:val="24"/>
        </w:rPr>
      </w:pPr>
    </w:p>
    <w:p w14:paraId="4B0D4FCC" w14:textId="46FCD537" w:rsidR="00852E7C" w:rsidRPr="000D23F7" w:rsidRDefault="00852E7C" w:rsidP="00852E7C">
      <w:pPr>
        <w:shd w:val="clear" w:color="auto" w:fill="D99594" w:themeFill="accent2" w:themeFillTint="99"/>
        <w:tabs>
          <w:tab w:val="num" w:pos="720"/>
        </w:tabs>
        <w:jc w:val="center"/>
        <w:rPr>
          <w:rFonts w:ascii="Arial" w:hAnsi="Arial"/>
          <w:b/>
          <w:smallCaps/>
          <w:sz w:val="28"/>
          <w:szCs w:val="28"/>
        </w:rPr>
      </w:pPr>
      <w:r>
        <w:rPr>
          <w:rFonts w:ascii="Arial" w:hAnsi="Arial"/>
          <w:b/>
          <w:smallCaps/>
          <w:sz w:val="28"/>
          <w:szCs w:val="28"/>
        </w:rPr>
        <w:lastRenderedPageBreak/>
        <w:t>Annex 3c</w:t>
      </w:r>
      <w:r w:rsidRPr="000D23F7">
        <w:rPr>
          <w:rFonts w:ascii="Arial" w:hAnsi="Arial"/>
          <w:b/>
          <w:smallCaps/>
          <w:sz w:val="28"/>
          <w:szCs w:val="28"/>
        </w:rPr>
        <w:t>: Specimen Control Form</w:t>
      </w:r>
      <w:r w:rsidR="001D0F23">
        <w:rPr>
          <w:rFonts w:ascii="Arial" w:hAnsi="Arial"/>
          <w:b/>
          <w:smallCaps/>
          <w:sz w:val="28"/>
          <w:szCs w:val="28"/>
        </w:rPr>
        <w:t xml:space="preserve"> C</w:t>
      </w:r>
      <w:r w:rsidRPr="000D23F7">
        <w:rPr>
          <w:rFonts w:ascii="Arial" w:hAnsi="Arial"/>
          <w:b/>
          <w:smallCaps/>
          <w:sz w:val="28"/>
          <w:szCs w:val="28"/>
        </w:rPr>
        <w:t>-</w:t>
      </w:r>
      <w:r>
        <w:rPr>
          <w:rFonts w:ascii="Arial" w:hAnsi="Arial"/>
          <w:b/>
          <w:smallCaps/>
          <w:sz w:val="28"/>
          <w:szCs w:val="28"/>
        </w:rPr>
        <w:t>Pathologists</w:t>
      </w:r>
    </w:p>
    <w:p w14:paraId="7110DDC7" w14:textId="76998025" w:rsidR="00852E7C" w:rsidRDefault="001D0F23" w:rsidP="00EC7676">
      <w:pPr>
        <w:rPr>
          <w:rFonts w:ascii="Arial" w:hAnsi="Arial"/>
          <w:sz w:val="22"/>
          <w:szCs w:val="24"/>
        </w:rPr>
      </w:pPr>
      <w:r w:rsidRPr="001D0F23">
        <w:rPr>
          <w:noProof/>
          <w:lang w:val="en-US"/>
        </w:rPr>
        <w:drawing>
          <wp:inline distT="0" distB="0" distL="0" distR="0" wp14:anchorId="667BB2DD" wp14:editId="64EFFEC3">
            <wp:extent cx="5943600" cy="7978637"/>
            <wp:effectExtent l="0" t="0" r="0" b="381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7978637"/>
                    </a:xfrm>
                    <a:prstGeom prst="rect">
                      <a:avLst/>
                    </a:prstGeom>
                    <a:noFill/>
                    <a:ln>
                      <a:noFill/>
                    </a:ln>
                  </pic:spPr>
                </pic:pic>
              </a:graphicData>
            </a:graphic>
          </wp:inline>
        </w:drawing>
      </w:r>
    </w:p>
    <w:p w14:paraId="660D754D" w14:textId="6A202383" w:rsidR="001D0F23" w:rsidRDefault="001D0F23" w:rsidP="00EC7676">
      <w:pPr>
        <w:rPr>
          <w:rFonts w:ascii="Arial" w:hAnsi="Arial"/>
          <w:sz w:val="22"/>
          <w:szCs w:val="24"/>
        </w:rPr>
      </w:pPr>
      <w:r w:rsidRPr="001D0F23">
        <w:rPr>
          <w:noProof/>
          <w:lang w:val="en-US"/>
        </w:rPr>
        <w:lastRenderedPageBreak/>
        <w:drawing>
          <wp:inline distT="0" distB="0" distL="0" distR="0" wp14:anchorId="238BBF70" wp14:editId="626CE353">
            <wp:extent cx="5943600" cy="7978637"/>
            <wp:effectExtent l="0" t="0" r="0" b="381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7978637"/>
                    </a:xfrm>
                    <a:prstGeom prst="rect">
                      <a:avLst/>
                    </a:prstGeom>
                    <a:noFill/>
                    <a:ln>
                      <a:noFill/>
                    </a:ln>
                  </pic:spPr>
                </pic:pic>
              </a:graphicData>
            </a:graphic>
          </wp:inline>
        </w:drawing>
      </w:r>
    </w:p>
    <w:p w14:paraId="4A5523C4" w14:textId="3EC8F2F8" w:rsidR="009E6F00" w:rsidRDefault="009E6F00" w:rsidP="00EC7676">
      <w:pPr>
        <w:rPr>
          <w:rFonts w:ascii="Arial" w:hAnsi="Arial"/>
          <w:sz w:val="22"/>
          <w:szCs w:val="24"/>
        </w:rPr>
      </w:pPr>
    </w:p>
    <w:p w14:paraId="3EFCA309" w14:textId="3A010FDB" w:rsidR="001D0F23" w:rsidRPr="000D23F7" w:rsidRDefault="001D0F23" w:rsidP="001D0F23">
      <w:pPr>
        <w:shd w:val="clear" w:color="auto" w:fill="D99594" w:themeFill="accent2" w:themeFillTint="99"/>
        <w:tabs>
          <w:tab w:val="num" w:pos="720"/>
        </w:tabs>
        <w:jc w:val="center"/>
        <w:rPr>
          <w:rFonts w:ascii="Arial" w:hAnsi="Arial"/>
          <w:b/>
          <w:smallCaps/>
          <w:sz w:val="28"/>
          <w:szCs w:val="28"/>
        </w:rPr>
      </w:pPr>
      <w:r>
        <w:rPr>
          <w:rFonts w:ascii="Arial" w:hAnsi="Arial"/>
          <w:b/>
          <w:smallCaps/>
          <w:sz w:val="28"/>
          <w:szCs w:val="28"/>
        </w:rPr>
        <w:lastRenderedPageBreak/>
        <w:t>Annex 3d</w:t>
      </w:r>
      <w:r w:rsidRPr="000D23F7">
        <w:rPr>
          <w:rFonts w:ascii="Arial" w:hAnsi="Arial"/>
          <w:b/>
          <w:smallCaps/>
          <w:sz w:val="28"/>
          <w:szCs w:val="28"/>
        </w:rPr>
        <w:t xml:space="preserve">: </w:t>
      </w:r>
      <w:r>
        <w:rPr>
          <w:rFonts w:ascii="Arial" w:hAnsi="Arial"/>
          <w:b/>
          <w:smallCaps/>
          <w:sz w:val="28"/>
          <w:szCs w:val="28"/>
        </w:rPr>
        <w:t>Specimen Transfer Form- Phlebotomists to Lab Technicians</w:t>
      </w:r>
    </w:p>
    <w:p w14:paraId="534F4940" w14:textId="118E6B1C" w:rsidR="009E6F00" w:rsidRDefault="001D0F23" w:rsidP="00EC7676">
      <w:pPr>
        <w:rPr>
          <w:rFonts w:ascii="Arial" w:hAnsi="Arial"/>
          <w:sz w:val="22"/>
          <w:szCs w:val="24"/>
        </w:rPr>
      </w:pPr>
      <w:r w:rsidRPr="001D0F23">
        <w:rPr>
          <w:noProof/>
          <w:lang w:val="en-US"/>
        </w:rPr>
        <w:drawing>
          <wp:inline distT="0" distB="0" distL="0" distR="0" wp14:anchorId="7D2F9693" wp14:editId="36F6D401">
            <wp:extent cx="5838825" cy="8015605"/>
            <wp:effectExtent l="0" t="0" r="9525" b="444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45800" cy="8025181"/>
                    </a:xfrm>
                    <a:prstGeom prst="rect">
                      <a:avLst/>
                    </a:prstGeom>
                    <a:noFill/>
                    <a:ln>
                      <a:noFill/>
                    </a:ln>
                  </pic:spPr>
                </pic:pic>
              </a:graphicData>
            </a:graphic>
          </wp:inline>
        </w:drawing>
      </w:r>
    </w:p>
    <w:p w14:paraId="16C39D58" w14:textId="77777777" w:rsidR="007A46C2" w:rsidRPr="00BD3933" w:rsidRDefault="007A46C2" w:rsidP="00CF77E6">
      <w:pPr>
        <w:shd w:val="clear" w:color="auto" w:fill="D99594" w:themeFill="accent2" w:themeFillTint="99"/>
        <w:tabs>
          <w:tab w:val="num" w:pos="720"/>
        </w:tabs>
        <w:jc w:val="center"/>
        <w:rPr>
          <w:rFonts w:ascii="Arial" w:hAnsi="Arial"/>
          <w:b/>
          <w:smallCaps/>
          <w:sz w:val="32"/>
          <w:szCs w:val="32"/>
        </w:rPr>
      </w:pPr>
      <w:r w:rsidRPr="00BD3933">
        <w:rPr>
          <w:rFonts w:ascii="Arial" w:hAnsi="Arial"/>
          <w:b/>
          <w:smallCaps/>
          <w:sz w:val="32"/>
          <w:szCs w:val="32"/>
        </w:rPr>
        <w:lastRenderedPageBreak/>
        <w:t>Annex 4</w:t>
      </w:r>
      <w:r w:rsidR="007A5B4B">
        <w:rPr>
          <w:rFonts w:ascii="Arial" w:hAnsi="Arial"/>
          <w:b/>
          <w:smallCaps/>
          <w:sz w:val="32"/>
          <w:szCs w:val="32"/>
        </w:rPr>
        <w:t>a</w:t>
      </w:r>
      <w:r w:rsidRPr="00BD3933">
        <w:rPr>
          <w:rFonts w:ascii="Arial" w:hAnsi="Arial"/>
          <w:b/>
          <w:smallCaps/>
          <w:sz w:val="32"/>
          <w:szCs w:val="32"/>
        </w:rPr>
        <w:t xml:space="preserve">: List of Supplies Needed Daily by </w:t>
      </w:r>
      <w:r w:rsidR="00671BB6">
        <w:rPr>
          <w:rFonts w:ascii="Arial" w:hAnsi="Arial"/>
          <w:b/>
          <w:smallCaps/>
          <w:sz w:val="32"/>
          <w:szCs w:val="32"/>
        </w:rPr>
        <w:t>Phlebotomists</w:t>
      </w:r>
    </w:p>
    <w:tbl>
      <w:tblPr>
        <w:tblW w:w="9648" w:type="dxa"/>
        <w:tblLook w:val="04A0" w:firstRow="1" w:lastRow="0" w:firstColumn="1" w:lastColumn="0" w:noHBand="0" w:noVBand="1"/>
      </w:tblPr>
      <w:tblGrid>
        <w:gridCol w:w="3237"/>
        <w:gridCol w:w="6411"/>
      </w:tblGrid>
      <w:tr w:rsidR="007A46C2" w:rsidRPr="002D4AED" w14:paraId="23EB0D34" w14:textId="77777777" w:rsidTr="00A3085D">
        <w:trPr>
          <w:trHeight w:val="324"/>
        </w:trPr>
        <w:tc>
          <w:tcPr>
            <w:tcW w:w="9648"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6977FC54" w14:textId="77777777" w:rsidR="007A46C2" w:rsidRPr="00766F1E" w:rsidRDefault="007A46C2" w:rsidP="00E923FE">
            <w:pPr>
              <w:ind w:left="720"/>
              <w:jc w:val="center"/>
              <w:rPr>
                <w:rFonts w:ascii="Arial" w:hAnsi="Arial"/>
                <w:b/>
                <w:sz w:val="22"/>
                <w:szCs w:val="22"/>
              </w:rPr>
            </w:pPr>
            <w:r w:rsidRPr="00766F1E">
              <w:rPr>
                <w:rFonts w:ascii="Arial" w:hAnsi="Arial"/>
                <w:b/>
                <w:sz w:val="22"/>
                <w:szCs w:val="22"/>
              </w:rPr>
              <w:t>List of Supp</w:t>
            </w:r>
            <w:r>
              <w:rPr>
                <w:rFonts w:ascii="Arial" w:hAnsi="Arial"/>
                <w:b/>
                <w:sz w:val="22"/>
                <w:szCs w:val="22"/>
              </w:rPr>
              <w:t xml:space="preserve">lies Needed Daily by </w:t>
            </w:r>
            <w:r w:rsidR="00671BB6">
              <w:rPr>
                <w:rFonts w:ascii="Arial" w:hAnsi="Arial"/>
                <w:b/>
                <w:sz w:val="22"/>
                <w:szCs w:val="22"/>
              </w:rPr>
              <w:t>Each Phlebotomist</w:t>
            </w:r>
          </w:p>
          <w:p w14:paraId="3B1807AB" w14:textId="7F380626" w:rsidR="007A46C2" w:rsidRPr="002D4AED" w:rsidRDefault="007A46C2" w:rsidP="00024188">
            <w:pPr>
              <w:ind w:left="720"/>
              <w:jc w:val="center"/>
              <w:rPr>
                <w:rFonts w:ascii="Arial" w:hAnsi="Arial"/>
                <w:sz w:val="22"/>
                <w:szCs w:val="22"/>
              </w:rPr>
            </w:pPr>
            <w:r>
              <w:rPr>
                <w:rFonts w:ascii="Arial" w:hAnsi="Arial"/>
                <w:sz w:val="22"/>
                <w:szCs w:val="22"/>
              </w:rPr>
              <w:t>**Includes enough su</w:t>
            </w:r>
            <w:r w:rsidR="006D25A5">
              <w:rPr>
                <w:rFonts w:ascii="Arial" w:hAnsi="Arial"/>
                <w:sz w:val="22"/>
                <w:szCs w:val="22"/>
              </w:rPr>
              <w:t xml:space="preserve">pplies for </w:t>
            </w:r>
            <w:r w:rsidR="00024188">
              <w:rPr>
                <w:rFonts w:ascii="Arial" w:hAnsi="Arial"/>
                <w:sz w:val="22"/>
                <w:szCs w:val="22"/>
              </w:rPr>
              <w:t xml:space="preserve">4 </w:t>
            </w:r>
            <w:r>
              <w:rPr>
                <w:rFonts w:ascii="Arial" w:hAnsi="Arial"/>
                <w:sz w:val="22"/>
                <w:szCs w:val="22"/>
              </w:rPr>
              <w:t xml:space="preserve">households </w:t>
            </w:r>
            <w:r w:rsidR="00181DE3">
              <w:rPr>
                <w:rFonts w:ascii="Arial" w:hAnsi="Arial"/>
                <w:sz w:val="22"/>
                <w:szCs w:val="22"/>
              </w:rPr>
              <w:t>(plus extra supplies)</w:t>
            </w:r>
            <w:r>
              <w:rPr>
                <w:rFonts w:ascii="Arial" w:hAnsi="Arial"/>
                <w:sz w:val="22"/>
                <w:szCs w:val="22"/>
              </w:rPr>
              <w:t xml:space="preserve"> </w:t>
            </w:r>
          </w:p>
        </w:tc>
      </w:tr>
      <w:tr w:rsidR="007A46C2" w:rsidRPr="002D4AED" w14:paraId="2F30FAB6" w14:textId="77777777" w:rsidTr="00A3085D">
        <w:trPr>
          <w:trHeight w:val="380"/>
        </w:trPr>
        <w:tc>
          <w:tcPr>
            <w:tcW w:w="3237" w:type="dxa"/>
            <w:tcBorders>
              <w:top w:val="single" w:sz="8" w:space="0" w:color="auto"/>
              <w:left w:val="single" w:sz="4" w:space="0" w:color="auto"/>
              <w:bottom w:val="single" w:sz="8" w:space="0" w:color="auto"/>
              <w:right w:val="single" w:sz="4" w:space="0" w:color="auto"/>
            </w:tcBorders>
            <w:shd w:val="clear" w:color="000000" w:fill="C4BC96"/>
            <w:vAlign w:val="center"/>
            <w:hideMark/>
          </w:tcPr>
          <w:p w14:paraId="0B6654D1" w14:textId="77777777" w:rsidR="007A46C2" w:rsidRPr="002D4AED" w:rsidRDefault="007A46C2" w:rsidP="00E923FE">
            <w:pPr>
              <w:ind w:left="720"/>
              <w:jc w:val="center"/>
              <w:rPr>
                <w:rFonts w:ascii="Arial" w:hAnsi="Arial"/>
                <w:sz w:val="22"/>
                <w:szCs w:val="22"/>
              </w:rPr>
            </w:pPr>
            <w:r w:rsidRPr="002D4AED">
              <w:rPr>
                <w:rFonts w:ascii="Arial" w:hAnsi="Arial"/>
                <w:sz w:val="22"/>
                <w:szCs w:val="22"/>
              </w:rPr>
              <w:t>Supply Item</w:t>
            </w:r>
          </w:p>
        </w:tc>
        <w:tc>
          <w:tcPr>
            <w:tcW w:w="6411" w:type="dxa"/>
            <w:tcBorders>
              <w:top w:val="single" w:sz="8" w:space="0" w:color="auto"/>
              <w:left w:val="nil"/>
              <w:bottom w:val="single" w:sz="8" w:space="0" w:color="auto"/>
              <w:right w:val="single" w:sz="4" w:space="0" w:color="auto"/>
            </w:tcBorders>
            <w:shd w:val="clear" w:color="000000" w:fill="C4BC96"/>
            <w:vAlign w:val="center"/>
            <w:hideMark/>
          </w:tcPr>
          <w:p w14:paraId="6FD08FFE" w14:textId="77777777" w:rsidR="007A46C2" w:rsidRPr="002D4AED" w:rsidRDefault="007A46C2" w:rsidP="00E923FE">
            <w:pPr>
              <w:ind w:left="720"/>
              <w:jc w:val="center"/>
              <w:rPr>
                <w:rFonts w:ascii="Arial" w:hAnsi="Arial"/>
                <w:sz w:val="22"/>
                <w:szCs w:val="22"/>
              </w:rPr>
            </w:pPr>
            <w:r w:rsidRPr="002D4AED">
              <w:rPr>
                <w:rFonts w:ascii="Arial" w:hAnsi="Arial"/>
                <w:sz w:val="22"/>
                <w:szCs w:val="22"/>
              </w:rPr>
              <w:t xml:space="preserve">Quantity Required </w:t>
            </w:r>
          </w:p>
        </w:tc>
      </w:tr>
      <w:tr w:rsidR="007A46C2" w:rsidRPr="002D4AED" w14:paraId="7D13C90A"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050EE047" w14:textId="77777777" w:rsidR="007A46C2" w:rsidRPr="0031446D" w:rsidRDefault="007A46C2" w:rsidP="00E923FE">
            <w:pPr>
              <w:ind w:left="720"/>
              <w:jc w:val="center"/>
              <w:rPr>
                <w:rFonts w:ascii="Arial" w:hAnsi="Arial"/>
              </w:rPr>
            </w:pPr>
            <w:r w:rsidRPr="0031446D">
              <w:rPr>
                <w:rFonts w:ascii="Arial" w:hAnsi="Arial"/>
              </w:rPr>
              <w:t xml:space="preserve">Backpack </w:t>
            </w:r>
          </w:p>
        </w:tc>
        <w:tc>
          <w:tcPr>
            <w:tcW w:w="6411" w:type="dxa"/>
            <w:tcBorders>
              <w:top w:val="nil"/>
              <w:left w:val="nil"/>
              <w:bottom w:val="single" w:sz="8" w:space="0" w:color="auto"/>
              <w:right w:val="single" w:sz="4" w:space="0" w:color="auto"/>
            </w:tcBorders>
            <w:shd w:val="clear" w:color="auto" w:fill="auto"/>
            <w:vAlign w:val="bottom"/>
            <w:hideMark/>
          </w:tcPr>
          <w:p w14:paraId="26BEB433" w14:textId="77777777" w:rsidR="007A46C2" w:rsidRPr="0031446D" w:rsidRDefault="007A46C2" w:rsidP="00E923FE">
            <w:pPr>
              <w:ind w:left="720"/>
              <w:jc w:val="center"/>
              <w:rPr>
                <w:rFonts w:ascii="Arial" w:hAnsi="Arial"/>
              </w:rPr>
            </w:pPr>
            <w:r w:rsidRPr="0031446D">
              <w:rPr>
                <w:rFonts w:ascii="Arial" w:hAnsi="Arial"/>
              </w:rPr>
              <w:t>1</w:t>
            </w:r>
          </w:p>
        </w:tc>
      </w:tr>
      <w:tr w:rsidR="007A46C2" w:rsidRPr="002D4AED" w14:paraId="712232F9"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7B146D87" w14:textId="77777777" w:rsidR="007A46C2" w:rsidRPr="0031446D" w:rsidRDefault="007A46C2" w:rsidP="00E923FE">
            <w:pPr>
              <w:ind w:left="720"/>
              <w:jc w:val="center"/>
              <w:rPr>
                <w:rFonts w:ascii="Arial" w:hAnsi="Arial"/>
              </w:rPr>
            </w:pPr>
            <w:r w:rsidRPr="0031446D">
              <w:rPr>
                <w:rFonts w:ascii="Arial" w:hAnsi="Arial"/>
              </w:rPr>
              <w:t>Blue Top Vacutainers</w:t>
            </w:r>
          </w:p>
        </w:tc>
        <w:tc>
          <w:tcPr>
            <w:tcW w:w="6411" w:type="dxa"/>
            <w:tcBorders>
              <w:top w:val="nil"/>
              <w:left w:val="nil"/>
              <w:bottom w:val="single" w:sz="8" w:space="0" w:color="auto"/>
              <w:right w:val="single" w:sz="4" w:space="0" w:color="auto"/>
            </w:tcBorders>
            <w:shd w:val="clear" w:color="auto" w:fill="auto"/>
            <w:vAlign w:val="bottom"/>
            <w:hideMark/>
          </w:tcPr>
          <w:p w14:paraId="59BADFA2" w14:textId="389CB2E1" w:rsidR="007A46C2" w:rsidRPr="0031446D" w:rsidRDefault="0050724B" w:rsidP="00E923FE">
            <w:pPr>
              <w:ind w:left="720"/>
              <w:jc w:val="center"/>
              <w:rPr>
                <w:rFonts w:ascii="Arial" w:hAnsi="Arial"/>
              </w:rPr>
            </w:pPr>
            <w:r w:rsidRPr="0031446D">
              <w:rPr>
                <w:rFonts w:ascii="Arial" w:hAnsi="Arial"/>
              </w:rPr>
              <w:t>10</w:t>
            </w:r>
          </w:p>
        </w:tc>
      </w:tr>
      <w:tr w:rsidR="007A46C2" w:rsidRPr="002D4AED" w14:paraId="0F72DF2B"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tcPr>
          <w:p w14:paraId="480A7497" w14:textId="77777777" w:rsidR="007A46C2" w:rsidRPr="0031446D" w:rsidRDefault="0030494D" w:rsidP="00E923FE">
            <w:pPr>
              <w:ind w:left="720"/>
              <w:jc w:val="center"/>
              <w:rPr>
                <w:rFonts w:ascii="Arial" w:hAnsi="Arial"/>
              </w:rPr>
            </w:pPr>
            <w:r w:rsidRPr="0031446D">
              <w:rPr>
                <w:rFonts w:ascii="Arial" w:hAnsi="Arial"/>
              </w:rPr>
              <w:t>Purple Top Vacutainers</w:t>
            </w:r>
          </w:p>
        </w:tc>
        <w:tc>
          <w:tcPr>
            <w:tcW w:w="6411" w:type="dxa"/>
            <w:tcBorders>
              <w:top w:val="nil"/>
              <w:left w:val="nil"/>
              <w:bottom w:val="single" w:sz="8" w:space="0" w:color="auto"/>
              <w:right w:val="single" w:sz="4" w:space="0" w:color="auto"/>
            </w:tcBorders>
            <w:shd w:val="clear" w:color="auto" w:fill="auto"/>
            <w:vAlign w:val="bottom"/>
            <w:hideMark/>
          </w:tcPr>
          <w:p w14:paraId="5427A1B1" w14:textId="7668F429" w:rsidR="007A46C2" w:rsidRPr="0031446D" w:rsidRDefault="00252835" w:rsidP="00E923FE">
            <w:pPr>
              <w:ind w:left="720"/>
              <w:jc w:val="center"/>
              <w:rPr>
                <w:rFonts w:ascii="Arial" w:hAnsi="Arial"/>
              </w:rPr>
            </w:pPr>
            <w:r w:rsidRPr="0031446D">
              <w:rPr>
                <w:rFonts w:ascii="Arial" w:hAnsi="Arial"/>
              </w:rPr>
              <w:t>20</w:t>
            </w:r>
          </w:p>
        </w:tc>
      </w:tr>
      <w:tr w:rsidR="00024188" w:rsidRPr="002D4AED" w14:paraId="422472E0" w14:textId="77777777" w:rsidTr="00A3085D">
        <w:trPr>
          <w:trHeight w:val="201"/>
        </w:trPr>
        <w:tc>
          <w:tcPr>
            <w:tcW w:w="3237" w:type="dxa"/>
            <w:tcBorders>
              <w:top w:val="nil"/>
              <w:left w:val="single" w:sz="4" w:space="0" w:color="auto"/>
              <w:bottom w:val="single" w:sz="4" w:space="0" w:color="auto"/>
              <w:right w:val="single" w:sz="8" w:space="0" w:color="auto"/>
            </w:tcBorders>
            <w:shd w:val="clear" w:color="auto" w:fill="auto"/>
            <w:vAlign w:val="bottom"/>
          </w:tcPr>
          <w:p w14:paraId="3C2F2817" w14:textId="0B57CC87" w:rsidR="00024188" w:rsidRPr="0031446D" w:rsidRDefault="00024188" w:rsidP="00E923FE">
            <w:pPr>
              <w:ind w:left="720"/>
              <w:jc w:val="center"/>
              <w:rPr>
                <w:rFonts w:ascii="Arial" w:hAnsi="Arial"/>
              </w:rPr>
            </w:pPr>
            <w:r w:rsidRPr="0031446D">
              <w:rPr>
                <w:rFonts w:ascii="Arial" w:hAnsi="Arial"/>
              </w:rPr>
              <w:t>Red Top Vacutainers</w:t>
            </w:r>
          </w:p>
        </w:tc>
        <w:tc>
          <w:tcPr>
            <w:tcW w:w="6411" w:type="dxa"/>
            <w:tcBorders>
              <w:top w:val="nil"/>
              <w:left w:val="nil"/>
              <w:bottom w:val="single" w:sz="4" w:space="0" w:color="auto"/>
              <w:right w:val="single" w:sz="4" w:space="0" w:color="auto"/>
            </w:tcBorders>
            <w:shd w:val="clear" w:color="auto" w:fill="auto"/>
            <w:vAlign w:val="bottom"/>
          </w:tcPr>
          <w:p w14:paraId="7821C235" w14:textId="45A5C443" w:rsidR="00024188" w:rsidRPr="0031446D" w:rsidRDefault="00252835" w:rsidP="00E923FE">
            <w:pPr>
              <w:ind w:left="720"/>
              <w:jc w:val="center"/>
              <w:rPr>
                <w:rFonts w:ascii="Arial" w:hAnsi="Arial"/>
              </w:rPr>
            </w:pPr>
            <w:r w:rsidRPr="0031446D">
              <w:rPr>
                <w:rFonts w:ascii="Arial" w:hAnsi="Arial"/>
              </w:rPr>
              <w:t>12</w:t>
            </w:r>
          </w:p>
        </w:tc>
      </w:tr>
      <w:tr w:rsidR="0030494D" w:rsidRPr="002D4AED" w14:paraId="2DE822C8" w14:textId="77777777" w:rsidTr="00A3085D">
        <w:trPr>
          <w:trHeight w:val="201"/>
        </w:trPr>
        <w:tc>
          <w:tcPr>
            <w:tcW w:w="3237" w:type="dxa"/>
            <w:tcBorders>
              <w:top w:val="nil"/>
              <w:left w:val="single" w:sz="4" w:space="0" w:color="auto"/>
              <w:bottom w:val="single" w:sz="4" w:space="0" w:color="auto"/>
              <w:right w:val="single" w:sz="8" w:space="0" w:color="auto"/>
            </w:tcBorders>
            <w:shd w:val="clear" w:color="auto" w:fill="auto"/>
            <w:vAlign w:val="bottom"/>
          </w:tcPr>
          <w:p w14:paraId="44E81C42" w14:textId="77777777" w:rsidR="0030494D" w:rsidRPr="0031446D" w:rsidRDefault="0030494D" w:rsidP="00E923FE">
            <w:pPr>
              <w:ind w:left="720"/>
              <w:jc w:val="center"/>
              <w:rPr>
                <w:rFonts w:ascii="Arial" w:hAnsi="Arial"/>
              </w:rPr>
            </w:pPr>
            <w:r w:rsidRPr="0031446D">
              <w:rPr>
                <w:rFonts w:ascii="Arial" w:hAnsi="Arial"/>
              </w:rPr>
              <w:t xml:space="preserve">Tourniquet </w:t>
            </w:r>
          </w:p>
        </w:tc>
        <w:tc>
          <w:tcPr>
            <w:tcW w:w="6411" w:type="dxa"/>
            <w:tcBorders>
              <w:top w:val="nil"/>
              <w:left w:val="nil"/>
              <w:bottom w:val="single" w:sz="4" w:space="0" w:color="auto"/>
              <w:right w:val="single" w:sz="4" w:space="0" w:color="auto"/>
            </w:tcBorders>
            <w:shd w:val="clear" w:color="auto" w:fill="auto"/>
            <w:vAlign w:val="bottom"/>
          </w:tcPr>
          <w:p w14:paraId="1790ED31" w14:textId="48180963" w:rsidR="0030494D" w:rsidRPr="0031446D" w:rsidRDefault="00295249" w:rsidP="00E923FE">
            <w:pPr>
              <w:ind w:left="720"/>
              <w:jc w:val="center"/>
              <w:rPr>
                <w:rFonts w:ascii="Arial" w:hAnsi="Arial"/>
              </w:rPr>
            </w:pPr>
            <w:r>
              <w:rPr>
                <w:rFonts w:ascii="Arial" w:hAnsi="Arial"/>
              </w:rPr>
              <w:t>2</w:t>
            </w:r>
            <w:r w:rsidR="005F1139" w:rsidRPr="0031446D">
              <w:rPr>
                <w:rFonts w:ascii="Arial" w:hAnsi="Arial"/>
              </w:rPr>
              <w:t xml:space="preserve"> (can be reused)</w:t>
            </w:r>
          </w:p>
        </w:tc>
      </w:tr>
      <w:tr w:rsidR="0030494D" w:rsidRPr="002D4AED" w14:paraId="109C24EF" w14:textId="77777777" w:rsidTr="00A3085D">
        <w:trPr>
          <w:trHeight w:val="201"/>
        </w:trPr>
        <w:tc>
          <w:tcPr>
            <w:tcW w:w="3237" w:type="dxa"/>
            <w:tcBorders>
              <w:top w:val="single" w:sz="4" w:space="0" w:color="auto"/>
              <w:left w:val="single" w:sz="4" w:space="0" w:color="auto"/>
              <w:bottom w:val="single" w:sz="4" w:space="0" w:color="auto"/>
              <w:right w:val="single" w:sz="4" w:space="0" w:color="auto"/>
            </w:tcBorders>
            <w:shd w:val="clear" w:color="auto" w:fill="auto"/>
            <w:vAlign w:val="bottom"/>
          </w:tcPr>
          <w:p w14:paraId="3D8B0C0D" w14:textId="77777777" w:rsidR="0030494D" w:rsidRPr="0031446D" w:rsidRDefault="0030494D" w:rsidP="00E923FE">
            <w:pPr>
              <w:ind w:left="720"/>
              <w:jc w:val="center"/>
              <w:rPr>
                <w:rFonts w:ascii="Arial" w:hAnsi="Arial"/>
              </w:rPr>
            </w:pPr>
            <w:r w:rsidRPr="0031446D">
              <w:rPr>
                <w:rFonts w:ascii="Arial" w:hAnsi="Arial"/>
              </w:rPr>
              <w:t>23G Needles</w:t>
            </w:r>
          </w:p>
        </w:tc>
        <w:tc>
          <w:tcPr>
            <w:tcW w:w="6411" w:type="dxa"/>
            <w:tcBorders>
              <w:top w:val="single" w:sz="4" w:space="0" w:color="auto"/>
              <w:left w:val="single" w:sz="4" w:space="0" w:color="auto"/>
              <w:bottom w:val="single" w:sz="4" w:space="0" w:color="auto"/>
              <w:right w:val="single" w:sz="4" w:space="0" w:color="auto"/>
            </w:tcBorders>
            <w:shd w:val="clear" w:color="auto" w:fill="auto"/>
            <w:vAlign w:val="bottom"/>
          </w:tcPr>
          <w:p w14:paraId="1A5A2DCF" w14:textId="43A2CCE4" w:rsidR="0030494D" w:rsidRPr="0031446D" w:rsidRDefault="00252835" w:rsidP="00E923FE">
            <w:pPr>
              <w:ind w:left="720"/>
              <w:jc w:val="center"/>
              <w:rPr>
                <w:rFonts w:ascii="Arial" w:hAnsi="Arial"/>
              </w:rPr>
            </w:pPr>
            <w:r w:rsidRPr="0031446D">
              <w:rPr>
                <w:rFonts w:ascii="Arial" w:hAnsi="Arial"/>
              </w:rPr>
              <w:t>16</w:t>
            </w:r>
          </w:p>
        </w:tc>
      </w:tr>
      <w:tr w:rsidR="0050724B" w:rsidRPr="002D4AED" w14:paraId="5BD4B7C1" w14:textId="77777777" w:rsidTr="00A3085D">
        <w:trPr>
          <w:trHeight w:val="201"/>
        </w:trPr>
        <w:tc>
          <w:tcPr>
            <w:tcW w:w="3237" w:type="dxa"/>
            <w:tcBorders>
              <w:top w:val="single" w:sz="4" w:space="0" w:color="auto"/>
              <w:left w:val="single" w:sz="4" w:space="0" w:color="auto"/>
              <w:bottom w:val="single" w:sz="8" w:space="0" w:color="auto"/>
              <w:right w:val="single" w:sz="8" w:space="0" w:color="auto"/>
            </w:tcBorders>
            <w:shd w:val="clear" w:color="auto" w:fill="auto"/>
            <w:vAlign w:val="bottom"/>
          </w:tcPr>
          <w:p w14:paraId="72E67674" w14:textId="0A9A4EAB" w:rsidR="0050724B" w:rsidRPr="0031446D" w:rsidRDefault="0050724B" w:rsidP="00E923FE">
            <w:pPr>
              <w:ind w:left="720"/>
              <w:jc w:val="center"/>
              <w:rPr>
                <w:rFonts w:ascii="Arial" w:hAnsi="Arial"/>
              </w:rPr>
            </w:pPr>
            <w:r w:rsidRPr="0031446D">
              <w:rPr>
                <w:rFonts w:ascii="Arial" w:hAnsi="Arial"/>
              </w:rPr>
              <w:t>21G Needles</w:t>
            </w:r>
          </w:p>
        </w:tc>
        <w:tc>
          <w:tcPr>
            <w:tcW w:w="6411" w:type="dxa"/>
            <w:tcBorders>
              <w:top w:val="single" w:sz="4" w:space="0" w:color="auto"/>
              <w:left w:val="nil"/>
              <w:bottom w:val="single" w:sz="8" w:space="0" w:color="auto"/>
              <w:right w:val="single" w:sz="4" w:space="0" w:color="auto"/>
            </w:tcBorders>
            <w:shd w:val="clear" w:color="auto" w:fill="auto"/>
            <w:vAlign w:val="bottom"/>
          </w:tcPr>
          <w:p w14:paraId="0E5B3389" w14:textId="7671C415" w:rsidR="0050724B" w:rsidRPr="0031446D" w:rsidRDefault="00252835" w:rsidP="00E923FE">
            <w:pPr>
              <w:ind w:left="720"/>
              <w:jc w:val="center"/>
              <w:rPr>
                <w:rFonts w:ascii="Arial" w:hAnsi="Arial"/>
              </w:rPr>
            </w:pPr>
            <w:r w:rsidRPr="0031446D">
              <w:rPr>
                <w:rFonts w:ascii="Arial" w:hAnsi="Arial"/>
              </w:rPr>
              <w:t>10</w:t>
            </w:r>
          </w:p>
        </w:tc>
      </w:tr>
      <w:tr w:rsidR="0030494D" w:rsidRPr="002D4AED" w14:paraId="143C4018" w14:textId="77777777" w:rsidTr="00A3085D">
        <w:trPr>
          <w:trHeight w:val="201"/>
        </w:trPr>
        <w:tc>
          <w:tcPr>
            <w:tcW w:w="3237" w:type="dxa"/>
            <w:tcBorders>
              <w:top w:val="single" w:sz="4" w:space="0" w:color="auto"/>
              <w:left w:val="single" w:sz="4" w:space="0" w:color="auto"/>
              <w:bottom w:val="single" w:sz="8" w:space="0" w:color="auto"/>
              <w:right w:val="single" w:sz="8" w:space="0" w:color="auto"/>
            </w:tcBorders>
            <w:shd w:val="clear" w:color="auto" w:fill="auto"/>
            <w:vAlign w:val="bottom"/>
          </w:tcPr>
          <w:p w14:paraId="5141AA48" w14:textId="77777777" w:rsidR="0030494D" w:rsidRPr="0031446D" w:rsidRDefault="0030494D" w:rsidP="00E923FE">
            <w:pPr>
              <w:ind w:left="720"/>
              <w:jc w:val="center"/>
              <w:rPr>
                <w:rFonts w:ascii="Arial" w:hAnsi="Arial"/>
              </w:rPr>
            </w:pPr>
            <w:r w:rsidRPr="0031446D">
              <w:rPr>
                <w:rFonts w:ascii="Arial" w:hAnsi="Arial"/>
              </w:rPr>
              <w:t>Vacutainer Barrels</w:t>
            </w:r>
          </w:p>
        </w:tc>
        <w:tc>
          <w:tcPr>
            <w:tcW w:w="6411" w:type="dxa"/>
            <w:tcBorders>
              <w:top w:val="single" w:sz="4" w:space="0" w:color="auto"/>
              <w:left w:val="nil"/>
              <w:bottom w:val="single" w:sz="8" w:space="0" w:color="auto"/>
              <w:right w:val="single" w:sz="4" w:space="0" w:color="auto"/>
            </w:tcBorders>
            <w:shd w:val="clear" w:color="auto" w:fill="auto"/>
            <w:vAlign w:val="bottom"/>
          </w:tcPr>
          <w:p w14:paraId="5F2E749B" w14:textId="21DAA773" w:rsidR="0030494D" w:rsidRPr="0031446D" w:rsidRDefault="00295249" w:rsidP="00E923FE">
            <w:pPr>
              <w:ind w:left="720"/>
              <w:jc w:val="center"/>
              <w:rPr>
                <w:rFonts w:ascii="Arial" w:hAnsi="Arial"/>
              </w:rPr>
            </w:pPr>
            <w:r>
              <w:rPr>
                <w:rFonts w:ascii="Arial" w:hAnsi="Arial"/>
              </w:rPr>
              <w:t>2</w:t>
            </w:r>
            <w:r w:rsidR="005F1139" w:rsidRPr="0031446D">
              <w:rPr>
                <w:rFonts w:ascii="Arial" w:hAnsi="Arial"/>
              </w:rPr>
              <w:t xml:space="preserve"> (can be reused)</w:t>
            </w:r>
          </w:p>
        </w:tc>
      </w:tr>
      <w:tr w:rsidR="0030494D" w:rsidRPr="002D4AED" w14:paraId="342339D6"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tcPr>
          <w:p w14:paraId="66738DC4" w14:textId="77777777" w:rsidR="0030494D" w:rsidRPr="0031446D" w:rsidRDefault="0030494D" w:rsidP="00E923FE">
            <w:pPr>
              <w:ind w:left="720"/>
              <w:jc w:val="center"/>
              <w:rPr>
                <w:rFonts w:ascii="Arial" w:hAnsi="Arial"/>
              </w:rPr>
            </w:pPr>
            <w:r w:rsidRPr="0031446D">
              <w:rPr>
                <w:rFonts w:ascii="Arial" w:hAnsi="Arial"/>
              </w:rPr>
              <w:t>Sharps container</w:t>
            </w:r>
          </w:p>
        </w:tc>
        <w:tc>
          <w:tcPr>
            <w:tcW w:w="6411" w:type="dxa"/>
            <w:tcBorders>
              <w:top w:val="nil"/>
              <w:left w:val="nil"/>
              <w:bottom w:val="single" w:sz="8" w:space="0" w:color="auto"/>
              <w:right w:val="single" w:sz="4" w:space="0" w:color="auto"/>
            </w:tcBorders>
            <w:shd w:val="clear" w:color="auto" w:fill="auto"/>
            <w:vAlign w:val="bottom"/>
            <w:hideMark/>
          </w:tcPr>
          <w:p w14:paraId="7A12891E" w14:textId="77777777" w:rsidR="0030494D" w:rsidRPr="0031446D" w:rsidRDefault="0030494D" w:rsidP="00E923FE">
            <w:pPr>
              <w:ind w:left="720"/>
              <w:jc w:val="center"/>
              <w:rPr>
                <w:rFonts w:ascii="Arial" w:hAnsi="Arial"/>
              </w:rPr>
            </w:pPr>
            <w:r w:rsidRPr="0031446D">
              <w:rPr>
                <w:rFonts w:ascii="Arial" w:hAnsi="Arial"/>
              </w:rPr>
              <w:t>1 Box</w:t>
            </w:r>
          </w:p>
        </w:tc>
      </w:tr>
      <w:tr w:rsidR="0030494D" w:rsidRPr="002D4AED" w14:paraId="5A35C81C" w14:textId="77777777" w:rsidTr="00A3085D">
        <w:trPr>
          <w:trHeight w:val="113"/>
        </w:trPr>
        <w:tc>
          <w:tcPr>
            <w:tcW w:w="3237" w:type="dxa"/>
            <w:tcBorders>
              <w:top w:val="nil"/>
              <w:left w:val="single" w:sz="4" w:space="0" w:color="auto"/>
              <w:bottom w:val="single" w:sz="8" w:space="0" w:color="auto"/>
              <w:right w:val="single" w:sz="8" w:space="0" w:color="auto"/>
            </w:tcBorders>
            <w:shd w:val="clear" w:color="auto" w:fill="auto"/>
            <w:vAlign w:val="bottom"/>
          </w:tcPr>
          <w:p w14:paraId="466E9CFC" w14:textId="77777777" w:rsidR="0030494D" w:rsidRPr="0031446D" w:rsidRDefault="0030494D" w:rsidP="00E923FE">
            <w:pPr>
              <w:ind w:left="720"/>
              <w:jc w:val="center"/>
              <w:rPr>
                <w:rFonts w:ascii="Arial" w:hAnsi="Arial"/>
              </w:rPr>
            </w:pPr>
            <w:r w:rsidRPr="0031446D">
              <w:rPr>
                <w:rFonts w:ascii="Arial" w:hAnsi="Arial"/>
              </w:rPr>
              <w:t>Alcohol pads</w:t>
            </w:r>
          </w:p>
        </w:tc>
        <w:tc>
          <w:tcPr>
            <w:tcW w:w="6411" w:type="dxa"/>
            <w:tcBorders>
              <w:top w:val="nil"/>
              <w:left w:val="nil"/>
              <w:bottom w:val="single" w:sz="8" w:space="0" w:color="auto"/>
              <w:right w:val="single" w:sz="4" w:space="0" w:color="auto"/>
            </w:tcBorders>
            <w:shd w:val="clear" w:color="auto" w:fill="auto"/>
            <w:vAlign w:val="bottom"/>
            <w:hideMark/>
          </w:tcPr>
          <w:p w14:paraId="1C894C03" w14:textId="0C44AC83" w:rsidR="0030494D" w:rsidRPr="0031446D" w:rsidRDefault="00252835" w:rsidP="00E923FE">
            <w:pPr>
              <w:ind w:left="720"/>
              <w:jc w:val="center"/>
              <w:rPr>
                <w:rFonts w:ascii="Arial" w:hAnsi="Arial"/>
              </w:rPr>
            </w:pPr>
            <w:r w:rsidRPr="0031446D">
              <w:rPr>
                <w:rFonts w:ascii="Arial" w:hAnsi="Arial"/>
              </w:rPr>
              <w:t>20</w:t>
            </w:r>
          </w:p>
        </w:tc>
      </w:tr>
      <w:tr w:rsidR="0030494D" w:rsidRPr="002D4AED" w14:paraId="36CD7F70"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tcPr>
          <w:p w14:paraId="5C4ABCC7" w14:textId="77777777" w:rsidR="0030494D" w:rsidRPr="0031446D" w:rsidRDefault="0030494D" w:rsidP="00E923FE">
            <w:pPr>
              <w:ind w:left="720"/>
              <w:jc w:val="center"/>
              <w:rPr>
                <w:rFonts w:ascii="Arial" w:hAnsi="Arial"/>
              </w:rPr>
            </w:pPr>
            <w:r w:rsidRPr="0031446D">
              <w:rPr>
                <w:rFonts w:ascii="Arial" w:hAnsi="Arial"/>
              </w:rPr>
              <w:t>Gauze pads</w:t>
            </w:r>
          </w:p>
        </w:tc>
        <w:tc>
          <w:tcPr>
            <w:tcW w:w="6411" w:type="dxa"/>
            <w:tcBorders>
              <w:top w:val="nil"/>
              <w:left w:val="nil"/>
              <w:bottom w:val="single" w:sz="8" w:space="0" w:color="auto"/>
              <w:right w:val="single" w:sz="4" w:space="0" w:color="auto"/>
            </w:tcBorders>
            <w:shd w:val="clear" w:color="auto" w:fill="auto"/>
            <w:vAlign w:val="bottom"/>
            <w:hideMark/>
          </w:tcPr>
          <w:p w14:paraId="3A38F9A2" w14:textId="6BCEE549" w:rsidR="0030494D" w:rsidRPr="0031446D" w:rsidRDefault="00252835" w:rsidP="00E923FE">
            <w:pPr>
              <w:ind w:left="720"/>
              <w:jc w:val="center"/>
              <w:rPr>
                <w:rFonts w:ascii="Arial" w:hAnsi="Arial"/>
              </w:rPr>
            </w:pPr>
            <w:r w:rsidRPr="0031446D">
              <w:rPr>
                <w:rFonts w:ascii="Arial" w:hAnsi="Arial"/>
              </w:rPr>
              <w:t>20</w:t>
            </w:r>
          </w:p>
        </w:tc>
      </w:tr>
      <w:tr w:rsidR="0030494D" w:rsidRPr="002D4AED" w14:paraId="5E7D63D6"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049EBF63" w14:textId="77777777" w:rsidR="0030494D" w:rsidRPr="0031446D" w:rsidRDefault="0030494D" w:rsidP="00E923FE">
            <w:pPr>
              <w:ind w:left="720"/>
              <w:jc w:val="center"/>
              <w:rPr>
                <w:rFonts w:ascii="Arial" w:hAnsi="Arial"/>
              </w:rPr>
            </w:pPr>
            <w:r w:rsidRPr="0031446D">
              <w:rPr>
                <w:rFonts w:ascii="Arial" w:hAnsi="Arial"/>
              </w:rPr>
              <w:t>Absorbent pads</w:t>
            </w:r>
          </w:p>
        </w:tc>
        <w:tc>
          <w:tcPr>
            <w:tcW w:w="6411" w:type="dxa"/>
            <w:tcBorders>
              <w:top w:val="nil"/>
              <w:left w:val="nil"/>
              <w:bottom w:val="single" w:sz="8" w:space="0" w:color="auto"/>
              <w:right w:val="single" w:sz="4" w:space="0" w:color="auto"/>
            </w:tcBorders>
            <w:shd w:val="clear" w:color="auto" w:fill="auto"/>
            <w:vAlign w:val="bottom"/>
            <w:hideMark/>
          </w:tcPr>
          <w:p w14:paraId="5920E851" w14:textId="77777777" w:rsidR="0030494D" w:rsidRPr="0031446D" w:rsidRDefault="00CD0F3D" w:rsidP="00E923FE">
            <w:pPr>
              <w:ind w:left="720"/>
              <w:jc w:val="center"/>
              <w:rPr>
                <w:rFonts w:ascii="Arial" w:hAnsi="Arial"/>
              </w:rPr>
            </w:pPr>
            <w:r w:rsidRPr="0031446D">
              <w:rPr>
                <w:rFonts w:ascii="Arial" w:hAnsi="Arial"/>
              </w:rPr>
              <w:t>2</w:t>
            </w:r>
            <w:r w:rsidR="005F1139" w:rsidRPr="0031446D">
              <w:rPr>
                <w:rFonts w:ascii="Arial" w:hAnsi="Arial"/>
              </w:rPr>
              <w:t xml:space="preserve"> (can be reused if clean)</w:t>
            </w:r>
          </w:p>
        </w:tc>
      </w:tr>
      <w:tr w:rsidR="0030494D" w:rsidRPr="002D4AED" w14:paraId="156888A9"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0B6BDE9D" w14:textId="77777777" w:rsidR="0030494D" w:rsidRPr="0031446D" w:rsidRDefault="0030494D" w:rsidP="00E923FE">
            <w:pPr>
              <w:ind w:left="720"/>
              <w:jc w:val="center"/>
              <w:rPr>
                <w:rFonts w:ascii="Arial" w:hAnsi="Arial"/>
              </w:rPr>
            </w:pPr>
            <w:r w:rsidRPr="0031446D">
              <w:rPr>
                <w:rFonts w:ascii="Arial" w:hAnsi="Arial"/>
              </w:rPr>
              <w:t>Biohazard bags</w:t>
            </w:r>
          </w:p>
        </w:tc>
        <w:tc>
          <w:tcPr>
            <w:tcW w:w="6411" w:type="dxa"/>
            <w:tcBorders>
              <w:top w:val="nil"/>
              <w:left w:val="nil"/>
              <w:bottom w:val="single" w:sz="8" w:space="0" w:color="auto"/>
              <w:right w:val="single" w:sz="4" w:space="0" w:color="auto"/>
            </w:tcBorders>
            <w:shd w:val="clear" w:color="auto" w:fill="auto"/>
            <w:vAlign w:val="bottom"/>
            <w:hideMark/>
          </w:tcPr>
          <w:p w14:paraId="4447E6A8" w14:textId="77777777" w:rsidR="0030494D" w:rsidRPr="0031446D" w:rsidRDefault="00CD0F3D" w:rsidP="00E923FE">
            <w:pPr>
              <w:ind w:left="720"/>
              <w:jc w:val="center"/>
              <w:rPr>
                <w:rFonts w:ascii="Arial" w:hAnsi="Arial"/>
              </w:rPr>
            </w:pPr>
            <w:r w:rsidRPr="0031446D">
              <w:rPr>
                <w:rFonts w:ascii="Arial" w:hAnsi="Arial"/>
              </w:rPr>
              <w:t>2</w:t>
            </w:r>
          </w:p>
        </w:tc>
      </w:tr>
      <w:tr w:rsidR="0030494D" w:rsidRPr="002D4AED" w14:paraId="03BC4AE9"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664F75C3" w14:textId="77777777" w:rsidR="0030494D" w:rsidRPr="0031446D" w:rsidRDefault="0030494D" w:rsidP="00E923FE">
            <w:pPr>
              <w:ind w:left="720"/>
              <w:jc w:val="center"/>
              <w:rPr>
                <w:rFonts w:ascii="Arial" w:hAnsi="Arial"/>
              </w:rPr>
            </w:pPr>
            <w:r w:rsidRPr="0031446D">
              <w:rPr>
                <w:rFonts w:ascii="Arial" w:hAnsi="Arial"/>
              </w:rPr>
              <w:t>Ziploc bags</w:t>
            </w:r>
          </w:p>
        </w:tc>
        <w:tc>
          <w:tcPr>
            <w:tcW w:w="6411" w:type="dxa"/>
            <w:tcBorders>
              <w:top w:val="nil"/>
              <w:left w:val="nil"/>
              <w:bottom w:val="single" w:sz="8" w:space="0" w:color="auto"/>
              <w:right w:val="single" w:sz="4" w:space="0" w:color="auto"/>
            </w:tcBorders>
            <w:shd w:val="clear" w:color="auto" w:fill="auto"/>
            <w:vAlign w:val="bottom"/>
            <w:hideMark/>
          </w:tcPr>
          <w:p w14:paraId="1165A6CA" w14:textId="77777777" w:rsidR="0030494D" w:rsidRPr="0031446D" w:rsidRDefault="0030494D" w:rsidP="00671BB6">
            <w:pPr>
              <w:ind w:left="720"/>
              <w:jc w:val="center"/>
              <w:rPr>
                <w:rFonts w:ascii="Arial" w:hAnsi="Arial"/>
              </w:rPr>
            </w:pPr>
            <w:r w:rsidRPr="0031446D">
              <w:rPr>
                <w:rFonts w:ascii="Arial" w:hAnsi="Arial"/>
              </w:rPr>
              <w:t xml:space="preserve">1 Large (for the Specimen </w:t>
            </w:r>
            <w:r w:rsidR="00671BB6" w:rsidRPr="0031446D">
              <w:rPr>
                <w:rFonts w:ascii="Arial" w:hAnsi="Arial"/>
              </w:rPr>
              <w:t>Control</w:t>
            </w:r>
            <w:r w:rsidRPr="0031446D">
              <w:rPr>
                <w:rFonts w:ascii="Arial" w:hAnsi="Arial"/>
              </w:rPr>
              <w:t xml:space="preserve"> Form) and  1 Small (for Cryovial labels)</w:t>
            </w:r>
          </w:p>
        </w:tc>
      </w:tr>
      <w:tr w:rsidR="0030494D" w:rsidRPr="002D4AED" w14:paraId="3CFA1A3C"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6992709C" w14:textId="77777777" w:rsidR="0030494D" w:rsidRPr="0031446D" w:rsidRDefault="0030494D" w:rsidP="00E923FE">
            <w:pPr>
              <w:ind w:left="720"/>
              <w:jc w:val="center"/>
              <w:rPr>
                <w:rFonts w:ascii="Arial" w:hAnsi="Arial"/>
              </w:rPr>
            </w:pPr>
            <w:r w:rsidRPr="0031446D">
              <w:rPr>
                <w:rFonts w:ascii="Arial" w:hAnsi="Arial"/>
              </w:rPr>
              <w:t>Labels</w:t>
            </w:r>
          </w:p>
        </w:tc>
        <w:tc>
          <w:tcPr>
            <w:tcW w:w="6411" w:type="dxa"/>
            <w:tcBorders>
              <w:top w:val="nil"/>
              <w:left w:val="nil"/>
              <w:bottom w:val="single" w:sz="8" w:space="0" w:color="auto"/>
              <w:right w:val="single" w:sz="4" w:space="0" w:color="auto"/>
            </w:tcBorders>
            <w:shd w:val="clear" w:color="auto" w:fill="auto"/>
            <w:vAlign w:val="bottom"/>
            <w:hideMark/>
          </w:tcPr>
          <w:p w14:paraId="31F6F1B5" w14:textId="0418B756" w:rsidR="0030494D" w:rsidRPr="0031446D" w:rsidRDefault="00252835" w:rsidP="005F1139">
            <w:pPr>
              <w:ind w:left="720"/>
              <w:jc w:val="center"/>
              <w:rPr>
                <w:rFonts w:ascii="Arial" w:hAnsi="Arial"/>
              </w:rPr>
            </w:pPr>
            <w:r w:rsidRPr="0031446D">
              <w:rPr>
                <w:rFonts w:ascii="Arial" w:hAnsi="Arial"/>
              </w:rPr>
              <w:t xml:space="preserve">4 </w:t>
            </w:r>
            <w:r w:rsidR="0030494D" w:rsidRPr="0031446D">
              <w:rPr>
                <w:rFonts w:ascii="Arial" w:hAnsi="Arial"/>
              </w:rPr>
              <w:t>sets pre-printed</w:t>
            </w:r>
            <w:r w:rsidR="005F1139" w:rsidRPr="0031446D">
              <w:rPr>
                <w:rFonts w:ascii="Arial" w:hAnsi="Arial"/>
              </w:rPr>
              <w:t xml:space="preserve"> (</w:t>
            </w:r>
            <w:r w:rsidR="00CE65C0" w:rsidRPr="0031446D">
              <w:rPr>
                <w:rFonts w:ascii="Arial" w:hAnsi="Arial"/>
              </w:rPr>
              <w:t xml:space="preserve">will be transferred from </w:t>
            </w:r>
            <w:r w:rsidR="00DC175B">
              <w:rPr>
                <w:rFonts w:ascii="Arial" w:hAnsi="Arial"/>
              </w:rPr>
              <w:t>Enumerator</w:t>
            </w:r>
            <w:r w:rsidR="005F1139" w:rsidRPr="0031446D">
              <w:rPr>
                <w:rFonts w:ascii="Arial" w:hAnsi="Arial"/>
              </w:rPr>
              <w:t>)</w:t>
            </w:r>
            <w:r w:rsidRPr="0031446D">
              <w:rPr>
                <w:rFonts w:ascii="Arial" w:hAnsi="Arial"/>
              </w:rPr>
              <w:t xml:space="preserve"> for each age group</w:t>
            </w:r>
          </w:p>
          <w:p w14:paraId="69A368D8" w14:textId="77777777" w:rsidR="005F1139" w:rsidRPr="0031446D" w:rsidRDefault="005F1139" w:rsidP="005F1139">
            <w:pPr>
              <w:ind w:left="720"/>
              <w:jc w:val="center"/>
              <w:rPr>
                <w:rFonts w:ascii="Arial" w:hAnsi="Arial"/>
              </w:rPr>
            </w:pPr>
            <w:r w:rsidRPr="0031446D">
              <w:rPr>
                <w:rFonts w:ascii="Arial" w:hAnsi="Arial"/>
              </w:rPr>
              <w:t xml:space="preserve">9-12 additional blank labels (ONLY for emergencies) </w:t>
            </w:r>
          </w:p>
        </w:tc>
      </w:tr>
      <w:tr w:rsidR="0030494D" w:rsidRPr="002D4AED" w14:paraId="418E5B4D"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61CD3B9F" w14:textId="77777777" w:rsidR="0030494D" w:rsidRPr="0031446D" w:rsidRDefault="0030494D" w:rsidP="00E923FE">
            <w:pPr>
              <w:ind w:left="720"/>
              <w:jc w:val="center"/>
              <w:rPr>
                <w:rFonts w:ascii="Arial" w:hAnsi="Arial"/>
              </w:rPr>
            </w:pPr>
            <w:r w:rsidRPr="0031446D">
              <w:rPr>
                <w:rFonts w:ascii="Arial" w:hAnsi="Arial"/>
              </w:rPr>
              <w:t xml:space="preserve">Cold box </w:t>
            </w:r>
          </w:p>
        </w:tc>
        <w:tc>
          <w:tcPr>
            <w:tcW w:w="6411" w:type="dxa"/>
            <w:tcBorders>
              <w:top w:val="nil"/>
              <w:left w:val="nil"/>
              <w:bottom w:val="single" w:sz="8" w:space="0" w:color="auto"/>
              <w:right w:val="single" w:sz="4" w:space="0" w:color="auto"/>
            </w:tcBorders>
            <w:shd w:val="clear" w:color="auto" w:fill="auto"/>
            <w:vAlign w:val="bottom"/>
            <w:hideMark/>
          </w:tcPr>
          <w:p w14:paraId="19753C13" w14:textId="77777777" w:rsidR="0030494D" w:rsidRPr="0031446D" w:rsidRDefault="0030494D" w:rsidP="00E923FE">
            <w:pPr>
              <w:ind w:left="720"/>
              <w:jc w:val="center"/>
              <w:rPr>
                <w:rFonts w:ascii="Arial" w:hAnsi="Arial"/>
              </w:rPr>
            </w:pPr>
            <w:r w:rsidRPr="0031446D">
              <w:rPr>
                <w:rFonts w:ascii="Arial" w:hAnsi="Arial"/>
              </w:rPr>
              <w:t>1</w:t>
            </w:r>
          </w:p>
        </w:tc>
      </w:tr>
      <w:tr w:rsidR="0030494D" w:rsidRPr="002D4AED" w14:paraId="3793F567"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0D516DDF" w14:textId="77777777" w:rsidR="0030494D" w:rsidRPr="0031446D" w:rsidRDefault="0030494D" w:rsidP="00E923FE">
            <w:pPr>
              <w:ind w:left="720"/>
              <w:jc w:val="center"/>
              <w:rPr>
                <w:rFonts w:ascii="Arial" w:hAnsi="Arial"/>
              </w:rPr>
            </w:pPr>
            <w:r w:rsidRPr="0031446D">
              <w:rPr>
                <w:rFonts w:ascii="Arial" w:hAnsi="Arial"/>
              </w:rPr>
              <w:t>Frozen Gel Packs</w:t>
            </w:r>
          </w:p>
        </w:tc>
        <w:tc>
          <w:tcPr>
            <w:tcW w:w="6411" w:type="dxa"/>
            <w:tcBorders>
              <w:top w:val="nil"/>
              <w:left w:val="nil"/>
              <w:bottom w:val="single" w:sz="8" w:space="0" w:color="auto"/>
              <w:right w:val="single" w:sz="4" w:space="0" w:color="auto"/>
            </w:tcBorders>
            <w:shd w:val="clear" w:color="auto" w:fill="auto"/>
            <w:vAlign w:val="bottom"/>
            <w:hideMark/>
          </w:tcPr>
          <w:p w14:paraId="07F0AFC6" w14:textId="77777777" w:rsidR="0030494D" w:rsidRPr="0031446D" w:rsidRDefault="00671BB6" w:rsidP="00E923FE">
            <w:pPr>
              <w:ind w:left="720"/>
              <w:jc w:val="center"/>
              <w:rPr>
                <w:rFonts w:ascii="Arial" w:hAnsi="Arial"/>
              </w:rPr>
            </w:pPr>
            <w:r w:rsidRPr="0031446D">
              <w:rPr>
                <w:rFonts w:ascii="Arial" w:hAnsi="Arial"/>
              </w:rPr>
              <w:t>4-5 for cold box</w:t>
            </w:r>
          </w:p>
        </w:tc>
      </w:tr>
      <w:tr w:rsidR="0030494D" w:rsidRPr="002D4AED" w14:paraId="3116BFBE"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423A4C48" w14:textId="77777777" w:rsidR="0030494D" w:rsidRPr="0031446D" w:rsidRDefault="0030494D" w:rsidP="00E923FE">
            <w:pPr>
              <w:ind w:left="720"/>
              <w:jc w:val="center"/>
              <w:rPr>
                <w:rFonts w:ascii="Arial" w:hAnsi="Arial"/>
              </w:rPr>
            </w:pPr>
            <w:r w:rsidRPr="0031446D">
              <w:rPr>
                <w:rFonts w:ascii="Arial" w:hAnsi="Arial"/>
              </w:rPr>
              <w:t>Bubble Wrap</w:t>
            </w:r>
          </w:p>
        </w:tc>
        <w:tc>
          <w:tcPr>
            <w:tcW w:w="6411" w:type="dxa"/>
            <w:tcBorders>
              <w:top w:val="nil"/>
              <w:left w:val="nil"/>
              <w:bottom w:val="single" w:sz="8" w:space="0" w:color="auto"/>
              <w:right w:val="single" w:sz="4" w:space="0" w:color="auto"/>
            </w:tcBorders>
            <w:shd w:val="clear" w:color="auto" w:fill="auto"/>
            <w:vAlign w:val="bottom"/>
            <w:hideMark/>
          </w:tcPr>
          <w:p w14:paraId="518D3428" w14:textId="77777777" w:rsidR="0030494D" w:rsidRPr="0031446D" w:rsidRDefault="0030494D" w:rsidP="00E923FE">
            <w:pPr>
              <w:ind w:left="720"/>
              <w:jc w:val="center"/>
              <w:rPr>
                <w:rFonts w:ascii="Arial" w:hAnsi="Arial"/>
              </w:rPr>
            </w:pPr>
            <w:r w:rsidRPr="0031446D">
              <w:rPr>
                <w:rFonts w:ascii="Arial" w:hAnsi="Arial"/>
              </w:rPr>
              <w:t>1 Small Piece (to protect specimens from frozen gel packs inside cold box) </w:t>
            </w:r>
          </w:p>
        </w:tc>
      </w:tr>
      <w:tr w:rsidR="0030494D" w:rsidRPr="002D4AED" w14:paraId="59803A94"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50C6B45D" w14:textId="77777777" w:rsidR="0030494D" w:rsidRPr="0031446D" w:rsidRDefault="0030494D" w:rsidP="00E923FE">
            <w:pPr>
              <w:ind w:left="720"/>
              <w:jc w:val="center"/>
              <w:rPr>
                <w:rFonts w:ascii="Arial" w:hAnsi="Arial"/>
              </w:rPr>
            </w:pPr>
            <w:r w:rsidRPr="0031446D">
              <w:rPr>
                <w:rFonts w:ascii="Arial" w:hAnsi="Arial"/>
              </w:rPr>
              <w:t>Digital Thermometer</w:t>
            </w:r>
          </w:p>
        </w:tc>
        <w:tc>
          <w:tcPr>
            <w:tcW w:w="6411" w:type="dxa"/>
            <w:tcBorders>
              <w:top w:val="nil"/>
              <w:left w:val="nil"/>
              <w:bottom w:val="single" w:sz="8" w:space="0" w:color="auto"/>
              <w:right w:val="single" w:sz="4" w:space="0" w:color="auto"/>
            </w:tcBorders>
            <w:shd w:val="clear" w:color="auto" w:fill="auto"/>
            <w:vAlign w:val="bottom"/>
            <w:hideMark/>
          </w:tcPr>
          <w:p w14:paraId="7202338A" w14:textId="77777777" w:rsidR="0030494D" w:rsidRPr="0031446D" w:rsidRDefault="0030494D" w:rsidP="00E923FE">
            <w:pPr>
              <w:ind w:left="720"/>
              <w:jc w:val="center"/>
              <w:rPr>
                <w:rFonts w:ascii="Arial" w:hAnsi="Arial"/>
              </w:rPr>
            </w:pPr>
            <w:r w:rsidRPr="0031446D">
              <w:rPr>
                <w:rFonts w:ascii="Arial" w:hAnsi="Arial"/>
              </w:rPr>
              <w:t>1</w:t>
            </w:r>
          </w:p>
        </w:tc>
      </w:tr>
      <w:tr w:rsidR="0030494D" w:rsidRPr="002D4AED" w14:paraId="125FCE5E"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27542CF0" w14:textId="77777777" w:rsidR="0030494D" w:rsidRPr="0031446D" w:rsidRDefault="0030494D" w:rsidP="00E923FE">
            <w:pPr>
              <w:ind w:left="720"/>
              <w:jc w:val="center"/>
              <w:rPr>
                <w:rFonts w:ascii="Arial" w:hAnsi="Arial"/>
              </w:rPr>
            </w:pPr>
            <w:r w:rsidRPr="0031446D">
              <w:rPr>
                <w:rFonts w:ascii="Arial" w:hAnsi="Arial"/>
              </w:rPr>
              <w:t>HemoCue 301</w:t>
            </w:r>
          </w:p>
        </w:tc>
        <w:tc>
          <w:tcPr>
            <w:tcW w:w="6411" w:type="dxa"/>
            <w:tcBorders>
              <w:top w:val="nil"/>
              <w:left w:val="nil"/>
              <w:bottom w:val="single" w:sz="8" w:space="0" w:color="auto"/>
              <w:right w:val="single" w:sz="4" w:space="0" w:color="auto"/>
            </w:tcBorders>
            <w:shd w:val="clear" w:color="auto" w:fill="auto"/>
            <w:vAlign w:val="bottom"/>
            <w:hideMark/>
          </w:tcPr>
          <w:p w14:paraId="634CBF9D" w14:textId="77777777" w:rsidR="0030494D" w:rsidRPr="0031446D" w:rsidRDefault="0030494D" w:rsidP="00E923FE">
            <w:pPr>
              <w:ind w:left="720"/>
              <w:jc w:val="center"/>
              <w:rPr>
                <w:rFonts w:ascii="Arial" w:hAnsi="Arial"/>
              </w:rPr>
            </w:pPr>
            <w:r w:rsidRPr="0031446D">
              <w:rPr>
                <w:rFonts w:ascii="Arial" w:hAnsi="Arial"/>
              </w:rPr>
              <w:t>1</w:t>
            </w:r>
          </w:p>
        </w:tc>
      </w:tr>
      <w:tr w:rsidR="0030494D" w:rsidRPr="002D4AED" w14:paraId="426EEB5D"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007CA7F2" w14:textId="77777777" w:rsidR="0030494D" w:rsidRPr="0031446D" w:rsidRDefault="0030494D" w:rsidP="00E923FE">
            <w:pPr>
              <w:ind w:left="720"/>
              <w:jc w:val="center"/>
              <w:rPr>
                <w:rFonts w:ascii="Arial" w:hAnsi="Arial"/>
              </w:rPr>
            </w:pPr>
            <w:r w:rsidRPr="0031446D">
              <w:rPr>
                <w:rFonts w:ascii="Arial" w:hAnsi="Arial"/>
              </w:rPr>
              <w:t>HemoCue 301 Cuvettes</w:t>
            </w:r>
          </w:p>
        </w:tc>
        <w:tc>
          <w:tcPr>
            <w:tcW w:w="6411" w:type="dxa"/>
            <w:tcBorders>
              <w:top w:val="nil"/>
              <w:left w:val="nil"/>
              <w:bottom w:val="single" w:sz="8" w:space="0" w:color="auto"/>
              <w:right w:val="single" w:sz="4" w:space="0" w:color="auto"/>
            </w:tcBorders>
            <w:shd w:val="clear" w:color="auto" w:fill="auto"/>
            <w:vAlign w:val="bottom"/>
            <w:hideMark/>
          </w:tcPr>
          <w:p w14:paraId="4943A071" w14:textId="2CF308CB" w:rsidR="0030494D" w:rsidRPr="0031446D" w:rsidRDefault="0030494D" w:rsidP="00F52266">
            <w:pPr>
              <w:ind w:left="720"/>
              <w:jc w:val="center"/>
              <w:rPr>
                <w:rFonts w:ascii="Arial" w:hAnsi="Arial"/>
              </w:rPr>
            </w:pPr>
            <w:r w:rsidRPr="0031446D">
              <w:rPr>
                <w:rFonts w:ascii="Arial" w:hAnsi="Arial"/>
              </w:rPr>
              <w:t xml:space="preserve">1 </w:t>
            </w:r>
            <w:r w:rsidR="00EC7B48" w:rsidRPr="0031446D">
              <w:rPr>
                <w:rFonts w:ascii="Arial" w:hAnsi="Arial"/>
              </w:rPr>
              <w:t xml:space="preserve">container </w:t>
            </w:r>
            <w:r w:rsidR="005F1139" w:rsidRPr="0031446D">
              <w:rPr>
                <w:rFonts w:ascii="Arial" w:hAnsi="Arial"/>
              </w:rPr>
              <w:t>(</w:t>
            </w:r>
            <w:r w:rsidR="00EC7B48" w:rsidRPr="0031446D">
              <w:rPr>
                <w:rFonts w:ascii="Arial" w:hAnsi="Arial"/>
              </w:rPr>
              <w:t xml:space="preserve">with a minimum of </w:t>
            </w:r>
            <w:r w:rsidR="00F52266" w:rsidRPr="0031446D">
              <w:rPr>
                <w:rFonts w:ascii="Arial" w:hAnsi="Arial"/>
              </w:rPr>
              <w:t>20</w:t>
            </w:r>
            <w:r w:rsidR="00EC7B48" w:rsidRPr="0031446D">
              <w:rPr>
                <w:rFonts w:ascii="Arial" w:hAnsi="Arial"/>
              </w:rPr>
              <w:t xml:space="preserve"> cuvettes</w:t>
            </w:r>
            <w:r w:rsidR="005F1139" w:rsidRPr="0031446D">
              <w:rPr>
                <w:rFonts w:ascii="Arial" w:hAnsi="Arial"/>
              </w:rPr>
              <w:t>)</w:t>
            </w:r>
          </w:p>
        </w:tc>
      </w:tr>
      <w:tr w:rsidR="0030494D" w:rsidRPr="002D4AED" w14:paraId="41218804"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34482BB3" w14:textId="77777777" w:rsidR="0030494D" w:rsidRPr="0031446D" w:rsidRDefault="0030494D" w:rsidP="00E923FE">
            <w:pPr>
              <w:ind w:left="720"/>
              <w:jc w:val="center"/>
              <w:rPr>
                <w:rFonts w:ascii="Arial" w:hAnsi="Arial"/>
              </w:rPr>
            </w:pPr>
            <w:r w:rsidRPr="0031446D">
              <w:rPr>
                <w:rFonts w:ascii="Arial" w:hAnsi="Arial"/>
              </w:rPr>
              <w:t>Batteries</w:t>
            </w:r>
          </w:p>
        </w:tc>
        <w:tc>
          <w:tcPr>
            <w:tcW w:w="6411" w:type="dxa"/>
            <w:tcBorders>
              <w:top w:val="nil"/>
              <w:left w:val="nil"/>
              <w:bottom w:val="single" w:sz="8" w:space="0" w:color="auto"/>
              <w:right w:val="single" w:sz="4" w:space="0" w:color="auto"/>
            </w:tcBorders>
            <w:shd w:val="clear" w:color="auto" w:fill="auto"/>
            <w:vAlign w:val="bottom"/>
            <w:hideMark/>
          </w:tcPr>
          <w:p w14:paraId="4FC12E7E" w14:textId="77777777" w:rsidR="0030494D" w:rsidRPr="0031446D" w:rsidRDefault="0030494D" w:rsidP="00E923FE">
            <w:pPr>
              <w:ind w:left="720"/>
              <w:jc w:val="center"/>
              <w:rPr>
                <w:rFonts w:ascii="Arial" w:hAnsi="Arial"/>
              </w:rPr>
            </w:pPr>
            <w:r w:rsidRPr="0031446D">
              <w:rPr>
                <w:rFonts w:ascii="Arial" w:hAnsi="Arial"/>
              </w:rPr>
              <w:t>4 (Extra for HemoCue 301)</w:t>
            </w:r>
          </w:p>
        </w:tc>
      </w:tr>
      <w:tr w:rsidR="0030494D" w:rsidRPr="002D4AED" w14:paraId="171FC84C"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tcPr>
          <w:p w14:paraId="3E6BDF0A" w14:textId="77777777" w:rsidR="0030494D" w:rsidRPr="0031446D" w:rsidRDefault="0030494D" w:rsidP="00E923FE">
            <w:pPr>
              <w:ind w:left="720"/>
              <w:jc w:val="center"/>
              <w:rPr>
                <w:rFonts w:ascii="Arial" w:hAnsi="Arial"/>
              </w:rPr>
            </w:pPr>
            <w:r w:rsidRPr="0031446D">
              <w:rPr>
                <w:rFonts w:ascii="Arial" w:hAnsi="Arial"/>
              </w:rPr>
              <w:t>Vacutainer Rack for Cold Box</w:t>
            </w:r>
          </w:p>
        </w:tc>
        <w:tc>
          <w:tcPr>
            <w:tcW w:w="6411" w:type="dxa"/>
            <w:tcBorders>
              <w:top w:val="nil"/>
              <w:left w:val="nil"/>
              <w:bottom w:val="single" w:sz="8" w:space="0" w:color="auto"/>
              <w:right w:val="single" w:sz="4" w:space="0" w:color="auto"/>
            </w:tcBorders>
            <w:shd w:val="clear" w:color="auto" w:fill="auto"/>
            <w:vAlign w:val="bottom"/>
          </w:tcPr>
          <w:p w14:paraId="4B585774" w14:textId="77777777" w:rsidR="0030494D" w:rsidRPr="0031446D" w:rsidRDefault="0030494D" w:rsidP="0030494D">
            <w:pPr>
              <w:ind w:left="720"/>
              <w:jc w:val="center"/>
              <w:rPr>
                <w:rFonts w:ascii="Arial" w:hAnsi="Arial"/>
              </w:rPr>
            </w:pPr>
            <w:r w:rsidRPr="0031446D">
              <w:rPr>
                <w:rFonts w:ascii="Arial" w:hAnsi="Arial"/>
              </w:rPr>
              <w:t>1</w:t>
            </w:r>
          </w:p>
        </w:tc>
      </w:tr>
      <w:tr w:rsidR="0030494D" w:rsidRPr="002D4AED" w14:paraId="18341EC3"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3953C634" w14:textId="77777777" w:rsidR="0030494D" w:rsidRPr="0031446D" w:rsidRDefault="0030494D" w:rsidP="005F1139">
            <w:pPr>
              <w:ind w:left="720"/>
              <w:jc w:val="center"/>
              <w:rPr>
                <w:rFonts w:ascii="Arial" w:hAnsi="Arial"/>
              </w:rPr>
            </w:pPr>
            <w:r w:rsidRPr="0031446D">
              <w:rPr>
                <w:rFonts w:ascii="Arial" w:hAnsi="Arial"/>
              </w:rPr>
              <w:t>Cryovial Box</w:t>
            </w:r>
            <w:r w:rsidR="005F1139" w:rsidRPr="0031446D">
              <w:rPr>
                <w:rFonts w:ascii="Arial" w:hAnsi="Arial"/>
              </w:rPr>
              <w:t xml:space="preserve"> </w:t>
            </w:r>
          </w:p>
        </w:tc>
        <w:tc>
          <w:tcPr>
            <w:tcW w:w="6411" w:type="dxa"/>
            <w:tcBorders>
              <w:top w:val="nil"/>
              <w:left w:val="nil"/>
              <w:bottom w:val="single" w:sz="8" w:space="0" w:color="auto"/>
              <w:right w:val="single" w:sz="4" w:space="0" w:color="auto"/>
            </w:tcBorders>
            <w:shd w:val="clear" w:color="auto" w:fill="auto"/>
            <w:vAlign w:val="bottom"/>
            <w:hideMark/>
          </w:tcPr>
          <w:p w14:paraId="5DE79460" w14:textId="77777777" w:rsidR="0030494D" w:rsidRPr="0031446D" w:rsidRDefault="00671BB6" w:rsidP="004B692E">
            <w:pPr>
              <w:ind w:left="720"/>
              <w:jc w:val="center"/>
              <w:rPr>
                <w:rFonts w:ascii="Arial" w:hAnsi="Arial"/>
              </w:rPr>
            </w:pPr>
            <w:r w:rsidRPr="0031446D">
              <w:rPr>
                <w:rFonts w:ascii="Arial" w:hAnsi="Arial"/>
              </w:rPr>
              <w:t>1</w:t>
            </w:r>
            <w:r w:rsidR="0030494D" w:rsidRPr="0031446D">
              <w:rPr>
                <w:rFonts w:ascii="Arial" w:hAnsi="Arial"/>
              </w:rPr>
              <w:t xml:space="preserve"> </w:t>
            </w:r>
            <w:r w:rsidR="005F1139" w:rsidRPr="0031446D">
              <w:rPr>
                <w:rFonts w:ascii="Arial" w:hAnsi="Arial"/>
              </w:rPr>
              <w:t>(used to hold vacutainers during specimen collection)</w:t>
            </w:r>
          </w:p>
        </w:tc>
      </w:tr>
      <w:tr w:rsidR="00470F0D" w:rsidRPr="002D4AED" w14:paraId="480FC80E"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tcPr>
          <w:p w14:paraId="4B63E011" w14:textId="77777777" w:rsidR="00470F0D" w:rsidRPr="0031446D" w:rsidRDefault="00470F0D" w:rsidP="00470F0D">
            <w:pPr>
              <w:ind w:left="720"/>
              <w:jc w:val="center"/>
              <w:rPr>
                <w:rFonts w:ascii="Arial" w:hAnsi="Arial"/>
              </w:rPr>
            </w:pPr>
            <w:r w:rsidRPr="0031446D">
              <w:rPr>
                <w:rFonts w:ascii="Arial" w:hAnsi="Arial"/>
              </w:rPr>
              <w:t>MRDR Doses + syringes</w:t>
            </w:r>
          </w:p>
        </w:tc>
        <w:tc>
          <w:tcPr>
            <w:tcW w:w="6411" w:type="dxa"/>
            <w:tcBorders>
              <w:top w:val="nil"/>
              <w:left w:val="nil"/>
              <w:bottom w:val="single" w:sz="8" w:space="0" w:color="auto"/>
              <w:right w:val="single" w:sz="4" w:space="0" w:color="auto"/>
            </w:tcBorders>
            <w:shd w:val="clear" w:color="auto" w:fill="auto"/>
            <w:vAlign w:val="bottom"/>
          </w:tcPr>
          <w:p w14:paraId="5197CFE8" w14:textId="3DF66A88" w:rsidR="00470F0D" w:rsidRPr="0031446D" w:rsidRDefault="00F52266" w:rsidP="00470F0D">
            <w:pPr>
              <w:ind w:left="720"/>
              <w:jc w:val="center"/>
              <w:rPr>
                <w:rFonts w:ascii="Arial" w:hAnsi="Arial"/>
              </w:rPr>
            </w:pPr>
            <w:r w:rsidRPr="0031446D">
              <w:rPr>
                <w:rFonts w:ascii="Arial" w:hAnsi="Arial"/>
              </w:rPr>
              <w:t>7</w:t>
            </w:r>
            <w:r w:rsidR="00470F0D" w:rsidRPr="0031446D">
              <w:rPr>
                <w:rFonts w:ascii="Arial" w:hAnsi="Arial"/>
              </w:rPr>
              <w:t xml:space="preserve"> doses (syringes will aid in oral administration of the dose)</w:t>
            </w:r>
          </w:p>
        </w:tc>
      </w:tr>
      <w:tr w:rsidR="0030494D" w:rsidRPr="002D4AED" w14:paraId="5B57A0AB"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207A9396" w14:textId="77777777" w:rsidR="0030494D" w:rsidRPr="0031446D" w:rsidRDefault="0030494D" w:rsidP="00E923FE">
            <w:pPr>
              <w:ind w:left="720"/>
              <w:jc w:val="center"/>
              <w:rPr>
                <w:rFonts w:ascii="Arial" w:hAnsi="Arial"/>
              </w:rPr>
            </w:pPr>
            <w:r w:rsidRPr="0031446D">
              <w:rPr>
                <w:rFonts w:ascii="Arial" w:hAnsi="Arial"/>
              </w:rPr>
              <w:t>Kimwipes</w:t>
            </w:r>
          </w:p>
        </w:tc>
        <w:tc>
          <w:tcPr>
            <w:tcW w:w="6411" w:type="dxa"/>
            <w:tcBorders>
              <w:top w:val="nil"/>
              <w:left w:val="nil"/>
              <w:bottom w:val="single" w:sz="8" w:space="0" w:color="auto"/>
              <w:right w:val="single" w:sz="4" w:space="0" w:color="auto"/>
            </w:tcBorders>
            <w:shd w:val="clear" w:color="auto" w:fill="auto"/>
            <w:vAlign w:val="bottom"/>
            <w:hideMark/>
          </w:tcPr>
          <w:p w14:paraId="197C9472" w14:textId="77777777" w:rsidR="0030494D" w:rsidRPr="0031446D" w:rsidRDefault="0030494D" w:rsidP="00E923FE">
            <w:pPr>
              <w:ind w:left="720"/>
              <w:jc w:val="center"/>
              <w:rPr>
                <w:rFonts w:ascii="Arial" w:hAnsi="Arial"/>
              </w:rPr>
            </w:pPr>
            <w:r w:rsidRPr="0031446D">
              <w:rPr>
                <w:rFonts w:ascii="Arial" w:hAnsi="Arial"/>
              </w:rPr>
              <w:t>1 Box</w:t>
            </w:r>
          </w:p>
        </w:tc>
      </w:tr>
      <w:tr w:rsidR="0030494D" w:rsidRPr="002D4AED" w14:paraId="3B93D196"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center"/>
            <w:hideMark/>
          </w:tcPr>
          <w:p w14:paraId="4BBBB65C" w14:textId="77777777" w:rsidR="0030494D" w:rsidRPr="0031446D" w:rsidRDefault="0030494D" w:rsidP="0030494D">
            <w:pPr>
              <w:ind w:left="720"/>
              <w:jc w:val="center"/>
              <w:rPr>
                <w:rFonts w:ascii="Arial" w:hAnsi="Arial"/>
              </w:rPr>
            </w:pPr>
            <w:r w:rsidRPr="0031446D">
              <w:rPr>
                <w:rFonts w:ascii="Arial" w:hAnsi="Arial"/>
              </w:rPr>
              <w:t>Band-aids</w:t>
            </w:r>
          </w:p>
        </w:tc>
        <w:tc>
          <w:tcPr>
            <w:tcW w:w="6411" w:type="dxa"/>
            <w:tcBorders>
              <w:top w:val="nil"/>
              <w:left w:val="nil"/>
              <w:bottom w:val="single" w:sz="8" w:space="0" w:color="auto"/>
              <w:right w:val="single" w:sz="4" w:space="0" w:color="auto"/>
            </w:tcBorders>
            <w:shd w:val="clear" w:color="auto" w:fill="auto"/>
            <w:vAlign w:val="bottom"/>
            <w:hideMark/>
          </w:tcPr>
          <w:p w14:paraId="7B4FB305" w14:textId="54D13982" w:rsidR="0030494D" w:rsidRPr="0031446D" w:rsidRDefault="00F52266" w:rsidP="00E923FE">
            <w:pPr>
              <w:ind w:left="720"/>
              <w:jc w:val="center"/>
              <w:rPr>
                <w:rFonts w:ascii="Arial" w:hAnsi="Arial"/>
              </w:rPr>
            </w:pPr>
            <w:r w:rsidRPr="0031446D">
              <w:rPr>
                <w:rFonts w:ascii="Arial" w:hAnsi="Arial"/>
              </w:rPr>
              <w:t>20</w:t>
            </w:r>
          </w:p>
        </w:tc>
      </w:tr>
      <w:tr w:rsidR="0030494D" w:rsidRPr="002D4AED" w14:paraId="09B3334B"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center"/>
            <w:hideMark/>
          </w:tcPr>
          <w:p w14:paraId="30DC2A41" w14:textId="77777777" w:rsidR="0030494D" w:rsidRPr="0031446D" w:rsidRDefault="0030494D" w:rsidP="00E923FE">
            <w:pPr>
              <w:ind w:left="720"/>
              <w:jc w:val="center"/>
              <w:rPr>
                <w:rFonts w:ascii="Arial" w:hAnsi="Arial"/>
              </w:rPr>
            </w:pPr>
            <w:r w:rsidRPr="0031446D">
              <w:rPr>
                <w:rFonts w:ascii="Arial" w:hAnsi="Arial"/>
              </w:rPr>
              <w:t>Gloves S, M, L</w:t>
            </w:r>
          </w:p>
        </w:tc>
        <w:tc>
          <w:tcPr>
            <w:tcW w:w="6411" w:type="dxa"/>
            <w:tcBorders>
              <w:top w:val="nil"/>
              <w:left w:val="nil"/>
              <w:bottom w:val="single" w:sz="8" w:space="0" w:color="auto"/>
              <w:right w:val="single" w:sz="4" w:space="0" w:color="auto"/>
            </w:tcBorders>
            <w:shd w:val="clear" w:color="auto" w:fill="auto"/>
            <w:vAlign w:val="bottom"/>
            <w:hideMark/>
          </w:tcPr>
          <w:p w14:paraId="094DD363" w14:textId="582EA6B3" w:rsidR="0030494D" w:rsidRPr="0031446D" w:rsidRDefault="0030494D" w:rsidP="00F52266">
            <w:pPr>
              <w:ind w:left="720"/>
              <w:jc w:val="center"/>
              <w:rPr>
                <w:rFonts w:ascii="Arial" w:hAnsi="Arial"/>
              </w:rPr>
            </w:pPr>
            <w:r w:rsidRPr="0031446D">
              <w:rPr>
                <w:rFonts w:ascii="Arial" w:hAnsi="Arial"/>
              </w:rPr>
              <w:t xml:space="preserve">1 Box </w:t>
            </w:r>
            <w:r w:rsidR="005F1139" w:rsidRPr="0031446D">
              <w:rPr>
                <w:rFonts w:ascii="Arial" w:hAnsi="Arial"/>
              </w:rPr>
              <w:t>of correct size (</w:t>
            </w:r>
            <w:r w:rsidR="00EC7B48" w:rsidRPr="0031446D">
              <w:rPr>
                <w:rFonts w:ascii="Arial" w:hAnsi="Arial"/>
              </w:rPr>
              <w:t xml:space="preserve">with a minimum of </w:t>
            </w:r>
            <w:r w:rsidR="00F52266" w:rsidRPr="0031446D">
              <w:rPr>
                <w:rFonts w:ascii="Arial" w:hAnsi="Arial"/>
              </w:rPr>
              <w:t>20</w:t>
            </w:r>
            <w:r w:rsidR="00EC7B48" w:rsidRPr="0031446D">
              <w:rPr>
                <w:rFonts w:ascii="Arial" w:hAnsi="Arial"/>
              </w:rPr>
              <w:t xml:space="preserve"> pairs</w:t>
            </w:r>
            <w:r w:rsidR="005F1139" w:rsidRPr="0031446D">
              <w:rPr>
                <w:rFonts w:ascii="Arial" w:hAnsi="Arial"/>
              </w:rPr>
              <w:t>)</w:t>
            </w:r>
          </w:p>
        </w:tc>
      </w:tr>
      <w:tr w:rsidR="0030494D" w:rsidRPr="002D4AED" w14:paraId="3AFC5D83"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3AC36BCF" w14:textId="0E64B35E" w:rsidR="0030494D" w:rsidRPr="0031446D" w:rsidRDefault="0030494D" w:rsidP="00E923FE">
            <w:pPr>
              <w:ind w:left="720"/>
              <w:jc w:val="center"/>
              <w:rPr>
                <w:rFonts w:ascii="Arial" w:hAnsi="Arial"/>
              </w:rPr>
            </w:pPr>
            <w:r w:rsidRPr="0031446D">
              <w:rPr>
                <w:rFonts w:ascii="Arial" w:hAnsi="Arial"/>
              </w:rPr>
              <w:t>Malaria Test Kits</w:t>
            </w:r>
            <w:r w:rsidR="00357F21">
              <w:rPr>
                <w:rFonts w:ascii="Arial" w:hAnsi="Arial"/>
              </w:rPr>
              <w:t xml:space="preserve"> &amp; Buffer</w:t>
            </w:r>
          </w:p>
        </w:tc>
        <w:tc>
          <w:tcPr>
            <w:tcW w:w="6411" w:type="dxa"/>
            <w:tcBorders>
              <w:top w:val="nil"/>
              <w:left w:val="nil"/>
              <w:bottom w:val="single" w:sz="8" w:space="0" w:color="auto"/>
              <w:right w:val="single" w:sz="4" w:space="0" w:color="auto"/>
            </w:tcBorders>
            <w:shd w:val="clear" w:color="auto" w:fill="auto"/>
            <w:vAlign w:val="bottom"/>
            <w:hideMark/>
          </w:tcPr>
          <w:p w14:paraId="760BBA70" w14:textId="4841E228" w:rsidR="0030494D" w:rsidRPr="0031446D" w:rsidRDefault="00F52266" w:rsidP="00E923FE">
            <w:pPr>
              <w:ind w:left="720"/>
              <w:jc w:val="center"/>
              <w:rPr>
                <w:rFonts w:ascii="Arial" w:hAnsi="Arial"/>
              </w:rPr>
            </w:pPr>
            <w:r w:rsidRPr="0031446D">
              <w:rPr>
                <w:rFonts w:ascii="Arial" w:hAnsi="Arial"/>
              </w:rPr>
              <w:t>20</w:t>
            </w:r>
            <w:r w:rsidR="0030494D" w:rsidRPr="0031446D">
              <w:rPr>
                <w:rFonts w:ascii="Arial" w:hAnsi="Arial"/>
              </w:rPr>
              <w:t xml:space="preserve"> Kits</w:t>
            </w:r>
            <w:r w:rsidR="00357F21">
              <w:rPr>
                <w:rFonts w:ascii="Arial" w:hAnsi="Arial"/>
              </w:rPr>
              <w:t xml:space="preserve"> (1 bottle of butter)</w:t>
            </w:r>
          </w:p>
        </w:tc>
      </w:tr>
      <w:tr w:rsidR="0030494D" w:rsidRPr="002D4AED" w14:paraId="0E04ED16"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7E9C4A1F" w14:textId="22149E2D" w:rsidR="0030494D" w:rsidRPr="0031446D" w:rsidRDefault="00357F21" w:rsidP="00537F79">
            <w:pPr>
              <w:jc w:val="center"/>
              <w:rPr>
                <w:rFonts w:ascii="Arial" w:hAnsi="Arial"/>
              </w:rPr>
            </w:pPr>
            <w:r>
              <w:rPr>
                <w:rFonts w:ascii="Arial" w:hAnsi="Arial"/>
              </w:rPr>
              <w:t>V. Leishmaniasis test Kits</w:t>
            </w:r>
          </w:p>
        </w:tc>
        <w:tc>
          <w:tcPr>
            <w:tcW w:w="6411" w:type="dxa"/>
            <w:tcBorders>
              <w:top w:val="nil"/>
              <w:left w:val="nil"/>
              <w:bottom w:val="single" w:sz="8" w:space="0" w:color="auto"/>
              <w:right w:val="single" w:sz="4" w:space="0" w:color="auto"/>
            </w:tcBorders>
            <w:shd w:val="clear" w:color="auto" w:fill="auto"/>
            <w:vAlign w:val="bottom"/>
            <w:hideMark/>
          </w:tcPr>
          <w:p w14:paraId="4CD477CE" w14:textId="230BBA8A" w:rsidR="0030494D" w:rsidRPr="0031446D" w:rsidRDefault="00357F21" w:rsidP="00F52266">
            <w:pPr>
              <w:ind w:left="720"/>
              <w:jc w:val="center"/>
              <w:rPr>
                <w:rFonts w:ascii="Arial" w:hAnsi="Arial"/>
              </w:rPr>
            </w:pPr>
            <w:r w:rsidRPr="0031446D">
              <w:rPr>
                <w:rFonts w:ascii="Arial" w:hAnsi="Arial"/>
              </w:rPr>
              <w:t>20 Kits</w:t>
            </w:r>
            <w:r>
              <w:rPr>
                <w:rFonts w:ascii="Arial" w:hAnsi="Arial"/>
              </w:rPr>
              <w:t xml:space="preserve"> (1 bottle of butter)</w:t>
            </w:r>
          </w:p>
        </w:tc>
      </w:tr>
      <w:tr w:rsidR="00357F21" w:rsidRPr="002D4AED" w14:paraId="14D98C5B" w14:textId="77777777" w:rsidTr="00A3085D">
        <w:trPr>
          <w:trHeight w:val="201"/>
        </w:trPr>
        <w:tc>
          <w:tcPr>
            <w:tcW w:w="3237" w:type="dxa"/>
            <w:tcBorders>
              <w:top w:val="nil"/>
              <w:left w:val="single" w:sz="4" w:space="0" w:color="auto"/>
              <w:bottom w:val="single" w:sz="4" w:space="0" w:color="auto"/>
              <w:right w:val="single" w:sz="8" w:space="0" w:color="auto"/>
            </w:tcBorders>
            <w:shd w:val="clear" w:color="auto" w:fill="auto"/>
            <w:vAlign w:val="bottom"/>
          </w:tcPr>
          <w:p w14:paraId="0C9917E7" w14:textId="78EA4BC8" w:rsidR="00357F21" w:rsidRPr="0031446D" w:rsidRDefault="00357F21" w:rsidP="00E923FE">
            <w:pPr>
              <w:ind w:left="720"/>
              <w:jc w:val="center"/>
              <w:rPr>
                <w:rFonts w:ascii="Arial" w:hAnsi="Arial"/>
              </w:rPr>
            </w:pPr>
            <w:r>
              <w:rPr>
                <w:rFonts w:ascii="Arial" w:hAnsi="Arial"/>
              </w:rPr>
              <w:t>H. pylori test kits</w:t>
            </w:r>
          </w:p>
        </w:tc>
        <w:tc>
          <w:tcPr>
            <w:tcW w:w="6411" w:type="dxa"/>
            <w:tcBorders>
              <w:top w:val="nil"/>
              <w:left w:val="nil"/>
              <w:bottom w:val="single" w:sz="4" w:space="0" w:color="auto"/>
              <w:right w:val="single" w:sz="4" w:space="0" w:color="auto"/>
            </w:tcBorders>
            <w:shd w:val="clear" w:color="auto" w:fill="auto"/>
            <w:vAlign w:val="bottom"/>
          </w:tcPr>
          <w:p w14:paraId="6836AEB7" w14:textId="3DE0130C" w:rsidR="00357F21" w:rsidRDefault="00357F21" w:rsidP="00E923FE">
            <w:pPr>
              <w:ind w:left="720"/>
              <w:jc w:val="center"/>
              <w:rPr>
                <w:rFonts w:ascii="Arial" w:hAnsi="Arial"/>
              </w:rPr>
            </w:pPr>
            <w:r>
              <w:rPr>
                <w:rFonts w:ascii="Arial" w:hAnsi="Arial"/>
              </w:rPr>
              <w:t>10</w:t>
            </w:r>
            <w:r w:rsidRPr="0031446D">
              <w:rPr>
                <w:rFonts w:ascii="Arial" w:hAnsi="Arial"/>
              </w:rPr>
              <w:t xml:space="preserve"> Kits</w:t>
            </w:r>
            <w:r>
              <w:rPr>
                <w:rFonts w:ascii="Arial" w:hAnsi="Arial"/>
              </w:rPr>
              <w:t xml:space="preserve"> (1 bottle of butter)</w:t>
            </w:r>
          </w:p>
        </w:tc>
      </w:tr>
      <w:tr w:rsidR="00295249" w:rsidRPr="002D4AED" w14:paraId="2229460B" w14:textId="77777777" w:rsidTr="00A3085D">
        <w:trPr>
          <w:trHeight w:val="201"/>
        </w:trPr>
        <w:tc>
          <w:tcPr>
            <w:tcW w:w="3237" w:type="dxa"/>
            <w:tcBorders>
              <w:top w:val="nil"/>
              <w:left w:val="single" w:sz="4" w:space="0" w:color="auto"/>
              <w:bottom w:val="single" w:sz="4" w:space="0" w:color="auto"/>
              <w:right w:val="single" w:sz="8" w:space="0" w:color="auto"/>
            </w:tcBorders>
            <w:shd w:val="clear" w:color="auto" w:fill="auto"/>
            <w:vAlign w:val="bottom"/>
          </w:tcPr>
          <w:p w14:paraId="1EC8A5DA" w14:textId="2470CD8B" w:rsidR="00295249" w:rsidRPr="0031446D" w:rsidRDefault="00295249" w:rsidP="00E923FE">
            <w:pPr>
              <w:ind w:left="720"/>
              <w:jc w:val="center"/>
              <w:rPr>
                <w:rFonts w:ascii="Arial" w:hAnsi="Arial"/>
              </w:rPr>
            </w:pPr>
            <w:r>
              <w:rPr>
                <w:rFonts w:ascii="Arial" w:hAnsi="Arial"/>
              </w:rPr>
              <w:t>Urine/stool collection cups</w:t>
            </w:r>
          </w:p>
        </w:tc>
        <w:tc>
          <w:tcPr>
            <w:tcW w:w="6411" w:type="dxa"/>
            <w:tcBorders>
              <w:top w:val="nil"/>
              <w:left w:val="nil"/>
              <w:bottom w:val="single" w:sz="4" w:space="0" w:color="auto"/>
              <w:right w:val="single" w:sz="4" w:space="0" w:color="auto"/>
            </w:tcBorders>
            <w:shd w:val="clear" w:color="auto" w:fill="auto"/>
            <w:vAlign w:val="bottom"/>
          </w:tcPr>
          <w:p w14:paraId="128F652E" w14:textId="168A1428" w:rsidR="00295249" w:rsidRDefault="00295249" w:rsidP="00E923FE">
            <w:pPr>
              <w:ind w:left="720"/>
              <w:jc w:val="center"/>
              <w:rPr>
                <w:rFonts w:ascii="Arial" w:hAnsi="Arial"/>
              </w:rPr>
            </w:pPr>
            <w:r>
              <w:rPr>
                <w:rFonts w:ascii="Arial" w:hAnsi="Arial"/>
              </w:rPr>
              <w:t>20</w:t>
            </w:r>
          </w:p>
        </w:tc>
      </w:tr>
      <w:tr w:rsidR="0030494D" w:rsidRPr="002D4AED" w14:paraId="4C009436" w14:textId="77777777" w:rsidTr="00A3085D">
        <w:trPr>
          <w:trHeight w:val="201"/>
        </w:trPr>
        <w:tc>
          <w:tcPr>
            <w:tcW w:w="3237" w:type="dxa"/>
            <w:tcBorders>
              <w:top w:val="nil"/>
              <w:left w:val="single" w:sz="4" w:space="0" w:color="auto"/>
              <w:bottom w:val="single" w:sz="4" w:space="0" w:color="auto"/>
              <w:right w:val="single" w:sz="8" w:space="0" w:color="auto"/>
            </w:tcBorders>
            <w:shd w:val="clear" w:color="auto" w:fill="auto"/>
            <w:vAlign w:val="bottom"/>
            <w:hideMark/>
          </w:tcPr>
          <w:p w14:paraId="6E0810E6" w14:textId="3F3C8E81" w:rsidR="0030494D" w:rsidRPr="0031446D" w:rsidRDefault="0030494D" w:rsidP="00E923FE">
            <w:pPr>
              <w:ind w:left="720"/>
              <w:jc w:val="center"/>
              <w:rPr>
                <w:rFonts w:ascii="Arial" w:hAnsi="Arial"/>
              </w:rPr>
            </w:pPr>
            <w:r w:rsidRPr="0031446D">
              <w:rPr>
                <w:rFonts w:ascii="Arial" w:hAnsi="Arial"/>
              </w:rPr>
              <w:t>Timer</w:t>
            </w:r>
            <w:r w:rsidR="00357F21">
              <w:rPr>
                <w:rFonts w:ascii="Arial" w:hAnsi="Arial"/>
              </w:rPr>
              <w:t>s</w:t>
            </w:r>
          </w:p>
        </w:tc>
        <w:tc>
          <w:tcPr>
            <w:tcW w:w="6411" w:type="dxa"/>
            <w:tcBorders>
              <w:top w:val="nil"/>
              <w:left w:val="nil"/>
              <w:bottom w:val="single" w:sz="4" w:space="0" w:color="auto"/>
              <w:right w:val="single" w:sz="4" w:space="0" w:color="auto"/>
            </w:tcBorders>
            <w:shd w:val="clear" w:color="auto" w:fill="auto"/>
            <w:vAlign w:val="bottom"/>
            <w:hideMark/>
          </w:tcPr>
          <w:p w14:paraId="467D3254" w14:textId="0A97F8DC" w:rsidR="0030494D" w:rsidRPr="0031446D" w:rsidRDefault="00357F21" w:rsidP="00E923FE">
            <w:pPr>
              <w:ind w:left="720"/>
              <w:jc w:val="center"/>
              <w:rPr>
                <w:rFonts w:ascii="Arial" w:hAnsi="Arial"/>
              </w:rPr>
            </w:pPr>
            <w:r>
              <w:rPr>
                <w:rFonts w:ascii="Arial" w:hAnsi="Arial"/>
              </w:rPr>
              <w:t>2</w:t>
            </w:r>
          </w:p>
        </w:tc>
      </w:tr>
      <w:tr w:rsidR="0030494D" w:rsidRPr="002D4AED" w14:paraId="3956A6C0" w14:textId="77777777" w:rsidTr="00A3085D">
        <w:trPr>
          <w:trHeight w:val="201"/>
        </w:trPr>
        <w:tc>
          <w:tcPr>
            <w:tcW w:w="32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42B156" w14:textId="77777777" w:rsidR="0030494D" w:rsidRPr="0031446D" w:rsidRDefault="0030494D" w:rsidP="00E923FE">
            <w:pPr>
              <w:ind w:left="720"/>
              <w:jc w:val="center"/>
              <w:rPr>
                <w:rFonts w:ascii="Arial" w:hAnsi="Arial"/>
              </w:rPr>
            </w:pPr>
            <w:r w:rsidRPr="0031446D">
              <w:rPr>
                <w:rFonts w:ascii="Arial" w:hAnsi="Arial"/>
              </w:rPr>
              <w:t>Clip Board</w:t>
            </w:r>
          </w:p>
        </w:tc>
        <w:tc>
          <w:tcPr>
            <w:tcW w:w="64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9A024B" w14:textId="77777777" w:rsidR="0030494D" w:rsidRPr="0031446D" w:rsidRDefault="0030494D" w:rsidP="00E923FE">
            <w:pPr>
              <w:ind w:left="720"/>
              <w:jc w:val="center"/>
              <w:rPr>
                <w:rFonts w:ascii="Arial" w:hAnsi="Arial"/>
              </w:rPr>
            </w:pPr>
            <w:r w:rsidRPr="0031446D">
              <w:rPr>
                <w:rFonts w:ascii="Arial" w:hAnsi="Arial"/>
              </w:rPr>
              <w:t>1</w:t>
            </w:r>
          </w:p>
        </w:tc>
      </w:tr>
      <w:tr w:rsidR="00671BB6" w:rsidRPr="002D4AED" w14:paraId="5DED7E77" w14:textId="77777777" w:rsidTr="00A3085D">
        <w:trPr>
          <w:trHeight w:val="201"/>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4C47F3BC" w14:textId="77777777" w:rsidR="00671BB6" w:rsidRPr="0031446D" w:rsidRDefault="00671BB6" w:rsidP="00E923FE">
            <w:pPr>
              <w:ind w:left="720"/>
              <w:jc w:val="center"/>
              <w:rPr>
                <w:rFonts w:ascii="Arial" w:hAnsi="Arial"/>
              </w:rPr>
            </w:pPr>
            <w:r w:rsidRPr="0031446D">
              <w:rPr>
                <w:rFonts w:ascii="Arial" w:hAnsi="Arial"/>
              </w:rPr>
              <w:t>Log Forms</w:t>
            </w:r>
          </w:p>
        </w:tc>
        <w:tc>
          <w:tcPr>
            <w:tcW w:w="6411" w:type="dxa"/>
            <w:tcBorders>
              <w:top w:val="nil"/>
              <w:left w:val="nil"/>
              <w:bottom w:val="single" w:sz="8" w:space="0" w:color="auto"/>
              <w:right w:val="single" w:sz="4" w:space="0" w:color="auto"/>
            </w:tcBorders>
            <w:shd w:val="clear" w:color="auto" w:fill="auto"/>
            <w:vAlign w:val="bottom"/>
            <w:hideMark/>
          </w:tcPr>
          <w:p w14:paraId="7F5E40EB" w14:textId="390BCCCE" w:rsidR="00671BB6" w:rsidRPr="0031446D" w:rsidRDefault="00671BB6" w:rsidP="00F52266">
            <w:pPr>
              <w:ind w:left="720"/>
              <w:jc w:val="center"/>
              <w:rPr>
                <w:rFonts w:ascii="Arial" w:hAnsi="Arial"/>
              </w:rPr>
            </w:pPr>
            <w:r w:rsidRPr="0031446D">
              <w:rPr>
                <w:rFonts w:ascii="Arial" w:hAnsi="Arial"/>
              </w:rPr>
              <w:t>Specimen Control Form</w:t>
            </w:r>
            <w:r w:rsidR="00357F21">
              <w:rPr>
                <w:rFonts w:ascii="Arial" w:hAnsi="Arial"/>
              </w:rPr>
              <w:t xml:space="preserve"> A</w:t>
            </w:r>
            <w:r w:rsidRPr="0031446D">
              <w:rPr>
                <w:rFonts w:ascii="Arial" w:hAnsi="Arial"/>
              </w:rPr>
              <w:t xml:space="preserve"> </w:t>
            </w:r>
            <w:r w:rsidR="005F1139" w:rsidRPr="0031446D">
              <w:rPr>
                <w:rFonts w:ascii="Arial" w:hAnsi="Arial"/>
              </w:rPr>
              <w:t>(1</w:t>
            </w:r>
            <w:r w:rsidRPr="0031446D">
              <w:rPr>
                <w:rFonts w:ascii="Arial" w:hAnsi="Arial"/>
              </w:rPr>
              <w:t>), Referral Slips (</w:t>
            </w:r>
            <w:r w:rsidR="00F52266" w:rsidRPr="0031446D">
              <w:rPr>
                <w:rFonts w:ascii="Arial" w:hAnsi="Arial"/>
              </w:rPr>
              <w:t>20</w:t>
            </w:r>
            <w:r w:rsidRPr="0031446D">
              <w:rPr>
                <w:rFonts w:ascii="Arial" w:hAnsi="Arial"/>
              </w:rPr>
              <w:t xml:space="preserve"> each for Malaria</w:t>
            </w:r>
            <w:r w:rsidR="00F52266" w:rsidRPr="0031446D">
              <w:rPr>
                <w:rFonts w:ascii="Arial" w:hAnsi="Arial"/>
              </w:rPr>
              <w:t>, Anemia, and VL</w:t>
            </w:r>
            <w:r w:rsidR="001507FC">
              <w:rPr>
                <w:rFonts w:ascii="Arial" w:hAnsi="Arial"/>
              </w:rPr>
              <w:t xml:space="preserve">), </w:t>
            </w:r>
            <w:r w:rsidRPr="0031446D">
              <w:rPr>
                <w:rFonts w:ascii="Arial" w:hAnsi="Arial"/>
              </w:rPr>
              <w:t>Referral Logs (</w:t>
            </w:r>
            <w:r w:rsidR="005F1139" w:rsidRPr="0031446D">
              <w:rPr>
                <w:rFonts w:ascii="Arial" w:hAnsi="Arial"/>
              </w:rPr>
              <w:t>2</w:t>
            </w:r>
            <w:r w:rsidRPr="0031446D">
              <w:rPr>
                <w:rFonts w:ascii="Arial" w:hAnsi="Arial"/>
              </w:rPr>
              <w:t xml:space="preserve"> each for </w:t>
            </w:r>
            <w:r w:rsidR="001507FC">
              <w:rPr>
                <w:rFonts w:ascii="Arial" w:hAnsi="Arial"/>
              </w:rPr>
              <w:t xml:space="preserve">Malaria, Anemia, </w:t>
            </w:r>
            <w:r w:rsidR="00F52266" w:rsidRPr="0031446D">
              <w:rPr>
                <w:rFonts w:ascii="Arial" w:hAnsi="Arial"/>
              </w:rPr>
              <w:t>VL</w:t>
            </w:r>
            <w:r w:rsidR="001507FC">
              <w:rPr>
                <w:rFonts w:ascii="Arial" w:hAnsi="Arial"/>
              </w:rPr>
              <w:t>, and H pylori</w:t>
            </w:r>
            <w:r w:rsidRPr="0031446D">
              <w:rPr>
                <w:rFonts w:ascii="Arial" w:hAnsi="Arial"/>
              </w:rPr>
              <w:t>)</w:t>
            </w:r>
            <w:r w:rsidR="001507FC">
              <w:rPr>
                <w:rFonts w:ascii="Arial" w:hAnsi="Arial"/>
              </w:rPr>
              <w:t>, and Specimen Transfer Forms (4)</w:t>
            </w:r>
          </w:p>
        </w:tc>
      </w:tr>
      <w:tr w:rsidR="00671BB6" w:rsidRPr="002D4AED" w14:paraId="16FE1720" w14:textId="77777777" w:rsidTr="00A3085D">
        <w:trPr>
          <w:trHeight w:val="113"/>
        </w:trPr>
        <w:tc>
          <w:tcPr>
            <w:tcW w:w="3237"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434E889A" w14:textId="77777777" w:rsidR="00671BB6" w:rsidRPr="0031446D" w:rsidRDefault="00671BB6" w:rsidP="00E923FE">
            <w:pPr>
              <w:ind w:left="720"/>
              <w:jc w:val="center"/>
              <w:rPr>
                <w:rFonts w:ascii="Arial" w:hAnsi="Arial"/>
              </w:rPr>
            </w:pPr>
            <w:r w:rsidRPr="0031446D">
              <w:rPr>
                <w:rFonts w:ascii="Arial" w:hAnsi="Arial"/>
              </w:rPr>
              <w:t>Pens</w:t>
            </w:r>
          </w:p>
        </w:tc>
        <w:tc>
          <w:tcPr>
            <w:tcW w:w="6411" w:type="dxa"/>
            <w:tcBorders>
              <w:top w:val="single" w:sz="8" w:space="0" w:color="auto"/>
              <w:left w:val="nil"/>
              <w:bottom w:val="single" w:sz="8" w:space="0" w:color="auto"/>
              <w:right w:val="single" w:sz="4" w:space="0" w:color="auto"/>
            </w:tcBorders>
            <w:shd w:val="clear" w:color="auto" w:fill="auto"/>
            <w:vAlign w:val="bottom"/>
            <w:hideMark/>
          </w:tcPr>
          <w:p w14:paraId="36DB52A3" w14:textId="77777777" w:rsidR="00671BB6" w:rsidRPr="0031446D" w:rsidRDefault="005F1139" w:rsidP="00E923FE">
            <w:pPr>
              <w:ind w:left="720"/>
              <w:jc w:val="center"/>
              <w:rPr>
                <w:rFonts w:ascii="Arial" w:hAnsi="Arial"/>
              </w:rPr>
            </w:pPr>
            <w:r w:rsidRPr="0031446D">
              <w:rPr>
                <w:rFonts w:ascii="Arial" w:hAnsi="Arial"/>
              </w:rPr>
              <w:t>2</w:t>
            </w:r>
          </w:p>
        </w:tc>
      </w:tr>
      <w:tr w:rsidR="00A3085D" w:rsidRPr="002D4AED" w14:paraId="0C6B7328" w14:textId="77777777" w:rsidTr="00A3085D">
        <w:trPr>
          <w:trHeight w:val="113"/>
        </w:trPr>
        <w:tc>
          <w:tcPr>
            <w:tcW w:w="3237" w:type="dxa"/>
            <w:tcBorders>
              <w:top w:val="single" w:sz="8" w:space="0" w:color="auto"/>
            </w:tcBorders>
            <w:shd w:val="clear" w:color="auto" w:fill="auto"/>
            <w:vAlign w:val="bottom"/>
          </w:tcPr>
          <w:p w14:paraId="112D6C6C" w14:textId="77777777" w:rsidR="00A3085D" w:rsidRDefault="00A3085D" w:rsidP="00E923FE">
            <w:pPr>
              <w:ind w:left="720"/>
              <w:jc w:val="center"/>
              <w:rPr>
                <w:rFonts w:ascii="Arial" w:hAnsi="Arial"/>
              </w:rPr>
            </w:pPr>
          </w:p>
          <w:p w14:paraId="59278BD0" w14:textId="77777777" w:rsidR="00A3085D" w:rsidRDefault="00A3085D" w:rsidP="00E923FE">
            <w:pPr>
              <w:ind w:left="720"/>
              <w:jc w:val="center"/>
              <w:rPr>
                <w:rFonts w:ascii="Arial" w:hAnsi="Arial"/>
              </w:rPr>
            </w:pPr>
          </w:p>
          <w:p w14:paraId="0FFD01A2" w14:textId="77777777" w:rsidR="00A3085D" w:rsidRPr="0031446D" w:rsidRDefault="00A3085D" w:rsidP="00E923FE">
            <w:pPr>
              <w:ind w:left="720"/>
              <w:jc w:val="center"/>
              <w:rPr>
                <w:rFonts w:ascii="Arial" w:hAnsi="Arial"/>
              </w:rPr>
            </w:pPr>
          </w:p>
        </w:tc>
        <w:tc>
          <w:tcPr>
            <w:tcW w:w="6411" w:type="dxa"/>
            <w:tcBorders>
              <w:top w:val="single" w:sz="8" w:space="0" w:color="auto"/>
            </w:tcBorders>
            <w:shd w:val="clear" w:color="auto" w:fill="auto"/>
            <w:vAlign w:val="bottom"/>
          </w:tcPr>
          <w:p w14:paraId="7834609E" w14:textId="77777777" w:rsidR="00A3085D" w:rsidRPr="0031446D" w:rsidRDefault="00A3085D" w:rsidP="00E923FE">
            <w:pPr>
              <w:ind w:left="720"/>
              <w:jc w:val="center"/>
              <w:rPr>
                <w:rFonts w:ascii="Arial" w:hAnsi="Arial"/>
              </w:rPr>
            </w:pPr>
          </w:p>
        </w:tc>
      </w:tr>
    </w:tbl>
    <w:p w14:paraId="64CD0ABC" w14:textId="2921C1C3" w:rsidR="00A3085D" w:rsidRPr="00671BB6" w:rsidRDefault="00671BB6" w:rsidP="00A3085D">
      <w:pPr>
        <w:shd w:val="clear" w:color="auto" w:fill="D99594" w:themeFill="accent2" w:themeFillTint="99"/>
        <w:tabs>
          <w:tab w:val="num" w:pos="720"/>
        </w:tabs>
        <w:jc w:val="center"/>
        <w:rPr>
          <w:rFonts w:ascii="Arial" w:hAnsi="Arial"/>
          <w:b/>
          <w:smallCaps/>
          <w:sz w:val="28"/>
          <w:szCs w:val="28"/>
        </w:rPr>
      </w:pPr>
      <w:r w:rsidRPr="00671BB6">
        <w:rPr>
          <w:rFonts w:ascii="Arial" w:hAnsi="Arial"/>
          <w:b/>
          <w:smallCaps/>
          <w:sz w:val="28"/>
          <w:szCs w:val="28"/>
        </w:rPr>
        <w:lastRenderedPageBreak/>
        <w:t>Annex 4b: List of Supplies Needed Daily by Laboratory Technicians</w:t>
      </w:r>
    </w:p>
    <w:p w14:paraId="59A0C802" w14:textId="77777777" w:rsidR="00671BB6" w:rsidRDefault="00671BB6" w:rsidP="00671BB6">
      <w:pPr>
        <w:rPr>
          <w:rFonts w:ascii="Arial" w:hAnsi="Arial"/>
          <w:b/>
          <w:sz w:val="22"/>
          <w:szCs w:val="22"/>
        </w:rPr>
      </w:pPr>
    </w:p>
    <w:tbl>
      <w:tblPr>
        <w:tblW w:w="9648" w:type="dxa"/>
        <w:tblLook w:val="04A0" w:firstRow="1" w:lastRow="0" w:firstColumn="1" w:lastColumn="0" w:noHBand="0" w:noVBand="1"/>
      </w:tblPr>
      <w:tblGrid>
        <w:gridCol w:w="3237"/>
        <w:gridCol w:w="6411"/>
      </w:tblGrid>
      <w:tr w:rsidR="00671BB6" w:rsidRPr="002D4AED" w14:paraId="48F73263" w14:textId="77777777" w:rsidTr="00671BB6">
        <w:trPr>
          <w:trHeight w:val="329"/>
        </w:trPr>
        <w:tc>
          <w:tcPr>
            <w:tcW w:w="9648"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825E14D" w14:textId="77777777" w:rsidR="00671BB6" w:rsidRPr="00766F1E" w:rsidRDefault="00671BB6" w:rsidP="00671BB6">
            <w:pPr>
              <w:ind w:left="720"/>
              <w:jc w:val="center"/>
              <w:rPr>
                <w:rFonts w:ascii="Arial" w:hAnsi="Arial"/>
                <w:b/>
                <w:sz w:val="22"/>
                <w:szCs w:val="22"/>
              </w:rPr>
            </w:pPr>
            <w:r w:rsidRPr="00766F1E">
              <w:rPr>
                <w:rFonts w:ascii="Arial" w:hAnsi="Arial"/>
                <w:b/>
                <w:sz w:val="22"/>
                <w:szCs w:val="22"/>
              </w:rPr>
              <w:t>List of Supp</w:t>
            </w:r>
            <w:r>
              <w:rPr>
                <w:rFonts w:ascii="Arial" w:hAnsi="Arial"/>
                <w:b/>
                <w:sz w:val="22"/>
                <w:szCs w:val="22"/>
              </w:rPr>
              <w:t>lies Needed Daily by Laboratory Technician</w:t>
            </w:r>
          </w:p>
          <w:p w14:paraId="30410204" w14:textId="69D69156" w:rsidR="00671BB6" w:rsidRPr="002D4AED" w:rsidRDefault="00671BB6" w:rsidP="00A3085D">
            <w:pPr>
              <w:ind w:left="720"/>
              <w:jc w:val="center"/>
              <w:rPr>
                <w:rFonts w:ascii="Arial" w:hAnsi="Arial"/>
                <w:sz w:val="22"/>
                <w:szCs w:val="22"/>
              </w:rPr>
            </w:pPr>
            <w:r>
              <w:rPr>
                <w:rFonts w:ascii="Arial" w:hAnsi="Arial"/>
                <w:sz w:val="22"/>
                <w:szCs w:val="22"/>
              </w:rPr>
              <w:t xml:space="preserve">**Includes enough supplies for </w:t>
            </w:r>
            <w:r w:rsidR="00A3085D">
              <w:rPr>
                <w:rFonts w:ascii="Arial" w:hAnsi="Arial"/>
                <w:sz w:val="22"/>
                <w:szCs w:val="22"/>
              </w:rPr>
              <w:t>12</w:t>
            </w:r>
            <w:r>
              <w:rPr>
                <w:rFonts w:ascii="Arial" w:hAnsi="Arial"/>
                <w:sz w:val="22"/>
                <w:szCs w:val="22"/>
              </w:rPr>
              <w:t xml:space="preserve"> households (plus extra supplies) </w:t>
            </w:r>
          </w:p>
        </w:tc>
      </w:tr>
      <w:tr w:rsidR="00671BB6" w:rsidRPr="002D4AED" w14:paraId="177A03DB" w14:textId="77777777" w:rsidTr="00671BB6">
        <w:trPr>
          <w:trHeight w:val="386"/>
        </w:trPr>
        <w:tc>
          <w:tcPr>
            <w:tcW w:w="3237" w:type="dxa"/>
            <w:tcBorders>
              <w:top w:val="single" w:sz="8" w:space="0" w:color="auto"/>
              <w:left w:val="single" w:sz="4" w:space="0" w:color="auto"/>
              <w:bottom w:val="single" w:sz="8" w:space="0" w:color="auto"/>
              <w:right w:val="single" w:sz="4" w:space="0" w:color="auto"/>
            </w:tcBorders>
            <w:shd w:val="clear" w:color="000000" w:fill="C4BC96"/>
            <w:vAlign w:val="center"/>
            <w:hideMark/>
          </w:tcPr>
          <w:p w14:paraId="4E54DF20"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Supply Item</w:t>
            </w:r>
          </w:p>
        </w:tc>
        <w:tc>
          <w:tcPr>
            <w:tcW w:w="6411" w:type="dxa"/>
            <w:tcBorders>
              <w:top w:val="single" w:sz="8" w:space="0" w:color="auto"/>
              <w:left w:val="nil"/>
              <w:bottom w:val="single" w:sz="8" w:space="0" w:color="auto"/>
              <w:right w:val="single" w:sz="4" w:space="0" w:color="auto"/>
            </w:tcBorders>
            <w:shd w:val="clear" w:color="000000" w:fill="C4BC96"/>
            <w:vAlign w:val="center"/>
            <w:hideMark/>
          </w:tcPr>
          <w:p w14:paraId="29009C54"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 xml:space="preserve">Quantity Required </w:t>
            </w:r>
          </w:p>
        </w:tc>
      </w:tr>
      <w:tr w:rsidR="00671BB6" w:rsidRPr="002D4AED" w14:paraId="1E3D6F13"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3EF2AB05"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 xml:space="preserve">Backpack </w:t>
            </w:r>
          </w:p>
        </w:tc>
        <w:tc>
          <w:tcPr>
            <w:tcW w:w="6411" w:type="dxa"/>
            <w:tcBorders>
              <w:top w:val="nil"/>
              <w:left w:val="nil"/>
              <w:bottom w:val="single" w:sz="8" w:space="0" w:color="auto"/>
              <w:right w:val="single" w:sz="4" w:space="0" w:color="auto"/>
            </w:tcBorders>
            <w:shd w:val="clear" w:color="auto" w:fill="auto"/>
            <w:vAlign w:val="bottom"/>
            <w:hideMark/>
          </w:tcPr>
          <w:p w14:paraId="7E97BD13"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1</w:t>
            </w:r>
          </w:p>
        </w:tc>
      </w:tr>
      <w:tr w:rsidR="00671BB6" w:rsidRPr="002D4AED" w14:paraId="23D5B484"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35DAF868"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Absorbent pads</w:t>
            </w:r>
          </w:p>
        </w:tc>
        <w:tc>
          <w:tcPr>
            <w:tcW w:w="6411" w:type="dxa"/>
            <w:tcBorders>
              <w:top w:val="nil"/>
              <w:left w:val="nil"/>
              <w:bottom w:val="single" w:sz="8" w:space="0" w:color="auto"/>
              <w:right w:val="single" w:sz="4" w:space="0" w:color="auto"/>
            </w:tcBorders>
            <w:shd w:val="clear" w:color="auto" w:fill="auto"/>
            <w:vAlign w:val="bottom"/>
            <w:hideMark/>
          </w:tcPr>
          <w:p w14:paraId="2C7872B8" w14:textId="77777777" w:rsidR="00671BB6" w:rsidRPr="002D4AED" w:rsidRDefault="005F1139" w:rsidP="00671BB6">
            <w:pPr>
              <w:ind w:left="720"/>
              <w:jc w:val="center"/>
              <w:rPr>
                <w:rFonts w:ascii="Arial" w:hAnsi="Arial"/>
                <w:sz w:val="22"/>
                <w:szCs w:val="22"/>
              </w:rPr>
            </w:pPr>
            <w:r>
              <w:rPr>
                <w:rFonts w:ascii="Arial" w:hAnsi="Arial"/>
                <w:sz w:val="22"/>
                <w:szCs w:val="22"/>
              </w:rPr>
              <w:t>4</w:t>
            </w:r>
          </w:p>
        </w:tc>
      </w:tr>
      <w:tr w:rsidR="00671BB6" w:rsidRPr="002D4AED" w14:paraId="5F61488E"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587B0438"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Biohazard bags</w:t>
            </w:r>
          </w:p>
        </w:tc>
        <w:tc>
          <w:tcPr>
            <w:tcW w:w="6411" w:type="dxa"/>
            <w:tcBorders>
              <w:top w:val="nil"/>
              <w:left w:val="nil"/>
              <w:bottom w:val="single" w:sz="8" w:space="0" w:color="auto"/>
              <w:right w:val="single" w:sz="4" w:space="0" w:color="auto"/>
            </w:tcBorders>
            <w:shd w:val="clear" w:color="auto" w:fill="auto"/>
            <w:vAlign w:val="bottom"/>
            <w:hideMark/>
          </w:tcPr>
          <w:p w14:paraId="025DB123" w14:textId="77777777" w:rsidR="00671BB6" w:rsidRPr="002D4AED" w:rsidRDefault="00671BB6" w:rsidP="00671BB6">
            <w:pPr>
              <w:ind w:left="720"/>
              <w:jc w:val="center"/>
              <w:rPr>
                <w:rFonts w:ascii="Arial" w:hAnsi="Arial"/>
                <w:sz w:val="22"/>
                <w:szCs w:val="22"/>
              </w:rPr>
            </w:pPr>
            <w:r>
              <w:rPr>
                <w:rFonts w:ascii="Arial" w:hAnsi="Arial"/>
                <w:sz w:val="22"/>
                <w:szCs w:val="22"/>
              </w:rPr>
              <w:t>4</w:t>
            </w:r>
          </w:p>
        </w:tc>
      </w:tr>
      <w:tr w:rsidR="00671BB6" w:rsidRPr="002D4AED" w14:paraId="2D8A6134"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32295C4F"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Ziploc bags</w:t>
            </w:r>
          </w:p>
        </w:tc>
        <w:tc>
          <w:tcPr>
            <w:tcW w:w="6411" w:type="dxa"/>
            <w:tcBorders>
              <w:top w:val="nil"/>
              <w:left w:val="nil"/>
              <w:bottom w:val="single" w:sz="8" w:space="0" w:color="auto"/>
              <w:right w:val="single" w:sz="4" w:space="0" w:color="auto"/>
            </w:tcBorders>
            <w:shd w:val="clear" w:color="auto" w:fill="auto"/>
            <w:vAlign w:val="bottom"/>
            <w:hideMark/>
          </w:tcPr>
          <w:p w14:paraId="77C722AE" w14:textId="77777777" w:rsidR="00671BB6" w:rsidRPr="002D4AED" w:rsidRDefault="00671BB6" w:rsidP="00CE65C0">
            <w:pPr>
              <w:ind w:left="720"/>
              <w:jc w:val="center"/>
              <w:rPr>
                <w:rFonts w:ascii="Arial" w:hAnsi="Arial"/>
                <w:sz w:val="22"/>
                <w:szCs w:val="22"/>
              </w:rPr>
            </w:pPr>
            <w:r>
              <w:rPr>
                <w:rFonts w:ascii="Arial" w:hAnsi="Arial"/>
                <w:sz w:val="22"/>
                <w:szCs w:val="22"/>
              </w:rPr>
              <w:t>1 L</w:t>
            </w:r>
            <w:r w:rsidRPr="002D4AED">
              <w:rPr>
                <w:rFonts w:ascii="Arial" w:hAnsi="Arial"/>
                <w:sz w:val="22"/>
                <w:szCs w:val="22"/>
              </w:rPr>
              <w:t xml:space="preserve">arge </w:t>
            </w:r>
            <w:r>
              <w:rPr>
                <w:rFonts w:ascii="Arial" w:hAnsi="Arial"/>
                <w:sz w:val="22"/>
                <w:szCs w:val="22"/>
              </w:rPr>
              <w:t xml:space="preserve">(for the Specimen Control Form) and  1 </w:t>
            </w:r>
            <w:r w:rsidR="00CE65C0">
              <w:rPr>
                <w:rFonts w:ascii="Arial" w:hAnsi="Arial"/>
                <w:sz w:val="22"/>
                <w:szCs w:val="22"/>
              </w:rPr>
              <w:t>Medium (for PCR Tubes)</w:t>
            </w:r>
            <w:r w:rsidRPr="002D4AED">
              <w:rPr>
                <w:rFonts w:ascii="Arial" w:hAnsi="Arial"/>
                <w:sz w:val="22"/>
                <w:szCs w:val="22"/>
              </w:rPr>
              <w:t xml:space="preserve"> </w:t>
            </w:r>
          </w:p>
        </w:tc>
      </w:tr>
      <w:tr w:rsidR="00671BB6" w:rsidRPr="002D4AED" w14:paraId="1A342718"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30BFC243"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Labels</w:t>
            </w:r>
          </w:p>
        </w:tc>
        <w:tc>
          <w:tcPr>
            <w:tcW w:w="6411" w:type="dxa"/>
            <w:tcBorders>
              <w:top w:val="nil"/>
              <w:left w:val="nil"/>
              <w:bottom w:val="single" w:sz="8" w:space="0" w:color="auto"/>
              <w:right w:val="single" w:sz="4" w:space="0" w:color="auto"/>
            </w:tcBorders>
            <w:shd w:val="clear" w:color="auto" w:fill="auto"/>
            <w:vAlign w:val="bottom"/>
            <w:hideMark/>
          </w:tcPr>
          <w:p w14:paraId="478C4AEC" w14:textId="67928B92" w:rsidR="005F1139" w:rsidRDefault="005F1139" w:rsidP="005F1139">
            <w:pPr>
              <w:ind w:left="720"/>
              <w:jc w:val="center"/>
              <w:rPr>
                <w:rFonts w:ascii="Arial" w:hAnsi="Arial"/>
                <w:sz w:val="22"/>
                <w:szCs w:val="22"/>
              </w:rPr>
            </w:pPr>
            <w:r>
              <w:rPr>
                <w:rFonts w:ascii="Arial" w:hAnsi="Arial"/>
                <w:sz w:val="22"/>
                <w:szCs w:val="22"/>
              </w:rPr>
              <w:t>12</w:t>
            </w:r>
            <w:r w:rsidRPr="002D4AED">
              <w:rPr>
                <w:rFonts w:ascii="Arial" w:hAnsi="Arial"/>
                <w:sz w:val="22"/>
                <w:szCs w:val="22"/>
              </w:rPr>
              <w:t xml:space="preserve"> sets pre-printed</w:t>
            </w:r>
            <w:r>
              <w:rPr>
                <w:rFonts w:ascii="Arial" w:hAnsi="Arial"/>
                <w:sz w:val="22"/>
                <w:szCs w:val="22"/>
              </w:rPr>
              <w:t xml:space="preserve"> (will be transferred from Phlebotomist)</w:t>
            </w:r>
            <w:r w:rsidR="00A3085D">
              <w:rPr>
                <w:rFonts w:ascii="Arial" w:hAnsi="Arial"/>
                <w:sz w:val="22"/>
                <w:szCs w:val="22"/>
              </w:rPr>
              <w:t xml:space="preserve"> for each age group</w:t>
            </w:r>
          </w:p>
          <w:p w14:paraId="6C231D9E" w14:textId="77777777" w:rsidR="00671BB6" w:rsidRPr="002D4AED" w:rsidRDefault="005F1139" w:rsidP="005F1139">
            <w:pPr>
              <w:ind w:left="720"/>
              <w:jc w:val="center"/>
              <w:rPr>
                <w:rFonts w:ascii="Arial" w:hAnsi="Arial"/>
                <w:sz w:val="22"/>
                <w:szCs w:val="22"/>
              </w:rPr>
            </w:pPr>
            <w:r>
              <w:rPr>
                <w:rFonts w:ascii="Arial" w:hAnsi="Arial"/>
                <w:sz w:val="22"/>
                <w:szCs w:val="22"/>
              </w:rPr>
              <w:t>9-12 additional blank labels (ONLY for emergencies)</w:t>
            </w:r>
          </w:p>
        </w:tc>
      </w:tr>
      <w:tr w:rsidR="00671BB6" w:rsidRPr="002D4AED" w14:paraId="3213C2A3"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5DCC7E63"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 xml:space="preserve">Cold box </w:t>
            </w:r>
          </w:p>
        </w:tc>
        <w:tc>
          <w:tcPr>
            <w:tcW w:w="6411" w:type="dxa"/>
            <w:tcBorders>
              <w:top w:val="nil"/>
              <w:left w:val="nil"/>
              <w:bottom w:val="single" w:sz="8" w:space="0" w:color="auto"/>
              <w:right w:val="single" w:sz="4" w:space="0" w:color="auto"/>
            </w:tcBorders>
            <w:shd w:val="clear" w:color="auto" w:fill="auto"/>
            <w:vAlign w:val="bottom"/>
            <w:hideMark/>
          </w:tcPr>
          <w:p w14:paraId="09197E6D" w14:textId="77777777" w:rsidR="00671BB6" w:rsidRPr="002D4AED" w:rsidRDefault="00671BB6" w:rsidP="00671BB6">
            <w:pPr>
              <w:ind w:left="720"/>
              <w:jc w:val="center"/>
              <w:rPr>
                <w:rFonts w:ascii="Arial" w:hAnsi="Arial"/>
                <w:sz w:val="22"/>
                <w:szCs w:val="22"/>
              </w:rPr>
            </w:pPr>
            <w:r>
              <w:rPr>
                <w:rFonts w:ascii="Arial" w:hAnsi="Arial"/>
                <w:sz w:val="22"/>
                <w:szCs w:val="22"/>
              </w:rPr>
              <w:t>1</w:t>
            </w:r>
          </w:p>
        </w:tc>
      </w:tr>
      <w:tr w:rsidR="00671BB6" w:rsidRPr="002D4AED" w14:paraId="37841D50"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3B1EB30B" w14:textId="77777777" w:rsidR="00671BB6" w:rsidRPr="002D4AED" w:rsidRDefault="00671BB6" w:rsidP="00671BB6">
            <w:pPr>
              <w:ind w:left="720"/>
              <w:jc w:val="center"/>
              <w:rPr>
                <w:rFonts w:ascii="Arial" w:hAnsi="Arial"/>
                <w:sz w:val="22"/>
                <w:szCs w:val="22"/>
              </w:rPr>
            </w:pPr>
            <w:r>
              <w:rPr>
                <w:rFonts w:ascii="Arial" w:hAnsi="Arial"/>
                <w:sz w:val="22"/>
                <w:szCs w:val="22"/>
              </w:rPr>
              <w:t>Portable Freezer</w:t>
            </w:r>
          </w:p>
        </w:tc>
        <w:tc>
          <w:tcPr>
            <w:tcW w:w="6411" w:type="dxa"/>
            <w:tcBorders>
              <w:top w:val="nil"/>
              <w:left w:val="nil"/>
              <w:bottom w:val="single" w:sz="8" w:space="0" w:color="auto"/>
              <w:right w:val="single" w:sz="4" w:space="0" w:color="auto"/>
            </w:tcBorders>
            <w:shd w:val="clear" w:color="auto" w:fill="auto"/>
            <w:vAlign w:val="bottom"/>
            <w:hideMark/>
          </w:tcPr>
          <w:p w14:paraId="23C77FF2" w14:textId="77777777" w:rsidR="00671BB6" w:rsidRPr="002D4AED" w:rsidRDefault="00671BB6" w:rsidP="00671BB6">
            <w:pPr>
              <w:ind w:left="720"/>
              <w:jc w:val="center"/>
              <w:rPr>
                <w:rFonts w:ascii="Arial" w:hAnsi="Arial"/>
                <w:sz w:val="22"/>
                <w:szCs w:val="22"/>
              </w:rPr>
            </w:pPr>
            <w:r>
              <w:rPr>
                <w:rFonts w:ascii="Arial" w:hAnsi="Arial"/>
                <w:sz w:val="22"/>
                <w:szCs w:val="22"/>
              </w:rPr>
              <w:t>1</w:t>
            </w:r>
          </w:p>
        </w:tc>
      </w:tr>
      <w:tr w:rsidR="00671BB6" w:rsidRPr="002D4AED" w14:paraId="116C1777"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62655AF4" w14:textId="77777777" w:rsidR="00671BB6" w:rsidRPr="002D4AED" w:rsidRDefault="00671BB6" w:rsidP="00671BB6">
            <w:pPr>
              <w:ind w:left="720"/>
              <w:jc w:val="center"/>
              <w:rPr>
                <w:rFonts w:ascii="Arial" w:hAnsi="Arial"/>
                <w:sz w:val="22"/>
                <w:szCs w:val="22"/>
              </w:rPr>
            </w:pPr>
            <w:r>
              <w:rPr>
                <w:rFonts w:ascii="Arial" w:hAnsi="Arial"/>
                <w:sz w:val="22"/>
                <w:szCs w:val="22"/>
              </w:rPr>
              <w:t>Frozen Gel Packs</w:t>
            </w:r>
          </w:p>
        </w:tc>
        <w:tc>
          <w:tcPr>
            <w:tcW w:w="6411" w:type="dxa"/>
            <w:tcBorders>
              <w:top w:val="nil"/>
              <w:left w:val="nil"/>
              <w:bottom w:val="single" w:sz="8" w:space="0" w:color="auto"/>
              <w:right w:val="single" w:sz="4" w:space="0" w:color="auto"/>
            </w:tcBorders>
            <w:shd w:val="clear" w:color="auto" w:fill="auto"/>
            <w:vAlign w:val="bottom"/>
            <w:hideMark/>
          </w:tcPr>
          <w:p w14:paraId="655F3B20" w14:textId="77777777" w:rsidR="00671BB6" w:rsidRPr="002D4AED" w:rsidRDefault="00671BB6" w:rsidP="00671BB6">
            <w:pPr>
              <w:ind w:left="720"/>
              <w:jc w:val="center"/>
              <w:rPr>
                <w:rFonts w:ascii="Arial" w:hAnsi="Arial"/>
                <w:sz w:val="22"/>
                <w:szCs w:val="22"/>
              </w:rPr>
            </w:pPr>
            <w:r>
              <w:rPr>
                <w:rFonts w:ascii="Arial" w:hAnsi="Arial"/>
                <w:sz w:val="22"/>
                <w:szCs w:val="22"/>
              </w:rPr>
              <w:t>28 Frozen Gel P</w:t>
            </w:r>
            <w:r w:rsidRPr="002D4AED">
              <w:rPr>
                <w:rFonts w:ascii="Arial" w:hAnsi="Arial"/>
                <w:sz w:val="22"/>
                <w:szCs w:val="22"/>
              </w:rPr>
              <w:t>acks</w:t>
            </w:r>
            <w:r>
              <w:rPr>
                <w:rFonts w:ascii="Arial" w:hAnsi="Arial"/>
                <w:sz w:val="22"/>
                <w:szCs w:val="22"/>
              </w:rPr>
              <w:t xml:space="preserve"> (4 for Cold Box and 24 for Portable Freezer</w:t>
            </w:r>
          </w:p>
        </w:tc>
      </w:tr>
      <w:tr w:rsidR="00671BB6" w:rsidRPr="002D4AED" w14:paraId="1348221D"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7ACCE5BA" w14:textId="77777777" w:rsidR="00671BB6" w:rsidRPr="002D4AED" w:rsidRDefault="00671BB6" w:rsidP="00671BB6">
            <w:pPr>
              <w:ind w:left="720"/>
              <w:jc w:val="center"/>
              <w:rPr>
                <w:rFonts w:ascii="Arial" w:hAnsi="Arial"/>
                <w:sz w:val="22"/>
                <w:szCs w:val="22"/>
              </w:rPr>
            </w:pPr>
            <w:r>
              <w:rPr>
                <w:rFonts w:ascii="Arial" w:hAnsi="Arial"/>
                <w:sz w:val="22"/>
                <w:szCs w:val="22"/>
              </w:rPr>
              <w:t>Bubble Wrap</w:t>
            </w:r>
          </w:p>
        </w:tc>
        <w:tc>
          <w:tcPr>
            <w:tcW w:w="6411" w:type="dxa"/>
            <w:tcBorders>
              <w:top w:val="nil"/>
              <w:left w:val="nil"/>
              <w:bottom w:val="single" w:sz="8" w:space="0" w:color="auto"/>
              <w:right w:val="single" w:sz="4" w:space="0" w:color="auto"/>
            </w:tcBorders>
            <w:shd w:val="clear" w:color="auto" w:fill="auto"/>
            <w:vAlign w:val="bottom"/>
            <w:hideMark/>
          </w:tcPr>
          <w:p w14:paraId="219604F0" w14:textId="77777777" w:rsidR="00671BB6" w:rsidRPr="002D4AED" w:rsidRDefault="00671BB6" w:rsidP="00671BB6">
            <w:pPr>
              <w:ind w:left="720"/>
              <w:jc w:val="center"/>
              <w:rPr>
                <w:rFonts w:ascii="Arial" w:hAnsi="Arial"/>
                <w:sz w:val="22"/>
                <w:szCs w:val="22"/>
              </w:rPr>
            </w:pPr>
            <w:r>
              <w:rPr>
                <w:rFonts w:ascii="Arial" w:hAnsi="Arial"/>
                <w:sz w:val="22"/>
                <w:szCs w:val="22"/>
              </w:rPr>
              <w:t>1 Small Piece (to protect specimens from frozen gel packs inside cold box)</w:t>
            </w:r>
            <w:r w:rsidRPr="002D4AED">
              <w:rPr>
                <w:rFonts w:ascii="Arial" w:hAnsi="Arial"/>
                <w:sz w:val="22"/>
                <w:szCs w:val="22"/>
              </w:rPr>
              <w:t> </w:t>
            </w:r>
          </w:p>
        </w:tc>
      </w:tr>
      <w:tr w:rsidR="00671BB6" w:rsidRPr="002D4AED" w14:paraId="645F0E3F"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51516B7B" w14:textId="77777777" w:rsidR="00671BB6" w:rsidRDefault="00671BB6" w:rsidP="00671BB6">
            <w:pPr>
              <w:ind w:left="720"/>
              <w:jc w:val="center"/>
              <w:rPr>
                <w:rFonts w:ascii="Arial" w:hAnsi="Arial"/>
                <w:sz w:val="22"/>
                <w:szCs w:val="22"/>
              </w:rPr>
            </w:pPr>
            <w:r>
              <w:rPr>
                <w:rFonts w:ascii="Arial" w:hAnsi="Arial"/>
                <w:sz w:val="22"/>
                <w:szCs w:val="22"/>
              </w:rPr>
              <w:t>Digital Thermometer</w:t>
            </w:r>
          </w:p>
        </w:tc>
        <w:tc>
          <w:tcPr>
            <w:tcW w:w="6411" w:type="dxa"/>
            <w:tcBorders>
              <w:top w:val="nil"/>
              <w:left w:val="nil"/>
              <w:bottom w:val="single" w:sz="8" w:space="0" w:color="auto"/>
              <w:right w:val="single" w:sz="4" w:space="0" w:color="auto"/>
            </w:tcBorders>
            <w:shd w:val="clear" w:color="auto" w:fill="auto"/>
            <w:vAlign w:val="bottom"/>
            <w:hideMark/>
          </w:tcPr>
          <w:p w14:paraId="3B952952" w14:textId="77777777" w:rsidR="00671BB6" w:rsidRPr="002D4AED" w:rsidRDefault="00671BB6" w:rsidP="00671BB6">
            <w:pPr>
              <w:ind w:left="720"/>
              <w:jc w:val="center"/>
              <w:rPr>
                <w:rFonts w:ascii="Arial" w:hAnsi="Arial"/>
                <w:sz w:val="22"/>
                <w:szCs w:val="22"/>
              </w:rPr>
            </w:pPr>
            <w:r>
              <w:rPr>
                <w:rFonts w:ascii="Arial" w:hAnsi="Arial"/>
                <w:sz w:val="22"/>
                <w:szCs w:val="22"/>
              </w:rPr>
              <w:t>1</w:t>
            </w:r>
          </w:p>
        </w:tc>
      </w:tr>
      <w:tr w:rsidR="00671BB6" w:rsidRPr="002D4AED" w14:paraId="2AD4ADF4"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2DB27076" w14:textId="77777777" w:rsidR="00671BB6" w:rsidRDefault="00671BB6" w:rsidP="00CE65C0">
            <w:pPr>
              <w:ind w:left="720"/>
              <w:jc w:val="center"/>
              <w:rPr>
                <w:rFonts w:ascii="Arial" w:hAnsi="Arial"/>
                <w:sz w:val="22"/>
                <w:szCs w:val="22"/>
              </w:rPr>
            </w:pPr>
            <w:r>
              <w:rPr>
                <w:rFonts w:ascii="Arial" w:hAnsi="Arial"/>
                <w:sz w:val="22"/>
                <w:szCs w:val="22"/>
              </w:rPr>
              <w:t xml:space="preserve">Vacutainer Rack </w:t>
            </w:r>
          </w:p>
        </w:tc>
        <w:tc>
          <w:tcPr>
            <w:tcW w:w="6411" w:type="dxa"/>
            <w:tcBorders>
              <w:top w:val="nil"/>
              <w:left w:val="nil"/>
              <w:bottom w:val="single" w:sz="8" w:space="0" w:color="auto"/>
              <w:right w:val="single" w:sz="4" w:space="0" w:color="auto"/>
            </w:tcBorders>
            <w:shd w:val="clear" w:color="auto" w:fill="auto"/>
            <w:vAlign w:val="bottom"/>
          </w:tcPr>
          <w:p w14:paraId="31913616" w14:textId="77777777" w:rsidR="00671BB6" w:rsidRDefault="00671BB6" w:rsidP="00671BB6">
            <w:pPr>
              <w:ind w:left="720"/>
              <w:jc w:val="center"/>
              <w:rPr>
                <w:rFonts w:ascii="Arial" w:hAnsi="Arial"/>
                <w:sz w:val="22"/>
                <w:szCs w:val="22"/>
              </w:rPr>
            </w:pPr>
            <w:r>
              <w:rPr>
                <w:rFonts w:ascii="Arial" w:hAnsi="Arial"/>
                <w:sz w:val="22"/>
                <w:szCs w:val="22"/>
              </w:rPr>
              <w:t>1</w:t>
            </w:r>
          </w:p>
        </w:tc>
      </w:tr>
      <w:tr w:rsidR="00671BB6" w:rsidRPr="002D4AED" w14:paraId="06D6FB8E"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3C2239D1" w14:textId="77777777" w:rsidR="00671BB6" w:rsidRPr="002D4AED" w:rsidRDefault="00671BB6" w:rsidP="00671BB6">
            <w:pPr>
              <w:ind w:left="720"/>
              <w:jc w:val="center"/>
              <w:rPr>
                <w:rFonts w:ascii="Arial" w:hAnsi="Arial"/>
                <w:sz w:val="22"/>
                <w:szCs w:val="22"/>
              </w:rPr>
            </w:pPr>
            <w:r>
              <w:rPr>
                <w:rFonts w:ascii="Arial" w:hAnsi="Arial"/>
                <w:sz w:val="22"/>
                <w:szCs w:val="22"/>
              </w:rPr>
              <w:t>Cryovial Box</w:t>
            </w:r>
          </w:p>
        </w:tc>
        <w:tc>
          <w:tcPr>
            <w:tcW w:w="6411" w:type="dxa"/>
            <w:tcBorders>
              <w:top w:val="nil"/>
              <w:left w:val="nil"/>
              <w:bottom w:val="single" w:sz="8" w:space="0" w:color="auto"/>
              <w:right w:val="single" w:sz="4" w:space="0" w:color="auto"/>
            </w:tcBorders>
            <w:shd w:val="clear" w:color="auto" w:fill="auto"/>
            <w:vAlign w:val="bottom"/>
            <w:hideMark/>
          </w:tcPr>
          <w:p w14:paraId="0810C80B" w14:textId="77777777" w:rsidR="00671BB6" w:rsidRPr="002D4AED" w:rsidRDefault="00671BB6" w:rsidP="00671BB6">
            <w:pPr>
              <w:ind w:left="720"/>
              <w:jc w:val="center"/>
              <w:rPr>
                <w:rFonts w:ascii="Arial" w:hAnsi="Arial"/>
                <w:sz w:val="22"/>
                <w:szCs w:val="22"/>
              </w:rPr>
            </w:pPr>
            <w:r>
              <w:rPr>
                <w:rFonts w:ascii="Arial" w:hAnsi="Arial"/>
                <w:sz w:val="22"/>
                <w:szCs w:val="22"/>
              </w:rPr>
              <w:t xml:space="preserve">12 </w:t>
            </w:r>
          </w:p>
        </w:tc>
      </w:tr>
      <w:tr w:rsidR="00671BB6" w:rsidRPr="002D4AED" w14:paraId="4FB50AF2"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007D3ADA" w14:textId="77777777" w:rsidR="00671BB6" w:rsidRPr="002D4AED" w:rsidRDefault="00671BB6" w:rsidP="00671BB6">
            <w:pPr>
              <w:ind w:left="720"/>
              <w:jc w:val="center"/>
              <w:rPr>
                <w:rFonts w:ascii="Arial" w:hAnsi="Arial"/>
                <w:sz w:val="22"/>
                <w:szCs w:val="22"/>
              </w:rPr>
            </w:pPr>
            <w:r>
              <w:rPr>
                <w:rFonts w:ascii="Arial" w:hAnsi="Arial"/>
                <w:sz w:val="22"/>
                <w:szCs w:val="22"/>
              </w:rPr>
              <w:t>Cyrovials</w:t>
            </w:r>
          </w:p>
        </w:tc>
        <w:tc>
          <w:tcPr>
            <w:tcW w:w="6411" w:type="dxa"/>
            <w:tcBorders>
              <w:top w:val="nil"/>
              <w:left w:val="nil"/>
              <w:bottom w:val="single" w:sz="8" w:space="0" w:color="auto"/>
              <w:right w:val="single" w:sz="4" w:space="0" w:color="auto"/>
            </w:tcBorders>
            <w:shd w:val="clear" w:color="auto" w:fill="auto"/>
            <w:vAlign w:val="bottom"/>
          </w:tcPr>
          <w:p w14:paraId="5F475C84" w14:textId="77777777" w:rsidR="00671BB6" w:rsidRDefault="00671BB6" w:rsidP="00671BB6">
            <w:pPr>
              <w:ind w:left="720"/>
              <w:jc w:val="center"/>
              <w:rPr>
                <w:rFonts w:ascii="Arial" w:hAnsi="Arial"/>
                <w:sz w:val="22"/>
                <w:szCs w:val="22"/>
              </w:rPr>
            </w:pPr>
            <w:r>
              <w:rPr>
                <w:rFonts w:ascii="Arial" w:hAnsi="Arial"/>
                <w:sz w:val="22"/>
                <w:szCs w:val="22"/>
              </w:rPr>
              <w:t>120</w:t>
            </w:r>
          </w:p>
        </w:tc>
      </w:tr>
      <w:tr w:rsidR="00671BB6" w:rsidRPr="002D4AED" w14:paraId="248F7A22"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6F71C6CB" w14:textId="77777777" w:rsidR="00671BB6" w:rsidRDefault="00671BB6" w:rsidP="00671BB6">
            <w:pPr>
              <w:ind w:left="720"/>
              <w:jc w:val="center"/>
              <w:rPr>
                <w:rFonts w:ascii="Arial" w:hAnsi="Arial"/>
                <w:sz w:val="22"/>
                <w:szCs w:val="22"/>
              </w:rPr>
            </w:pPr>
            <w:r>
              <w:rPr>
                <w:rFonts w:ascii="Arial" w:hAnsi="Arial"/>
                <w:sz w:val="22"/>
                <w:szCs w:val="22"/>
              </w:rPr>
              <w:t>PCR Tubes</w:t>
            </w:r>
          </w:p>
        </w:tc>
        <w:tc>
          <w:tcPr>
            <w:tcW w:w="6411" w:type="dxa"/>
            <w:tcBorders>
              <w:top w:val="nil"/>
              <w:left w:val="nil"/>
              <w:bottom w:val="single" w:sz="8" w:space="0" w:color="auto"/>
              <w:right w:val="single" w:sz="4" w:space="0" w:color="auto"/>
            </w:tcBorders>
            <w:shd w:val="clear" w:color="auto" w:fill="auto"/>
            <w:vAlign w:val="bottom"/>
          </w:tcPr>
          <w:p w14:paraId="7AE454A0" w14:textId="77777777" w:rsidR="00671BB6" w:rsidRDefault="00671BB6" w:rsidP="00671BB6">
            <w:pPr>
              <w:ind w:left="720"/>
              <w:jc w:val="center"/>
              <w:rPr>
                <w:rFonts w:ascii="Arial" w:hAnsi="Arial"/>
                <w:sz w:val="22"/>
                <w:szCs w:val="22"/>
              </w:rPr>
            </w:pPr>
            <w:r>
              <w:rPr>
                <w:rFonts w:ascii="Arial" w:hAnsi="Arial"/>
                <w:sz w:val="22"/>
                <w:szCs w:val="22"/>
              </w:rPr>
              <w:t>20</w:t>
            </w:r>
          </w:p>
        </w:tc>
      </w:tr>
      <w:tr w:rsidR="00671BB6" w:rsidRPr="002D4AED" w14:paraId="6C7D31C6"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2F4D3582" w14:textId="77777777" w:rsidR="00671BB6" w:rsidRDefault="00671BB6" w:rsidP="00671BB6">
            <w:pPr>
              <w:ind w:left="720"/>
              <w:jc w:val="center"/>
              <w:rPr>
                <w:rFonts w:ascii="Arial" w:hAnsi="Arial"/>
                <w:sz w:val="22"/>
                <w:szCs w:val="22"/>
              </w:rPr>
            </w:pPr>
            <w:r>
              <w:rPr>
                <w:rFonts w:ascii="Arial" w:hAnsi="Arial"/>
                <w:sz w:val="22"/>
                <w:szCs w:val="22"/>
              </w:rPr>
              <w:t xml:space="preserve">50mL Tube </w:t>
            </w:r>
          </w:p>
        </w:tc>
        <w:tc>
          <w:tcPr>
            <w:tcW w:w="6411" w:type="dxa"/>
            <w:tcBorders>
              <w:top w:val="nil"/>
              <w:left w:val="nil"/>
              <w:bottom w:val="single" w:sz="8" w:space="0" w:color="auto"/>
              <w:right w:val="single" w:sz="4" w:space="0" w:color="auto"/>
            </w:tcBorders>
            <w:shd w:val="clear" w:color="auto" w:fill="auto"/>
            <w:vAlign w:val="bottom"/>
          </w:tcPr>
          <w:p w14:paraId="400A76D2" w14:textId="77777777" w:rsidR="00671BB6" w:rsidRDefault="00671BB6" w:rsidP="00671BB6">
            <w:pPr>
              <w:ind w:left="720"/>
              <w:jc w:val="center"/>
              <w:rPr>
                <w:rFonts w:ascii="Arial" w:hAnsi="Arial"/>
                <w:sz w:val="22"/>
                <w:szCs w:val="22"/>
              </w:rPr>
            </w:pPr>
            <w:r>
              <w:rPr>
                <w:rFonts w:ascii="Arial" w:hAnsi="Arial"/>
                <w:sz w:val="22"/>
                <w:szCs w:val="22"/>
              </w:rPr>
              <w:t>1 Tube</w:t>
            </w:r>
          </w:p>
        </w:tc>
      </w:tr>
      <w:tr w:rsidR="00671BB6" w:rsidRPr="002D4AED" w14:paraId="41FAD8B5"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19EB70D1" w14:textId="77777777" w:rsidR="00671BB6" w:rsidRDefault="00671BB6" w:rsidP="00671BB6">
            <w:pPr>
              <w:ind w:left="720"/>
              <w:jc w:val="center"/>
              <w:rPr>
                <w:rFonts w:ascii="Arial" w:hAnsi="Arial"/>
                <w:sz w:val="22"/>
                <w:szCs w:val="22"/>
              </w:rPr>
            </w:pPr>
            <w:r>
              <w:rPr>
                <w:rFonts w:ascii="Arial" w:hAnsi="Arial"/>
                <w:sz w:val="22"/>
                <w:szCs w:val="22"/>
              </w:rPr>
              <w:t>Vial containing Ascorbic Acid (0.5g)</w:t>
            </w:r>
          </w:p>
        </w:tc>
        <w:tc>
          <w:tcPr>
            <w:tcW w:w="6411" w:type="dxa"/>
            <w:tcBorders>
              <w:top w:val="nil"/>
              <w:left w:val="nil"/>
              <w:bottom w:val="single" w:sz="8" w:space="0" w:color="auto"/>
              <w:right w:val="single" w:sz="4" w:space="0" w:color="auto"/>
            </w:tcBorders>
            <w:shd w:val="clear" w:color="auto" w:fill="auto"/>
            <w:vAlign w:val="bottom"/>
          </w:tcPr>
          <w:p w14:paraId="7853CD60" w14:textId="77777777" w:rsidR="00671BB6" w:rsidRDefault="00671BB6" w:rsidP="00671BB6">
            <w:pPr>
              <w:ind w:left="720"/>
              <w:jc w:val="center"/>
              <w:rPr>
                <w:rFonts w:ascii="Arial" w:hAnsi="Arial"/>
                <w:sz w:val="22"/>
                <w:szCs w:val="22"/>
              </w:rPr>
            </w:pPr>
            <w:r>
              <w:rPr>
                <w:rFonts w:ascii="Arial" w:hAnsi="Arial"/>
                <w:sz w:val="22"/>
                <w:szCs w:val="22"/>
              </w:rPr>
              <w:t>1 Vial</w:t>
            </w:r>
          </w:p>
        </w:tc>
      </w:tr>
      <w:tr w:rsidR="00671BB6" w:rsidRPr="002D4AED" w14:paraId="38A1E2A6"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4F5862E8" w14:textId="77777777" w:rsidR="00671BB6" w:rsidRDefault="00671BB6" w:rsidP="00671BB6">
            <w:pPr>
              <w:ind w:left="720"/>
              <w:jc w:val="center"/>
              <w:rPr>
                <w:rFonts w:ascii="Arial" w:hAnsi="Arial"/>
                <w:sz w:val="22"/>
                <w:szCs w:val="22"/>
              </w:rPr>
            </w:pPr>
            <w:r>
              <w:rPr>
                <w:rFonts w:ascii="Arial" w:hAnsi="Arial"/>
                <w:sz w:val="22"/>
                <w:szCs w:val="22"/>
              </w:rPr>
              <w:t>Bottled Water</w:t>
            </w:r>
          </w:p>
        </w:tc>
        <w:tc>
          <w:tcPr>
            <w:tcW w:w="6411" w:type="dxa"/>
            <w:tcBorders>
              <w:top w:val="nil"/>
              <w:left w:val="nil"/>
              <w:bottom w:val="single" w:sz="8" w:space="0" w:color="auto"/>
              <w:right w:val="single" w:sz="4" w:space="0" w:color="auto"/>
            </w:tcBorders>
            <w:shd w:val="clear" w:color="auto" w:fill="auto"/>
            <w:vAlign w:val="bottom"/>
          </w:tcPr>
          <w:p w14:paraId="0CD73F3E" w14:textId="77777777" w:rsidR="00671BB6" w:rsidRDefault="00671BB6" w:rsidP="00671BB6">
            <w:pPr>
              <w:ind w:left="720"/>
              <w:jc w:val="center"/>
              <w:rPr>
                <w:rFonts w:ascii="Arial" w:hAnsi="Arial"/>
                <w:sz w:val="22"/>
                <w:szCs w:val="22"/>
              </w:rPr>
            </w:pPr>
            <w:r>
              <w:rPr>
                <w:rFonts w:ascii="Arial" w:hAnsi="Arial"/>
                <w:sz w:val="22"/>
                <w:szCs w:val="22"/>
              </w:rPr>
              <w:t>1 Bottle (for 1% ascorbic acid solution)</w:t>
            </w:r>
          </w:p>
        </w:tc>
      </w:tr>
      <w:tr w:rsidR="00671BB6" w:rsidRPr="002D4AED" w14:paraId="24AD8510"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3580CBD4" w14:textId="77777777" w:rsidR="00671BB6" w:rsidRDefault="00671BB6" w:rsidP="00671BB6">
            <w:pPr>
              <w:ind w:left="720"/>
              <w:jc w:val="center"/>
              <w:rPr>
                <w:rFonts w:ascii="Arial" w:hAnsi="Arial"/>
                <w:sz w:val="22"/>
                <w:szCs w:val="22"/>
              </w:rPr>
            </w:pPr>
            <w:r>
              <w:rPr>
                <w:rFonts w:ascii="Arial" w:hAnsi="Arial"/>
                <w:sz w:val="22"/>
                <w:szCs w:val="22"/>
              </w:rPr>
              <w:t>Pipettes</w:t>
            </w:r>
          </w:p>
        </w:tc>
        <w:tc>
          <w:tcPr>
            <w:tcW w:w="6411" w:type="dxa"/>
            <w:tcBorders>
              <w:top w:val="nil"/>
              <w:left w:val="nil"/>
              <w:bottom w:val="single" w:sz="8" w:space="0" w:color="auto"/>
              <w:right w:val="single" w:sz="4" w:space="0" w:color="auto"/>
            </w:tcBorders>
            <w:shd w:val="clear" w:color="auto" w:fill="auto"/>
            <w:vAlign w:val="bottom"/>
          </w:tcPr>
          <w:p w14:paraId="29184F78" w14:textId="77777777" w:rsidR="00671BB6" w:rsidRDefault="005F1139" w:rsidP="00671BB6">
            <w:pPr>
              <w:ind w:left="720"/>
              <w:jc w:val="center"/>
              <w:rPr>
                <w:rFonts w:ascii="Arial" w:hAnsi="Arial"/>
                <w:sz w:val="22"/>
                <w:szCs w:val="22"/>
              </w:rPr>
            </w:pPr>
            <w:r>
              <w:rPr>
                <w:rFonts w:ascii="Arial" w:hAnsi="Arial"/>
                <w:sz w:val="22"/>
                <w:szCs w:val="22"/>
              </w:rPr>
              <w:t>2</w:t>
            </w:r>
            <w:r w:rsidR="00671BB6">
              <w:rPr>
                <w:rFonts w:ascii="Arial" w:hAnsi="Arial"/>
                <w:sz w:val="22"/>
                <w:szCs w:val="22"/>
              </w:rPr>
              <w:t xml:space="preserve"> (1 of each volume/type)</w:t>
            </w:r>
          </w:p>
        </w:tc>
      </w:tr>
      <w:tr w:rsidR="00671BB6" w:rsidRPr="002D4AED" w14:paraId="333A84A5"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2FD681D1" w14:textId="77777777" w:rsidR="00671BB6" w:rsidRDefault="00671BB6" w:rsidP="00671BB6">
            <w:pPr>
              <w:ind w:left="720"/>
              <w:jc w:val="center"/>
              <w:rPr>
                <w:rFonts w:ascii="Arial" w:hAnsi="Arial"/>
                <w:sz w:val="22"/>
                <w:szCs w:val="22"/>
              </w:rPr>
            </w:pPr>
            <w:r>
              <w:rPr>
                <w:rFonts w:ascii="Arial" w:hAnsi="Arial"/>
                <w:sz w:val="22"/>
                <w:szCs w:val="22"/>
              </w:rPr>
              <w:t>Pipette tips</w:t>
            </w:r>
          </w:p>
        </w:tc>
        <w:tc>
          <w:tcPr>
            <w:tcW w:w="6411" w:type="dxa"/>
            <w:tcBorders>
              <w:top w:val="nil"/>
              <w:left w:val="nil"/>
              <w:bottom w:val="single" w:sz="8" w:space="0" w:color="auto"/>
              <w:right w:val="single" w:sz="4" w:space="0" w:color="auto"/>
            </w:tcBorders>
            <w:shd w:val="clear" w:color="auto" w:fill="auto"/>
            <w:vAlign w:val="bottom"/>
          </w:tcPr>
          <w:p w14:paraId="533F01F2" w14:textId="77777777" w:rsidR="00671BB6" w:rsidRDefault="005F1139" w:rsidP="00671BB6">
            <w:pPr>
              <w:ind w:left="720"/>
              <w:jc w:val="center"/>
              <w:rPr>
                <w:rFonts w:ascii="Arial" w:hAnsi="Arial"/>
                <w:sz w:val="22"/>
                <w:szCs w:val="22"/>
              </w:rPr>
            </w:pPr>
            <w:r>
              <w:rPr>
                <w:rFonts w:ascii="Arial" w:hAnsi="Arial"/>
                <w:sz w:val="22"/>
                <w:szCs w:val="22"/>
              </w:rPr>
              <w:t>2</w:t>
            </w:r>
            <w:r w:rsidR="00671BB6">
              <w:rPr>
                <w:rFonts w:ascii="Arial" w:hAnsi="Arial"/>
                <w:sz w:val="22"/>
                <w:szCs w:val="22"/>
              </w:rPr>
              <w:t xml:space="preserve"> boxes (1 of each volume)</w:t>
            </w:r>
          </w:p>
        </w:tc>
      </w:tr>
      <w:tr w:rsidR="00671BB6" w:rsidRPr="002D4AED" w14:paraId="72A4C422"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66FF7EB6" w14:textId="77777777" w:rsidR="00671BB6" w:rsidRPr="002D4AED" w:rsidRDefault="00671BB6" w:rsidP="00671BB6">
            <w:pPr>
              <w:ind w:left="720"/>
              <w:jc w:val="center"/>
              <w:rPr>
                <w:rFonts w:ascii="Arial" w:hAnsi="Arial"/>
                <w:sz w:val="22"/>
                <w:szCs w:val="22"/>
              </w:rPr>
            </w:pPr>
            <w:r>
              <w:rPr>
                <w:rFonts w:ascii="Arial" w:hAnsi="Arial"/>
                <w:sz w:val="22"/>
                <w:szCs w:val="22"/>
              </w:rPr>
              <w:t>Disposable Transfer Pipettes</w:t>
            </w:r>
          </w:p>
        </w:tc>
        <w:tc>
          <w:tcPr>
            <w:tcW w:w="6411" w:type="dxa"/>
            <w:tcBorders>
              <w:top w:val="nil"/>
              <w:left w:val="nil"/>
              <w:bottom w:val="single" w:sz="8" w:space="0" w:color="auto"/>
              <w:right w:val="single" w:sz="4" w:space="0" w:color="auto"/>
            </w:tcBorders>
            <w:shd w:val="clear" w:color="auto" w:fill="auto"/>
            <w:vAlign w:val="bottom"/>
          </w:tcPr>
          <w:p w14:paraId="72AD04F9" w14:textId="77777777" w:rsidR="00671BB6" w:rsidRDefault="00470F0D" w:rsidP="00671BB6">
            <w:pPr>
              <w:ind w:left="720"/>
              <w:jc w:val="center"/>
              <w:rPr>
                <w:rFonts w:ascii="Arial" w:hAnsi="Arial"/>
                <w:sz w:val="22"/>
                <w:szCs w:val="22"/>
              </w:rPr>
            </w:pPr>
            <w:r>
              <w:rPr>
                <w:rFonts w:ascii="Arial" w:hAnsi="Arial"/>
                <w:sz w:val="22"/>
                <w:szCs w:val="22"/>
              </w:rPr>
              <w:t>6</w:t>
            </w:r>
            <w:r w:rsidR="00671BB6">
              <w:rPr>
                <w:rFonts w:ascii="Arial" w:hAnsi="Arial"/>
                <w:sz w:val="22"/>
                <w:szCs w:val="22"/>
              </w:rPr>
              <w:t>0</w:t>
            </w:r>
          </w:p>
        </w:tc>
      </w:tr>
      <w:tr w:rsidR="00671BB6" w:rsidRPr="002D4AED" w14:paraId="3940C95A"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360539F9"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Kimwipes</w:t>
            </w:r>
          </w:p>
        </w:tc>
        <w:tc>
          <w:tcPr>
            <w:tcW w:w="6411" w:type="dxa"/>
            <w:tcBorders>
              <w:top w:val="nil"/>
              <w:left w:val="nil"/>
              <w:bottom w:val="single" w:sz="8" w:space="0" w:color="auto"/>
              <w:right w:val="single" w:sz="4" w:space="0" w:color="auto"/>
            </w:tcBorders>
            <w:shd w:val="clear" w:color="auto" w:fill="auto"/>
            <w:vAlign w:val="bottom"/>
            <w:hideMark/>
          </w:tcPr>
          <w:p w14:paraId="018DD569" w14:textId="77777777" w:rsidR="00671BB6" w:rsidRPr="002D4AED" w:rsidRDefault="00671BB6" w:rsidP="00671BB6">
            <w:pPr>
              <w:ind w:left="720"/>
              <w:jc w:val="center"/>
              <w:rPr>
                <w:rFonts w:ascii="Arial" w:hAnsi="Arial"/>
                <w:sz w:val="22"/>
                <w:szCs w:val="22"/>
              </w:rPr>
            </w:pPr>
            <w:r>
              <w:rPr>
                <w:rFonts w:ascii="Arial" w:hAnsi="Arial"/>
                <w:sz w:val="22"/>
                <w:szCs w:val="22"/>
              </w:rPr>
              <w:t>1 B</w:t>
            </w:r>
            <w:r w:rsidRPr="002D4AED">
              <w:rPr>
                <w:rFonts w:ascii="Arial" w:hAnsi="Arial"/>
                <w:sz w:val="22"/>
                <w:szCs w:val="22"/>
              </w:rPr>
              <w:t>ox</w:t>
            </w:r>
          </w:p>
        </w:tc>
      </w:tr>
      <w:tr w:rsidR="00671BB6" w:rsidRPr="002D4AED" w14:paraId="4047EF40"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center"/>
            <w:hideMark/>
          </w:tcPr>
          <w:p w14:paraId="057961FC"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Gloves S, M, L</w:t>
            </w:r>
          </w:p>
        </w:tc>
        <w:tc>
          <w:tcPr>
            <w:tcW w:w="6411" w:type="dxa"/>
            <w:tcBorders>
              <w:top w:val="nil"/>
              <w:left w:val="nil"/>
              <w:bottom w:val="single" w:sz="8" w:space="0" w:color="auto"/>
              <w:right w:val="single" w:sz="4" w:space="0" w:color="auto"/>
            </w:tcBorders>
            <w:shd w:val="clear" w:color="auto" w:fill="auto"/>
            <w:vAlign w:val="bottom"/>
            <w:hideMark/>
          </w:tcPr>
          <w:p w14:paraId="1CB0A8C9" w14:textId="77777777" w:rsidR="00671BB6" w:rsidRPr="002D4AED" w:rsidRDefault="00470F0D" w:rsidP="00470F0D">
            <w:pPr>
              <w:ind w:left="720"/>
              <w:jc w:val="center"/>
              <w:rPr>
                <w:rFonts w:ascii="Arial" w:hAnsi="Arial"/>
                <w:sz w:val="22"/>
                <w:szCs w:val="22"/>
              </w:rPr>
            </w:pPr>
            <w:r>
              <w:rPr>
                <w:rFonts w:ascii="Arial" w:hAnsi="Arial"/>
                <w:sz w:val="22"/>
                <w:szCs w:val="22"/>
              </w:rPr>
              <w:t>1 Box of correct size (with a minimum of 30 pairs)</w:t>
            </w:r>
          </w:p>
        </w:tc>
      </w:tr>
      <w:tr w:rsidR="00671BB6" w:rsidRPr="002D4AED" w14:paraId="5687803F"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center"/>
          </w:tcPr>
          <w:p w14:paraId="22B247FD" w14:textId="77777777" w:rsidR="00671BB6" w:rsidRPr="0030494D" w:rsidRDefault="00671BB6" w:rsidP="00671BB6">
            <w:pPr>
              <w:ind w:left="720"/>
              <w:jc w:val="center"/>
              <w:rPr>
                <w:rFonts w:ascii="Arial" w:hAnsi="Arial"/>
                <w:sz w:val="22"/>
                <w:szCs w:val="22"/>
              </w:rPr>
            </w:pPr>
            <w:r w:rsidRPr="0030494D">
              <w:rPr>
                <w:rFonts w:ascii="Arial" w:hAnsi="Arial"/>
                <w:sz w:val="22"/>
                <w:szCs w:val="22"/>
              </w:rPr>
              <w:t>Portable Centrifuge</w:t>
            </w:r>
          </w:p>
        </w:tc>
        <w:tc>
          <w:tcPr>
            <w:tcW w:w="6411" w:type="dxa"/>
            <w:tcBorders>
              <w:top w:val="nil"/>
              <w:left w:val="nil"/>
              <w:bottom w:val="single" w:sz="8" w:space="0" w:color="auto"/>
              <w:right w:val="single" w:sz="4" w:space="0" w:color="auto"/>
            </w:tcBorders>
            <w:shd w:val="clear" w:color="auto" w:fill="auto"/>
            <w:vAlign w:val="bottom"/>
          </w:tcPr>
          <w:p w14:paraId="2C80714E" w14:textId="77777777" w:rsidR="00671BB6" w:rsidRPr="0030494D" w:rsidRDefault="00671BB6" w:rsidP="00671BB6">
            <w:pPr>
              <w:ind w:left="720"/>
              <w:jc w:val="center"/>
              <w:rPr>
                <w:rFonts w:ascii="Arial" w:hAnsi="Arial"/>
                <w:sz w:val="22"/>
                <w:szCs w:val="22"/>
              </w:rPr>
            </w:pPr>
            <w:r w:rsidRPr="0030494D">
              <w:rPr>
                <w:rFonts w:ascii="Arial" w:hAnsi="Arial"/>
                <w:sz w:val="22"/>
                <w:szCs w:val="22"/>
              </w:rPr>
              <w:t>1</w:t>
            </w:r>
          </w:p>
        </w:tc>
      </w:tr>
      <w:tr w:rsidR="00671BB6" w:rsidRPr="002D4AED" w14:paraId="39CD796F" w14:textId="77777777" w:rsidTr="00671BB6">
        <w:trPr>
          <w:trHeight w:val="204"/>
        </w:trPr>
        <w:tc>
          <w:tcPr>
            <w:tcW w:w="32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4FD298" w14:textId="77777777" w:rsidR="00671BB6" w:rsidRPr="002D4AED" w:rsidRDefault="00671BB6" w:rsidP="00671BB6">
            <w:pPr>
              <w:ind w:left="720"/>
              <w:jc w:val="center"/>
              <w:rPr>
                <w:rFonts w:ascii="Arial" w:hAnsi="Arial"/>
                <w:sz w:val="22"/>
                <w:szCs w:val="22"/>
              </w:rPr>
            </w:pPr>
            <w:r>
              <w:rPr>
                <w:rFonts w:ascii="Arial" w:hAnsi="Arial"/>
                <w:sz w:val="22"/>
                <w:szCs w:val="22"/>
              </w:rPr>
              <w:t>Clip Board</w:t>
            </w:r>
          </w:p>
        </w:tc>
        <w:tc>
          <w:tcPr>
            <w:tcW w:w="64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4EE5AA" w14:textId="77777777" w:rsidR="00671BB6" w:rsidRPr="002D4AED" w:rsidRDefault="00671BB6" w:rsidP="00671BB6">
            <w:pPr>
              <w:ind w:left="720"/>
              <w:jc w:val="center"/>
              <w:rPr>
                <w:rFonts w:ascii="Arial" w:hAnsi="Arial"/>
                <w:sz w:val="22"/>
                <w:szCs w:val="22"/>
              </w:rPr>
            </w:pPr>
            <w:r>
              <w:rPr>
                <w:rFonts w:ascii="Arial" w:hAnsi="Arial"/>
                <w:sz w:val="22"/>
                <w:szCs w:val="22"/>
              </w:rPr>
              <w:t>1</w:t>
            </w:r>
          </w:p>
        </w:tc>
      </w:tr>
      <w:tr w:rsidR="00671BB6" w:rsidRPr="002D4AED" w14:paraId="1178AC61" w14:textId="77777777" w:rsidTr="00671BB6">
        <w:trPr>
          <w:trHeight w:val="205"/>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1AB86687" w14:textId="77777777" w:rsidR="00671BB6" w:rsidRPr="00537F79" w:rsidRDefault="00671BB6" w:rsidP="00671BB6">
            <w:pPr>
              <w:ind w:left="720"/>
              <w:jc w:val="center"/>
              <w:rPr>
                <w:rFonts w:ascii="Arial" w:hAnsi="Arial"/>
                <w:sz w:val="22"/>
                <w:szCs w:val="22"/>
              </w:rPr>
            </w:pPr>
            <w:r w:rsidRPr="00537F79">
              <w:rPr>
                <w:rFonts w:ascii="Arial" w:hAnsi="Arial"/>
                <w:sz w:val="22"/>
                <w:szCs w:val="22"/>
              </w:rPr>
              <w:t>Forms</w:t>
            </w:r>
          </w:p>
        </w:tc>
        <w:tc>
          <w:tcPr>
            <w:tcW w:w="6411" w:type="dxa"/>
            <w:tcBorders>
              <w:top w:val="nil"/>
              <w:left w:val="nil"/>
              <w:bottom w:val="single" w:sz="8" w:space="0" w:color="auto"/>
              <w:right w:val="single" w:sz="4" w:space="0" w:color="auto"/>
            </w:tcBorders>
            <w:shd w:val="clear" w:color="auto" w:fill="auto"/>
            <w:vAlign w:val="bottom"/>
            <w:hideMark/>
          </w:tcPr>
          <w:p w14:paraId="2F41FC4C" w14:textId="77777777" w:rsidR="00671BB6" w:rsidRPr="00537F79" w:rsidRDefault="00671BB6" w:rsidP="00CE65C0">
            <w:pPr>
              <w:ind w:left="720"/>
              <w:jc w:val="center"/>
              <w:rPr>
                <w:rFonts w:ascii="Arial" w:hAnsi="Arial"/>
                <w:sz w:val="22"/>
                <w:szCs w:val="22"/>
              </w:rPr>
            </w:pPr>
            <w:r w:rsidRPr="00537F79">
              <w:rPr>
                <w:rFonts w:ascii="Arial" w:hAnsi="Arial"/>
                <w:sz w:val="22"/>
                <w:szCs w:val="22"/>
              </w:rPr>
              <w:t xml:space="preserve">Specimen </w:t>
            </w:r>
            <w:r w:rsidR="00470F0D">
              <w:rPr>
                <w:rFonts w:ascii="Arial" w:hAnsi="Arial"/>
                <w:sz w:val="22"/>
                <w:szCs w:val="22"/>
              </w:rPr>
              <w:t>Control Form (1</w:t>
            </w:r>
            <w:r w:rsidR="00CE65C0">
              <w:rPr>
                <w:rFonts w:ascii="Arial" w:hAnsi="Arial"/>
                <w:sz w:val="22"/>
                <w:szCs w:val="22"/>
              </w:rPr>
              <w:t>)</w:t>
            </w:r>
          </w:p>
        </w:tc>
      </w:tr>
      <w:tr w:rsidR="00671BB6" w:rsidRPr="002D4AED" w14:paraId="459AC86B" w14:textId="77777777" w:rsidTr="00671BB6">
        <w:trPr>
          <w:trHeight w:val="204"/>
        </w:trPr>
        <w:tc>
          <w:tcPr>
            <w:tcW w:w="3237" w:type="dxa"/>
            <w:tcBorders>
              <w:top w:val="nil"/>
              <w:left w:val="single" w:sz="4" w:space="0" w:color="auto"/>
              <w:bottom w:val="single" w:sz="4" w:space="0" w:color="auto"/>
              <w:right w:val="single" w:sz="8" w:space="0" w:color="auto"/>
            </w:tcBorders>
            <w:shd w:val="clear" w:color="auto" w:fill="auto"/>
            <w:vAlign w:val="bottom"/>
            <w:hideMark/>
          </w:tcPr>
          <w:p w14:paraId="21179F6B" w14:textId="328B5EE4" w:rsidR="00671BB6" w:rsidRPr="002D4AED" w:rsidRDefault="00671BB6" w:rsidP="00671BB6">
            <w:pPr>
              <w:ind w:left="720"/>
              <w:jc w:val="center"/>
              <w:rPr>
                <w:rFonts w:ascii="Arial" w:hAnsi="Arial"/>
                <w:sz w:val="22"/>
                <w:szCs w:val="22"/>
              </w:rPr>
            </w:pPr>
            <w:r w:rsidRPr="002D4AED">
              <w:rPr>
                <w:rFonts w:ascii="Arial" w:hAnsi="Arial"/>
                <w:sz w:val="22"/>
                <w:szCs w:val="22"/>
              </w:rPr>
              <w:t>Pens</w:t>
            </w:r>
          </w:p>
        </w:tc>
        <w:tc>
          <w:tcPr>
            <w:tcW w:w="6411" w:type="dxa"/>
            <w:tcBorders>
              <w:top w:val="nil"/>
              <w:left w:val="nil"/>
              <w:bottom w:val="single" w:sz="4" w:space="0" w:color="auto"/>
              <w:right w:val="single" w:sz="4" w:space="0" w:color="auto"/>
            </w:tcBorders>
            <w:shd w:val="clear" w:color="auto" w:fill="auto"/>
            <w:vAlign w:val="bottom"/>
            <w:hideMark/>
          </w:tcPr>
          <w:p w14:paraId="224B80D9" w14:textId="77777777" w:rsidR="00671BB6" w:rsidRPr="002D4AED" w:rsidRDefault="00470F0D" w:rsidP="00671BB6">
            <w:pPr>
              <w:ind w:left="720"/>
              <w:jc w:val="center"/>
              <w:rPr>
                <w:rFonts w:ascii="Arial" w:hAnsi="Arial"/>
                <w:sz w:val="22"/>
                <w:szCs w:val="22"/>
              </w:rPr>
            </w:pPr>
            <w:r>
              <w:rPr>
                <w:rFonts w:ascii="Arial" w:hAnsi="Arial"/>
                <w:sz w:val="22"/>
                <w:szCs w:val="22"/>
              </w:rPr>
              <w:t>2</w:t>
            </w:r>
          </w:p>
        </w:tc>
      </w:tr>
    </w:tbl>
    <w:p w14:paraId="5E078491" w14:textId="77777777" w:rsidR="007A46C2" w:rsidRDefault="007A46C2" w:rsidP="007A46C2">
      <w:pPr>
        <w:rPr>
          <w:rFonts w:ascii="Arial" w:hAnsi="Arial"/>
          <w:b/>
          <w:sz w:val="22"/>
          <w:szCs w:val="22"/>
        </w:rPr>
      </w:pPr>
    </w:p>
    <w:p w14:paraId="61758464" w14:textId="77777777" w:rsidR="006C6797" w:rsidRDefault="006C6797" w:rsidP="007D69D0"/>
    <w:p w14:paraId="7464E8BC" w14:textId="77777777" w:rsidR="006C6797" w:rsidRDefault="006C6797" w:rsidP="007D69D0"/>
    <w:p w14:paraId="5E417087" w14:textId="77777777" w:rsidR="006C6797" w:rsidRDefault="006C6797" w:rsidP="007D69D0"/>
    <w:p w14:paraId="5A869692" w14:textId="77777777" w:rsidR="00A3085D" w:rsidRDefault="00A3085D" w:rsidP="007D69D0"/>
    <w:p w14:paraId="784B48AF" w14:textId="77777777" w:rsidR="00A3085D" w:rsidRDefault="00A3085D" w:rsidP="007D69D0"/>
    <w:p w14:paraId="7B30661E" w14:textId="77777777" w:rsidR="00A3085D" w:rsidRDefault="00A3085D" w:rsidP="007D69D0"/>
    <w:p w14:paraId="0ACA998B" w14:textId="77777777" w:rsidR="00A3085D" w:rsidRDefault="00A3085D" w:rsidP="007D69D0"/>
    <w:p w14:paraId="19711ABA" w14:textId="77777777" w:rsidR="00A3085D" w:rsidRDefault="00A3085D" w:rsidP="007D69D0"/>
    <w:p w14:paraId="231B1203" w14:textId="77777777" w:rsidR="00A3085D" w:rsidRDefault="00A3085D" w:rsidP="007D69D0"/>
    <w:p w14:paraId="5E4EEE61" w14:textId="74BB8C69" w:rsidR="00A3085D" w:rsidRPr="00671BB6" w:rsidRDefault="00A3085D" w:rsidP="00A3085D">
      <w:pPr>
        <w:shd w:val="clear" w:color="auto" w:fill="D99594" w:themeFill="accent2" w:themeFillTint="99"/>
        <w:tabs>
          <w:tab w:val="num" w:pos="720"/>
        </w:tabs>
        <w:jc w:val="center"/>
        <w:rPr>
          <w:rFonts w:ascii="Arial" w:hAnsi="Arial"/>
          <w:b/>
          <w:smallCaps/>
          <w:sz w:val="28"/>
          <w:szCs w:val="28"/>
        </w:rPr>
      </w:pPr>
      <w:r>
        <w:rPr>
          <w:rFonts w:ascii="Arial" w:hAnsi="Arial"/>
          <w:b/>
          <w:smallCaps/>
          <w:sz w:val="28"/>
          <w:szCs w:val="28"/>
        </w:rPr>
        <w:lastRenderedPageBreak/>
        <w:t>Annex 4c</w:t>
      </w:r>
      <w:r w:rsidRPr="00671BB6">
        <w:rPr>
          <w:rFonts w:ascii="Arial" w:hAnsi="Arial"/>
          <w:b/>
          <w:smallCaps/>
          <w:sz w:val="28"/>
          <w:szCs w:val="28"/>
        </w:rPr>
        <w:t xml:space="preserve">: List of Supplies Needed Daily by </w:t>
      </w:r>
      <w:r>
        <w:rPr>
          <w:rFonts w:ascii="Arial" w:hAnsi="Arial"/>
          <w:b/>
          <w:smallCaps/>
          <w:sz w:val="28"/>
          <w:szCs w:val="28"/>
        </w:rPr>
        <w:t>Pathologist</w:t>
      </w:r>
    </w:p>
    <w:p w14:paraId="151BE7EB" w14:textId="77777777" w:rsidR="00A3085D" w:rsidRDefault="00A3085D" w:rsidP="00A3085D">
      <w:pPr>
        <w:rPr>
          <w:rFonts w:ascii="Arial" w:hAnsi="Arial"/>
          <w:b/>
          <w:sz w:val="22"/>
          <w:szCs w:val="22"/>
        </w:rPr>
      </w:pPr>
    </w:p>
    <w:tbl>
      <w:tblPr>
        <w:tblW w:w="9648" w:type="dxa"/>
        <w:tblLook w:val="04A0" w:firstRow="1" w:lastRow="0" w:firstColumn="1" w:lastColumn="0" w:noHBand="0" w:noVBand="1"/>
      </w:tblPr>
      <w:tblGrid>
        <w:gridCol w:w="3237"/>
        <w:gridCol w:w="6411"/>
      </w:tblGrid>
      <w:tr w:rsidR="00A3085D" w:rsidRPr="002D4AED" w14:paraId="69D22123" w14:textId="77777777" w:rsidTr="00A3085D">
        <w:trPr>
          <w:trHeight w:val="329"/>
        </w:trPr>
        <w:tc>
          <w:tcPr>
            <w:tcW w:w="9648"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6A9CCC54" w14:textId="45C5517B" w:rsidR="00A3085D" w:rsidRPr="00766F1E" w:rsidRDefault="00A3085D" w:rsidP="00A3085D">
            <w:pPr>
              <w:ind w:left="720"/>
              <w:jc w:val="center"/>
              <w:rPr>
                <w:rFonts w:ascii="Arial" w:hAnsi="Arial"/>
                <w:b/>
                <w:sz w:val="22"/>
                <w:szCs w:val="22"/>
              </w:rPr>
            </w:pPr>
            <w:r w:rsidRPr="00766F1E">
              <w:rPr>
                <w:rFonts w:ascii="Arial" w:hAnsi="Arial"/>
                <w:b/>
                <w:sz w:val="22"/>
                <w:szCs w:val="22"/>
              </w:rPr>
              <w:t>List of Supp</w:t>
            </w:r>
            <w:r>
              <w:rPr>
                <w:rFonts w:ascii="Arial" w:hAnsi="Arial"/>
                <w:b/>
                <w:sz w:val="22"/>
                <w:szCs w:val="22"/>
              </w:rPr>
              <w:t>lies Needed Daily by Pathologist</w:t>
            </w:r>
          </w:p>
          <w:p w14:paraId="1C57A7EE" w14:textId="77777777" w:rsidR="00A3085D" w:rsidRPr="002D4AED" w:rsidRDefault="00A3085D" w:rsidP="00A3085D">
            <w:pPr>
              <w:ind w:left="720"/>
              <w:jc w:val="center"/>
              <w:rPr>
                <w:rFonts w:ascii="Arial" w:hAnsi="Arial"/>
                <w:sz w:val="22"/>
                <w:szCs w:val="22"/>
              </w:rPr>
            </w:pPr>
            <w:r>
              <w:rPr>
                <w:rFonts w:ascii="Arial" w:hAnsi="Arial"/>
                <w:sz w:val="22"/>
                <w:szCs w:val="22"/>
              </w:rPr>
              <w:t xml:space="preserve">**Includes enough supplies for 12 households (plus extra supplies) </w:t>
            </w:r>
          </w:p>
        </w:tc>
      </w:tr>
      <w:tr w:rsidR="00A3085D" w:rsidRPr="002D4AED" w14:paraId="455C19C8" w14:textId="77777777" w:rsidTr="00A3085D">
        <w:trPr>
          <w:trHeight w:val="386"/>
        </w:trPr>
        <w:tc>
          <w:tcPr>
            <w:tcW w:w="3237" w:type="dxa"/>
            <w:tcBorders>
              <w:top w:val="single" w:sz="8" w:space="0" w:color="auto"/>
              <w:left w:val="single" w:sz="4" w:space="0" w:color="auto"/>
              <w:bottom w:val="single" w:sz="8" w:space="0" w:color="auto"/>
              <w:right w:val="single" w:sz="4" w:space="0" w:color="auto"/>
            </w:tcBorders>
            <w:shd w:val="clear" w:color="000000" w:fill="C4BC96"/>
            <w:vAlign w:val="center"/>
            <w:hideMark/>
          </w:tcPr>
          <w:p w14:paraId="3D4E2716" w14:textId="77777777" w:rsidR="00A3085D" w:rsidRPr="002D4AED" w:rsidRDefault="00A3085D" w:rsidP="00A3085D">
            <w:pPr>
              <w:ind w:left="720"/>
              <w:jc w:val="center"/>
              <w:rPr>
                <w:rFonts w:ascii="Arial" w:hAnsi="Arial"/>
                <w:sz w:val="22"/>
                <w:szCs w:val="22"/>
              </w:rPr>
            </w:pPr>
            <w:r w:rsidRPr="002D4AED">
              <w:rPr>
                <w:rFonts w:ascii="Arial" w:hAnsi="Arial"/>
                <w:sz w:val="22"/>
                <w:szCs w:val="22"/>
              </w:rPr>
              <w:t>Supply Item</w:t>
            </w:r>
          </w:p>
        </w:tc>
        <w:tc>
          <w:tcPr>
            <w:tcW w:w="6411" w:type="dxa"/>
            <w:tcBorders>
              <w:top w:val="single" w:sz="8" w:space="0" w:color="auto"/>
              <w:left w:val="nil"/>
              <w:bottom w:val="single" w:sz="8" w:space="0" w:color="auto"/>
              <w:right w:val="single" w:sz="4" w:space="0" w:color="auto"/>
            </w:tcBorders>
            <w:shd w:val="clear" w:color="000000" w:fill="C4BC96"/>
            <w:vAlign w:val="center"/>
            <w:hideMark/>
          </w:tcPr>
          <w:p w14:paraId="7A3E5BFE" w14:textId="77777777" w:rsidR="00A3085D" w:rsidRPr="002D4AED" w:rsidRDefault="00A3085D" w:rsidP="00A3085D">
            <w:pPr>
              <w:ind w:left="720"/>
              <w:jc w:val="center"/>
              <w:rPr>
                <w:rFonts w:ascii="Arial" w:hAnsi="Arial"/>
                <w:sz w:val="22"/>
                <w:szCs w:val="22"/>
              </w:rPr>
            </w:pPr>
            <w:r w:rsidRPr="002D4AED">
              <w:rPr>
                <w:rFonts w:ascii="Arial" w:hAnsi="Arial"/>
                <w:sz w:val="22"/>
                <w:szCs w:val="22"/>
              </w:rPr>
              <w:t xml:space="preserve">Quantity Required </w:t>
            </w:r>
          </w:p>
        </w:tc>
      </w:tr>
      <w:tr w:rsidR="00A3085D" w:rsidRPr="002D4AED" w14:paraId="46BDC39D"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7955E6E5" w14:textId="77777777" w:rsidR="00A3085D" w:rsidRPr="002D4AED" w:rsidRDefault="00A3085D" w:rsidP="00A3085D">
            <w:pPr>
              <w:ind w:left="720"/>
              <w:jc w:val="center"/>
              <w:rPr>
                <w:rFonts w:ascii="Arial" w:hAnsi="Arial"/>
                <w:sz w:val="22"/>
                <w:szCs w:val="22"/>
              </w:rPr>
            </w:pPr>
            <w:r w:rsidRPr="002D4AED">
              <w:rPr>
                <w:rFonts w:ascii="Arial" w:hAnsi="Arial"/>
                <w:sz w:val="22"/>
                <w:szCs w:val="22"/>
              </w:rPr>
              <w:t xml:space="preserve">Backpack </w:t>
            </w:r>
          </w:p>
        </w:tc>
        <w:tc>
          <w:tcPr>
            <w:tcW w:w="6411" w:type="dxa"/>
            <w:tcBorders>
              <w:top w:val="nil"/>
              <w:left w:val="nil"/>
              <w:bottom w:val="single" w:sz="8" w:space="0" w:color="auto"/>
              <w:right w:val="single" w:sz="4" w:space="0" w:color="auto"/>
            </w:tcBorders>
            <w:shd w:val="clear" w:color="auto" w:fill="auto"/>
            <w:vAlign w:val="bottom"/>
            <w:hideMark/>
          </w:tcPr>
          <w:p w14:paraId="6F87C5D7" w14:textId="77777777" w:rsidR="00A3085D" w:rsidRPr="002D4AED" w:rsidRDefault="00A3085D" w:rsidP="00A3085D">
            <w:pPr>
              <w:ind w:left="720"/>
              <w:jc w:val="center"/>
              <w:rPr>
                <w:rFonts w:ascii="Arial" w:hAnsi="Arial"/>
                <w:sz w:val="22"/>
                <w:szCs w:val="22"/>
              </w:rPr>
            </w:pPr>
            <w:r w:rsidRPr="002D4AED">
              <w:rPr>
                <w:rFonts w:ascii="Arial" w:hAnsi="Arial"/>
                <w:sz w:val="22"/>
                <w:szCs w:val="22"/>
              </w:rPr>
              <w:t>1</w:t>
            </w:r>
          </w:p>
        </w:tc>
      </w:tr>
      <w:tr w:rsidR="00A3085D" w:rsidRPr="002D4AED" w14:paraId="10E37CC7"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79063746" w14:textId="77777777" w:rsidR="00A3085D" w:rsidRPr="002D4AED" w:rsidRDefault="00A3085D" w:rsidP="00A3085D">
            <w:pPr>
              <w:ind w:left="720"/>
              <w:jc w:val="center"/>
              <w:rPr>
                <w:rFonts w:ascii="Arial" w:hAnsi="Arial"/>
                <w:sz w:val="22"/>
                <w:szCs w:val="22"/>
              </w:rPr>
            </w:pPr>
            <w:r w:rsidRPr="002D4AED">
              <w:rPr>
                <w:rFonts w:ascii="Arial" w:hAnsi="Arial"/>
                <w:sz w:val="22"/>
                <w:szCs w:val="22"/>
              </w:rPr>
              <w:t>Absorbent pads</w:t>
            </w:r>
          </w:p>
        </w:tc>
        <w:tc>
          <w:tcPr>
            <w:tcW w:w="6411" w:type="dxa"/>
            <w:tcBorders>
              <w:top w:val="nil"/>
              <w:left w:val="nil"/>
              <w:bottom w:val="single" w:sz="8" w:space="0" w:color="auto"/>
              <w:right w:val="single" w:sz="4" w:space="0" w:color="auto"/>
            </w:tcBorders>
            <w:shd w:val="clear" w:color="auto" w:fill="auto"/>
            <w:vAlign w:val="bottom"/>
            <w:hideMark/>
          </w:tcPr>
          <w:p w14:paraId="7E835F14" w14:textId="77777777" w:rsidR="00A3085D" w:rsidRPr="002D4AED" w:rsidRDefault="00A3085D" w:rsidP="00A3085D">
            <w:pPr>
              <w:ind w:left="720"/>
              <w:jc w:val="center"/>
              <w:rPr>
                <w:rFonts w:ascii="Arial" w:hAnsi="Arial"/>
                <w:sz w:val="22"/>
                <w:szCs w:val="22"/>
              </w:rPr>
            </w:pPr>
            <w:r>
              <w:rPr>
                <w:rFonts w:ascii="Arial" w:hAnsi="Arial"/>
                <w:sz w:val="22"/>
                <w:szCs w:val="22"/>
              </w:rPr>
              <w:t>4</w:t>
            </w:r>
          </w:p>
        </w:tc>
      </w:tr>
      <w:tr w:rsidR="00A3085D" w:rsidRPr="002D4AED" w14:paraId="0513226E"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0236912C" w14:textId="77777777" w:rsidR="00A3085D" w:rsidRPr="002D4AED" w:rsidRDefault="00A3085D" w:rsidP="00A3085D">
            <w:pPr>
              <w:ind w:left="720"/>
              <w:jc w:val="center"/>
              <w:rPr>
                <w:rFonts w:ascii="Arial" w:hAnsi="Arial"/>
                <w:sz w:val="22"/>
                <w:szCs w:val="22"/>
              </w:rPr>
            </w:pPr>
            <w:r w:rsidRPr="002D4AED">
              <w:rPr>
                <w:rFonts w:ascii="Arial" w:hAnsi="Arial"/>
                <w:sz w:val="22"/>
                <w:szCs w:val="22"/>
              </w:rPr>
              <w:t>Biohazard bags</w:t>
            </w:r>
          </w:p>
        </w:tc>
        <w:tc>
          <w:tcPr>
            <w:tcW w:w="6411" w:type="dxa"/>
            <w:tcBorders>
              <w:top w:val="nil"/>
              <w:left w:val="nil"/>
              <w:bottom w:val="single" w:sz="8" w:space="0" w:color="auto"/>
              <w:right w:val="single" w:sz="4" w:space="0" w:color="auto"/>
            </w:tcBorders>
            <w:shd w:val="clear" w:color="auto" w:fill="auto"/>
            <w:vAlign w:val="bottom"/>
            <w:hideMark/>
          </w:tcPr>
          <w:p w14:paraId="026C0547" w14:textId="77777777" w:rsidR="00A3085D" w:rsidRPr="002D4AED" w:rsidRDefault="00A3085D" w:rsidP="00A3085D">
            <w:pPr>
              <w:ind w:left="720"/>
              <w:jc w:val="center"/>
              <w:rPr>
                <w:rFonts w:ascii="Arial" w:hAnsi="Arial"/>
                <w:sz w:val="22"/>
                <w:szCs w:val="22"/>
              </w:rPr>
            </w:pPr>
            <w:r>
              <w:rPr>
                <w:rFonts w:ascii="Arial" w:hAnsi="Arial"/>
                <w:sz w:val="22"/>
                <w:szCs w:val="22"/>
              </w:rPr>
              <w:t>4</w:t>
            </w:r>
          </w:p>
        </w:tc>
      </w:tr>
      <w:tr w:rsidR="00A3085D" w:rsidRPr="002D4AED" w14:paraId="0A2E12EB"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4A1C91D3" w14:textId="77777777" w:rsidR="00A3085D" w:rsidRPr="002D4AED" w:rsidRDefault="00A3085D" w:rsidP="00A3085D">
            <w:pPr>
              <w:ind w:left="720"/>
              <w:jc w:val="center"/>
              <w:rPr>
                <w:rFonts w:ascii="Arial" w:hAnsi="Arial"/>
                <w:sz w:val="22"/>
                <w:szCs w:val="22"/>
              </w:rPr>
            </w:pPr>
            <w:r w:rsidRPr="002D4AED">
              <w:rPr>
                <w:rFonts w:ascii="Arial" w:hAnsi="Arial"/>
                <w:sz w:val="22"/>
                <w:szCs w:val="22"/>
              </w:rPr>
              <w:t>Ziploc bags</w:t>
            </w:r>
          </w:p>
        </w:tc>
        <w:tc>
          <w:tcPr>
            <w:tcW w:w="6411" w:type="dxa"/>
            <w:tcBorders>
              <w:top w:val="nil"/>
              <w:left w:val="nil"/>
              <w:bottom w:val="single" w:sz="8" w:space="0" w:color="auto"/>
              <w:right w:val="single" w:sz="4" w:space="0" w:color="auto"/>
            </w:tcBorders>
            <w:shd w:val="clear" w:color="auto" w:fill="auto"/>
            <w:vAlign w:val="bottom"/>
            <w:hideMark/>
          </w:tcPr>
          <w:p w14:paraId="451322E2" w14:textId="77777777" w:rsidR="00A3085D" w:rsidRPr="002D4AED" w:rsidRDefault="00A3085D" w:rsidP="00A3085D">
            <w:pPr>
              <w:ind w:left="720"/>
              <w:jc w:val="center"/>
              <w:rPr>
                <w:rFonts w:ascii="Arial" w:hAnsi="Arial"/>
                <w:sz w:val="22"/>
                <w:szCs w:val="22"/>
              </w:rPr>
            </w:pPr>
            <w:r>
              <w:rPr>
                <w:rFonts w:ascii="Arial" w:hAnsi="Arial"/>
                <w:sz w:val="22"/>
                <w:szCs w:val="22"/>
              </w:rPr>
              <w:t>1 L</w:t>
            </w:r>
            <w:r w:rsidRPr="002D4AED">
              <w:rPr>
                <w:rFonts w:ascii="Arial" w:hAnsi="Arial"/>
                <w:sz w:val="22"/>
                <w:szCs w:val="22"/>
              </w:rPr>
              <w:t xml:space="preserve">arge </w:t>
            </w:r>
            <w:r>
              <w:rPr>
                <w:rFonts w:ascii="Arial" w:hAnsi="Arial"/>
                <w:sz w:val="22"/>
                <w:szCs w:val="22"/>
              </w:rPr>
              <w:t>(for the Specimen Control Form) and  1 Medium (for PCR Tubes)</w:t>
            </w:r>
            <w:r w:rsidRPr="002D4AED">
              <w:rPr>
                <w:rFonts w:ascii="Arial" w:hAnsi="Arial"/>
                <w:sz w:val="22"/>
                <w:szCs w:val="22"/>
              </w:rPr>
              <w:t xml:space="preserve"> </w:t>
            </w:r>
          </w:p>
        </w:tc>
      </w:tr>
      <w:tr w:rsidR="00A3085D" w:rsidRPr="002D4AED" w14:paraId="1DF3DB40"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24987A8B" w14:textId="77777777" w:rsidR="00A3085D" w:rsidRPr="002D4AED" w:rsidRDefault="00A3085D" w:rsidP="00A3085D">
            <w:pPr>
              <w:ind w:left="720"/>
              <w:jc w:val="center"/>
              <w:rPr>
                <w:rFonts w:ascii="Arial" w:hAnsi="Arial"/>
                <w:sz w:val="22"/>
                <w:szCs w:val="22"/>
              </w:rPr>
            </w:pPr>
            <w:r w:rsidRPr="002D4AED">
              <w:rPr>
                <w:rFonts w:ascii="Arial" w:hAnsi="Arial"/>
                <w:sz w:val="22"/>
                <w:szCs w:val="22"/>
              </w:rPr>
              <w:t>Labels</w:t>
            </w:r>
          </w:p>
        </w:tc>
        <w:tc>
          <w:tcPr>
            <w:tcW w:w="6411" w:type="dxa"/>
            <w:tcBorders>
              <w:top w:val="nil"/>
              <w:left w:val="nil"/>
              <w:bottom w:val="single" w:sz="8" w:space="0" w:color="auto"/>
              <w:right w:val="single" w:sz="4" w:space="0" w:color="auto"/>
            </w:tcBorders>
            <w:shd w:val="clear" w:color="auto" w:fill="auto"/>
            <w:vAlign w:val="bottom"/>
            <w:hideMark/>
          </w:tcPr>
          <w:p w14:paraId="08A1F0AE" w14:textId="77777777" w:rsidR="00A3085D" w:rsidRDefault="00A3085D" w:rsidP="00A3085D">
            <w:pPr>
              <w:ind w:left="720"/>
              <w:jc w:val="center"/>
              <w:rPr>
                <w:rFonts w:ascii="Arial" w:hAnsi="Arial"/>
                <w:sz w:val="22"/>
                <w:szCs w:val="22"/>
              </w:rPr>
            </w:pPr>
            <w:r>
              <w:rPr>
                <w:rFonts w:ascii="Arial" w:hAnsi="Arial"/>
                <w:sz w:val="22"/>
                <w:szCs w:val="22"/>
              </w:rPr>
              <w:t>12</w:t>
            </w:r>
            <w:r w:rsidRPr="002D4AED">
              <w:rPr>
                <w:rFonts w:ascii="Arial" w:hAnsi="Arial"/>
                <w:sz w:val="22"/>
                <w:szCs w:val="22"/>
              </w:rPr>
              <w:t xml:space="preserve"> sets pre-printed</w:t>
            </w:r>
            <w:r>
              <w:rPr>
                <w:rFonts w:ascii="Arial" w:hAnsi="Arial"/>
                <w:sz w:val="22"/>
                <w:szCs w:val="22"/>
              </w:rPr>
              <w:t xml:space="preserve"> (will be transferred from Phlebotomist) for each age group</w:t>
            </w:r>
          </w:p>
          <w:p w14:paraId="479AEFF1" w14:textId="77777777" w:rsidR="00A3085D" w:rsidRPr="002D4AED" w:rsidRDefault="00A3085D" w:rsidP="00A3085D">
            <w:pPr>
              <w:ind w:left="720"/>
              <w:jc w:val="center"/>
              <w:rPr>
                <w:rFonts w:ascii="Arial" w:hAnsi="Arial"/>
                <w:sz w:val="22"/>
                <w:szCs w:val="22"/>
              </w:rPr>
            </w:pPr>
            <w:r>
              <w:rPr>
                <w:rFonts w:ascii="Arial" w:hAnsi="Arial"/>
                <w:sz w:val="22"/>
                <w:szCs w:val="22"/>
              </w:rPr>
              <w:t>9-12 additional blank labels (ONLY for emergencies)</w:t>
            </w:r>
          </w:p>
        </w:tc>
      </w:tr>
      <w:tr w:rsidR="00A3085D" w:rsidRPr="002D4AED" w14:paraId="488CCD2D"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2F2EF2E7" w14:textId="77777777" w:rsidR="00A3085D" w:rsidRPr="002D4AED" w:rsidRDefault="00A3085D" w:rsidP="00A3085D">
            <w:pPr>
              <w:ind w:left="720"/>
              <w:jc w:val="center"/>
              <w:rPr>
                <w:rFonts w:ascii="Arial" w:hAnsi="Arial"/>
                <w:sz w:val="22"/>
                <w:szCs w:val="22"/>
              </w:rPr>
            </w:pPr>
            <w:r w:rsidRPr="002D4AED">
              <w:rPr>
                <w:rFonts w:ascii="Arial" w:hAnsi="Arial"/>
                <w:sz w:val="22"/>
                <w:szCs w:val="22"/>
              </w:rPr>
              <w:t xml:space="preserve">Cold box </w:t>
            </w:r>
          </w:p>
        </w:tc>
        <w:tc>
          <w:tcPr>
            <w:tcW w:w="6411" w:type="dxa"/>
            <w:tcBorders>
              <w:top w:val="nil"/>
              <w:left w:val="nil"/>
              <w:bottom w:val="single" w:sz="8" w:space="0" w:color="auto"/>
              <w:right w:val="single" w:sz="4" w:space="0" w:color="auto"/>
            </w:tcBorders>
            <w:shd w:val="clear" w:color="auto" w:fill="auto"/>
            <w:vAlign w:val="bottom"/>
            <w:hideMark/>
          </w:tcPr>
          <w:p w14:paraId="37295ACA" w14:textId="77777777" w:rsidR="00A3085D" w:rsidRPr="002D4AED" w:rsidRDefault="00A3085D" w:rsidP="00A3085D">
            <w:pPr>
              <w:ind w:left="720"/>
              <w:jc w:val="center"/>
              <w:rPr>
                <w:rFonts w:ascii="Arial" w:hAnsi="Arial"/>
                <w:sz w:val="22"/>
                <w:szCs w:val="22"/>
              </w:rPr>
            </w:pPr>
            <w:r>
              <w:rPr>
                <w:rFonts w:ascii="Arial" w:hAnsi="Arial"/>
                <w:sz w:val="22"/>
                <w:szCs w:val="22"/>
              </w:rPr>
              <w:t>1</w:t>
            </w:r>
          </w:p>
        </w:tc>
      </w:tr>
      <w:tr w:rsidR="00A3085D" w:rsidRPr="002D4AED" w14:paraId="3043EEC4"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5CA8105C" w14:textId="77777777" w:rsidR="00A3085D" w:rsidRPr="002D4AED" w:rsidRDefault="00A3085D" w:rsidP="00A3085D">
            <w:pPr>
              <w:ind w:left="720"/>
              <w:jc w:val="center"/>
              <w:rPr>
                <w:rFonts w:ascii="Arial" w:hAnsi="Arial"/>
                <w:sz w:val="22"/>
                <w:szCs w:val="22"/>
              </w:rPr>
            </w:pPr>
            <w:r>
              <w:rPr>
                <w:rFonts w:ascii="Arial" w:hAnsi="Arial"/>
                <w:sz w:val="22"/>
                <w:szCs w:val="22"/>
              </w:rPr>
              <w:t>Portable Freezer</w:t>
            </w:r>
          </w:p>
        </w:tc>
        <w:tc>
          <w:tcPr>
            <w:tcW w:w="6411" w:type="dxa"/>
            <w:tcBorders>
              <w:top w:val="nil"/>
              <w:left w:val="nil"/>
              <w:bottom w:val="single" w:sz="8" w:space="0" w:color="auto"/>
              <w:right w:val="single" w:sz="4" w:space="0" w:color="auto"/>
            </w:tcBorders>
            <w:shd w:val="clear" w:color="auto" w:fill="auto"/>
            <w:vAlign w:val="bottom"/>
            <w:hideMark/>
          </w:tcPr>
          <w:p w14:paraId="36889188" w14:textId="77777777" w:rsidR="00A3085D" w:rsidRPr="002D4AED" w:rsidRDefault="00A3085D" w:rsidP="00A3085D">
            <w:pPr>
              <w:ind w:left="720"/>
              <w:jc w:val="center"/>
              <w:rPr>
                <w:rFonts w:ascii="Arial" w:hAnsi="Arial"/>
                <w:sz w:val="22"/>
                <w:szCs w:val="22"/>
              </w:rPr>
            </w:pPr>
            <w:r>
              <w:rPr>
                <w:rFonts w:ascii="Arial" w:hAnsi="Arial"/>
                <w:sz w:val="22"/>
                <w:szCs w:val="22"/>
              </w:rPr>
              <w:t>1</w:t>
            </w:r>
          </w:p>
        </w:tc>
      </w:tr>
      <w:tr w:rsidR="00A3085D" w:rsidRPr="002D4AED" w14:paraId="53CE3E78"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392B9F4F" w14:textId="77777777" w:rsidR="00A3085D" w:rsidRPr="002D4AED" w:rsidRDefault="00A3085D" w:rsidP="00A3085D">
            <w:pPr>
              <w:ind w:left="720"/>
              <w:jc w:val="center"/>
              <w:rPr>
                <w:rFonts w:ascii="Arial" w:hAnsi="Arial"/>
                <w:sz w:val="22"/>
                <w:szCs w:val="22"/>
              </w:rPr>
            </w:pPr>
            <w:r>
              <w:rPr>
                <w:rFonts w:ascii="Arial" w:hAnsi="Arial"/>
                <w:sz w:val="22"/>
                <w:szCs w:val="22"/>
              </w:rPr>
              <w:t>Frozen Gel Packs</w:t>
            </w:r>
          </w:p>
        </w:tc>
        <w:tc>
          <w:tcPr>
            <w:tcW w:w="6411" w:type="dxa"/>
            <w:tcBorders>
              <w:top w:val="nil"/>
              <w:left w:val="nil"/>
              <w:bottom w:val="single" w:sz="8" w:space="0" w:color="auto"/>
              <w:right w:val="single" w:sz="4" w:space="0" w:color="auto"/>
            </w:tcBorders>
            <w:shd w:val="clear" w:color="auto" w:fill="auto"/>
            <w:vAlign w:val="bottom"/>
            <w:hideMark/>
          </w:tcPr>
          <w:p w14:paraId="598B65D3" w14:textId="77777777" w:rsidR="00A3085D" w:rsidRPr="002D4AED" w:rsidRDefault="00A3085D" w:rsidP="00A3085D">
            <w:pPr>
              <w:ind w:left="720"/>
              <w:jc w:val="center"/>
              <w:rPr>
                <w:rFonts w:ascii="Arial" w:hAnsi="Arial"/>
                <w:sz w:val="22"/>
                <w:szCs w:val="22"/>
              </w:rPr>
            </w:pPr>
            <w:r>
              <w:rPr>
                <w:rFonts w:ascii="Arial" w:hAnsi="Arial"/>
                <w:sz w:val="22"/>
                <w:szCs w:val="22"/>
              </w:rPr>
              <w:t>28 Frozen Gel P</w:t>
            </w:r>
            <w:r w:rsidRPr="002D4AED">
              <w:rPr>
                <w:rFonts w:ascii="Arial" w:hAnsi="Arial"/>
                <w:sz w:val="22"/>
                <w:szCs w:val="22"/>
              </w:rPr>
              <w:t>acks</w:t>
            </w:r>
            <w:r>
              <w:rPr>
                <w:rFonts w:ascii="Arial" w:hAnsi="Arial"/>
                <w:sz w:val="22"/>
                <w:szCs w:val="22"/>
              </w:rPr>
              <w:t xml:space="preserve"> (4 for Cold Box and 24 for Portable Freezer</w:t>
            </w:r>
          </w:p>
        </w:tc>
      </w:tr>
      <w:tr w:rsidR="00A3085D" w:rsidRPr="002D4AED" w14:paraId="3FF033D6"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2A3F743C" w14:textId="77777777" w:rsidR="00A3085D" w:rsidRPr="002D4AED" w:rsidRDefault="00A3085D" w:rsidP="00A3085D">
            <w:pPr>
              <w:ind w:left="720"/>
              <w:jc w:val="center"/>
              <w:rPr>
                <w:rFonts w:ascii="Arial" w:hAnsi="Arial"/>
                <w:sz w:val="22"/>
                <w:szCs w:val="22"/>
              </w:rPr>
            </w:pPr>
            <w:r>
              <w:rPr>
                <w:rFonts w:ascii="Arial" w:hAnsi="Arial"/>
                <w:sz w:val="22"/>
                <w:szCs w:val="22"/>
              </w:rPr>
              <w:t>Bubble Wrap</w:t>
            </w:r>
          </w:p>
        </w:tc>
        <w:tc>
          <w:tcPr>
            <w:tcW w:w="6411" w:type="dxa"/>
            <w:tcBorders>
              <w:top w:val="nil"/>
              <w:left w:val="nil"/>
              <w:bottom w:val="single" w:sz="8" w:space="0" w:color="auto"/>
              <w:right w:val="single" w:sz="4" w:space="0" w:color="auto"/>
            </w:tcBorders>
            <w:shd w:val="clear" w:color="auto" w:fill="auto"/>
            <w:vAlign w:val="bottom"/>
            <w:hideMark/>
          </w:tcPr>
          <w:p w14:paraId="5F5AF830" w14:textId="77777777" w:rsidR="00A3085D" w:rsidRPr="002D4AED" w:rsidRDefault="00A3085D" w:rsidP="00A3085D">
            <w:pPr>
              <w:ind w:left="720"/>
              <w:jc w:val="center"/>
              <w:rPr>
                <w:rFonts w:ascii="Arial" w:hAnsi="Arial"/>
                <w:sz w:val="22"/>
                <w:szCs w:val="22"/>
              </w:rPr>
            </w:pPr>
            <w:r>
              <w:rPr>
                <w:rFonts w:ascii="Arial" w:hAnsi="Arial"/>
                <w:sz w:val="22"/>
                <w:szCs w:val="22"/>
              </w:rPr>
              <w:t>1 Small Piece (to protect specimens from frozen gel packs inside cold box)</w:t>
            </w:r>
            <w:r w:rsidRPr="002D4AED">
              <w:rPr>
                <w:rFonts w:ascii="Arial" w:hAnsi="Arial"/>
                <w:sz w:val="22"/>
                <w:szCs w:val="22"/>
              </w:rPr>
              <w:t> </w:t>
            </w:r>
          </w:p>
        </w:tc>
      </w:tr>
      <w:tr w:rsidR="00A3085D" w:rsidRPr="002D4AED" w14:paraId="71D3A0F2"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7D016FE1" w14:textId="30DF5CA9" w:rsidR="00A3085D" w:rsidRDefault="00D37F14" w:rsidP="00A3085D">
            <w:pPr>
              <w:ind w:left="720"/>
              <w:jc w:val="center"/>
              <w:rPr>
                <w:rFonts w:ascii="Arial" w:hAnsi="Arial"/>
                <w:sz w:val="22"/>
                <w:szCs w:val="22"/>
              </w:rPr>
            </w:pPr>
            <w:r>
              <w:rPr>
                <w:rFonts w:ascii="Arial" w:hAnsi="Arial"/>
                <w:sz w:val="22"/>
                <w:szCs w:val="22"/>
              </w:rPr>
              <w:t>Counter</w:t>
            </w:r>
          </w:p>
        </w:tc>
        <w:tc>
          <w:tcPr>
            <w:tcW w:w="6411" w:type="dxa"/>
            <w:tcBorders>
              <w:top w:val="nil"/>
              <w:left w:val="nil"/>
              <w:bottom w:val="single" w:sz="8" w:space="0" w:color="auto"/>
              <w:right w:val="single" w:sz="4" w:space="0" w:color="auto"/>
            </w:tcBorders>
            <w:shd w:val="clear" w:color="auto" w:fill="auto"/>
            <w:vAlign w:val="bottom"/>
            <w:hideMark/>
          </w:tcPr>
          <w:p w14:paraId="3B2E1475" w14:textId="77777777" w:rsidR="00A3085D" w:rsidRPr="002D4AED" w:rsidRDefault="00A3085D" w:rsidP="00A3085D">
            <w:pPr>
              <w:ind w:left="720"/>
              <w:jc w:val="center"/>
              <w:rPr>
                <w:rFonts w:ascii="Arial" w:hAnsi="Arial"/>
                <w:sz w:val="22"/>
                <w:szCs w:val="22"/>
              </w:rPr>
            </w:pPr>
            <w:r>
              <w:rPr>
                <w:rFonts w:ascii="Arial" w:hAnsi="Arial"/>
                <w:sz w:val="22"/>
                <w:szCs w:val="22"/>
              </w:rPr>
              <w:t>1</w:t>
            </w:r>
          </w:p>
        </w:tc>
      </w:tr>
      <w:tr w:rsidR="00A3085D" w:rsidRPr="002D4AED" w14:paraId="365B6C76"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5ED258F3" w14:textId="77777777" w:rsidR="00A3085D" w:rsidRDefault="00A3085D" w:rsidP="00A3085D">
            <w:pPr>
              <w:ind w:left="720"/>
              <w:jc w:val="center"/>
              <w:rPr>
                <w:rFonts w:ascii="Arial" w:hAnsi="Arial"/>
                <w:sz w:val="22"/>
                <w:szCs w:val="22"/>
              </w:rPr>
            </w:pPr>
            <w:r>
              <w:rPr>
                <w:rFonts w:ascii="Arial" w:hAnsi="Arial"/>
                <w:sz w:val="22"/>
                <w:szCs w:val="22"/>
              </w:rPr>
              <w:t xml:space="preserve">Vacutainer Rack </w:t>
            </w:r>
          </w:p>
        </w:tc>
        <w:tc>
          <w:tcPr>
            <w:tcW w:w="6411" w:type="dxa"/>
            <w:tcBorders>
              <w:top w:val="nil"/>
              <w:left w:val="nil"/>
              <w:bottom w:val="single" w:sz="8" w:space="0" w:color="auto"/>
              <w:right w:val="single" w:sz="4" w:space="0" w:color="auto"/>
            </w:tcBorders>
            <w:shd w:val="clear" w:color="auto" w:fill="auto"/>
            <w:vAlign w:val="bottom"/>
          </w:tcPr>
          <w:p w14:paraId="46AB57FD" w14:textId="77777777" w:rsidR="00A3085D" w:rsidRDefault="00A3085D" w:rsidP="00A3085D">
            <w:pPr>
              <w:ind w:left="720"/>
              <w:jc w:val="center"/>
              <w:rPr>
                <w:rFonts w:ascii="Arial" w:hAnsi="Arial"/>
                <w:sz w:val="22"/>
                <w:szCs w:val="22"/>
              </w:rPr>
            </w:pPr>
            <w:r>
              <w:rPr>
                <w:rFonts w:ascii="Arial" w:hAnsi="Arial"/>
                <w:sz w:val="22"/>
                <w:szCs w:val="22"/>
              </w:rPr>
              <w:t>1</w:t>
            </w:r>
          </w:p>
        </w:tc>
      </w:tr>
      <w:tr w:rsidR="00A3085D" w:rsidRPr="002D4AED" w14:paraId="3BC96A75"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6C5CC5C1" w14:textId="544E5744" w:rsidR="00D37F14" w:rsidRPr="002D4AED" w:rsidRDefault="00D37F14" w:rsidP="00D37F14">
            <w:pPr>
              <w:ind w:left="720"/>
              <w:jc w:val="center"/>
              <w:rPr>
                <w:rFonts w:ascii="Arial" w:hAnsi="Arial"/>
                <w:sz w:val="22"/>
                <w:szCs w:val="22"/>
              </w:rPr>
            </w:pPr>
            <w:r>
              <w:rPr>
                <w:rFonts w:ascii="Arial" w:hAnsi="Arial"/>
                <w:sz w:val="22"/>
                <w:szCs w:val="22"/>
              </w:rPr>
              <w:t>Microscope slides</w:t>
            </w:r>
          </w:p>
        </w:tc>
        <w:tc>
          <w:tcPr>
            <w:tcW w:w="6411" w:type="dxa"/>
            <w:tcBorders>
              <w:top w:val="nil"/>
              <w:left w:val="nil"/>
              <w:bottom w:val="single" w:sz="8" w:space="0" w:color="auto"/>
              <w:right w:val="single" w:sz="4" w:space="0" w:color="auto"/>
            </w:tcBorders>
            <w:shd w:val="clear" w:color="auto" w:fill="auto"/>
            <w:vAlign w:val="bottom"/>
            <w:hideMark/>
          </w:tcPr>
          <w:p w14:paraId="3E1B639E" w14:textId="1384CB0B" w:rsidR="00A3085D" w:rsidRPr="002D4AED" w:rsidRDefault="00D37F14" w:rsidP="00A3085D">
            <w:pPr>
              <w:ind w:left="720"/>
              <w:jc w:val="center"/>
              <w:rPr>
                <w:rFonts w:ascii="Arial" w:hAnsi="Arial"/>
                <w:sz w:val="22"/>
                <w:szCs w:val="22"/>
              </w:rPr>
            </w:pPr>
            <w:r>
              <w:rPr>
                <w:rFonts w:ascii="Arial" w:hAnsi="Arial"/>
                <w:sz w:val="22"/>
                <w:szCs w:val="22"/>
              </w:rPr>
              <w:t>48</w:t>
            </w:r>
          </w:p>
        </w:tc>
      </w:tr>
      <w:tr w:rsidR="00A3085D" w:rsidRPr="002D4AED" w14:paraId="6D50A542"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3905DDFA" w14:textId="4D3E283D" w:rsidR="00A3085D" w:rsidRPr="002D4AED" w:rsidRDefault="00D37F14" w:rsidP="00A3085D">
            <w:pPr>
              <w:ind w:left="720"/>
              <w:jc w:val="center"/>
              <w:rPr>
                <w:rFonts w:ascii="Arial" w:hAnsi="Arial"/>
                <w:sz w:val="22"/>
                <w:szCs w:val="22"/>
              </w:rPr>
            </w:pPr>
            <w:r>
              <w:rPr>
                <w:rFonts w:ascii="Arial" w:hAnsi="Arial"/>
                <w:sz w:val="22"/>
                <w:szCs w:val="22"/>
              </w:rPr>
              <w:t>Slide Box</w:t>
            </w:r>
          </w:p>
        </w:tc>
        <w:tc>
          <w:tcPr>
            <w:tcW w:w="6411" w:type="dxa"/>
            <w:tcBorders>
              <w:top w:val="nil"/>
              <w:left w:val="nil"/>
              <w:bottom w:val="single" w:sz="8" w:space="0" w:color="auto"/>
              <w:right w:val="single" w:sz="4" w:space="0" w:color="auto"/>
            </w:tcBorders>
            <w:shd w:val="clear" w:color="auto" w:fill="auto"/>
            <w:vAlign w:val="bottom"/>
          </w:tcPr>
          <w:p w14:paraId="312180A2" w14:textId="180AB48D" w:rsidR="00A3085D" w:rsidRDefault="00D37F14" w:rsidP="00A3085D">
            <w:pPr>
              <w:ind w:left="720"/>
              <w:jc w:val="center"/>
              <w:rPr>
                <w:rFonts w:ascii="Arial" w:hAnsi="Arial"/>
                <w:sz w:val="22"/>
                <w:szCs w:val="22"/>
              </w:rPr>
            </w:pPr>
            <w:r>
              <w:rPr>
                <w:rFonts w:ascii="Arial" w:hAnsi="Arial"/>
                <w:sz w:val="22"/>
                <w:szCs w:val="22"/>
              </w:rPr>
              <w:t>2</w:t>
            </w:r>
          </w:p>
        </w:tc>
      </w:tr>
      <w:tr w:rsidR="00A3085D" w:rsidRPr="002D4AED" w14:paraId="7D5FA34B"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49E0D015" w14:textId="221BE877" w:rsidR="00A3085D" w:rsidRDefault="00D37F14" w:rsidP="00A3085D">
            <w:pPr>
              <w:ind w:left="720"/>
              <w:jc w:val="center"/>
              <w:rPr>
                <w:rFonts w:ascii="Arial" w:hAnsi="Arial"/>
                <w:sz w:val="22"/>
                <w:szCs w:val="22"/>
              </w:rPr>
            </w:pPr>
            <w:r>
              <w:rPr>
                <w:rFonts w:ascii="Arial" w:hAnsi="Arial"/>
                <w:sz w:val="22"/>
                <w:szCs w:val="22"/>
              </w:rPr>
              <w:t>Microscope</w:t>
            </w:r>
          </w:p>
        </w:tc>
        <w:tc>
          <w:tcPr>
            <w:tcW w:w="6411" w:type="dxa"/>
            <w:tcBorders>
              <w:top w:val="nil"/>
              <w:left w:val="nil"/>
              <w:bottom w:val="single" w:sz="8" w:space="0" w:color="auto"/>
              <w:right w:val="single" w:sz="4" w:space="0" w:color="auto"/>
            </w:tcBorders>
            <w:shd w:val="clear" w:color="auto" w:fill="auto"/>
            <w:vAlign w:val="bottom"/>
          </w:tcPr>
          <w:p w14:paraId="509BA040" w14:textId="23B1EE74" w:rsidR="00A3085D" w:rsidRDefault="00D37F14" w:rsidP="00A3085D">
            <w:pPr>
              <w:ind w:left="720"/>
              <w:jc w:val="center"/>
              <w:rPr>
                <w:rFonts w:ascii="Arial" w:hAnsi="Arial"/>
                <w:sz w:val="22"/>
                <w:szCs w:val="22"/>
              </w:rPr>
            </w:pPr>
            <w:r>
              <w:rPr>
                <w:rFonts w:ascii="Arial" w:hAnsi="Arial"/>
                <w:sz w:val="22"/>
                <w:szCs w:val="22"/>
              </w:rPr>
              <w:t>1</w:t>
            </w:r>
          </w:p>
        </w:tc>
      </w:tr>
      <w:tr w:rsidR="00A3085D" w:rsidRPr="002D4AED" w14:paraId="3DCD0A31"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5908719A" w14:textId="7C15AE14" w:rsidR="00A3085D" w:rsidRDefault="00D37F14" w:rsidP="00A3085D">
            <w:pPr>
              <w:ind w:left="720"/>
              <w:jc w:val="center"/>
              <w:rPr>
                <w:rFonts w:ascii="Arial" w:hAnsi="Arial"/>
                <w:sz w:val="22"/>
                <w:szCs w:val="22"/>
              </w:rPr>
            </w:pPr>
            <w:r>
              <w:rPr>
                <w:rFonts w:ascii="Arial" w:hAnsi="Arial"/>
                <w:sz w:val="22"/>
                <w:szCs w:val="22"/>
              </w:rPr>
              <w:t>Kato Katz Supplies</w:t>
            </w:r>
          </w:p>
        </w:tc>
        <w:tc>
          <w:tcPr>
            <w:tcW w:w="6411" w:type="dxa"/>
            <w:tcBorders>
              <w:top w:val="nil"/>
              <w:left w:val="nil"/>
              <w:bottom w:val="single" w:sz="8" w:space="0" w:color="auto"/>
              <w:right w:val="single" w:sz="4" w:space="0" w:color="auto"/>
            </w:tcBorders>
            <w:shd w:val="clear" w:color="auto" w:fill="auto"/>
            <w:vAlign w:val="bottom"/>
          </w:tcPr>
          <w:p w14:paraId="33FAF671" w14:textId="66C44294" w:rsidR="00A3085D" w:rsidRDefault="00D37F14" w:rsidP="00A3085D">
            <w:pPr>
              <w:ind w:left="720"/>
              <w:jc w:val="center"/>
              <w:rPr>
                <w:rFonts w:ascii="Arial" w:hAnsi="Arial"/>
                <w:sz w:val="22"/>
                <w:szCs w:val="22"/>
              </w:rPr>
            </w:pPr>
            <w:r>
              <w:rPr>
                <w:rFonts w:ascii="Arial" w:hAnsi="Arial"/>
                <w:sz w:val="22"/>
                <w:szCs w:val="22"/>
              </w:rPr>
              <w:t>Enough supplies for 24 stool samples</w:t>
            </w:r>
          </w:p>
        </w:tc>
      </w:tr>
      <w:tr w:rsidR="00A3085D" w:rsidRPr="002D4AED" w14:paraId="2051208C"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7E0CDC07" w14:textId="23FBC5F9" w:rsidR="00A3085D" w:rsidRDefault="003A7E60" w:rsidP="00A3085D">
            <w:pPr>
              <w:ind w:left="720"/>
              <w:jc w:val="center"/>
              <w:rPr>
                <w:rFonts w:ascii="Arial" w:hAnsi="Arial"/>
                <w:sz w:val="22"/>
                <w:szCs w:val="22"/>
              </w:rPr>
            </w:pPr>
            <w:r>
              <w:rPr>
                <w:rFonts w:ascii="Arial" w:hAnsi="Arial"/>
                <w:sz w:val="22"/>
                <w:szCs w:val="22"/>
              </w:rPr>
              <w:t>Cryovials for H. pylori</w:t>
            </w:r>
          </w:p>
        </w:tc>
        <w:tc>
          <w:tcPr>
            <w:tcW w:w="6411" w:type="dxa"/>
            <w:tcBorders>
              <w:top w:val="nil"/>
              <w:left w:val="nil"/>
              <w:bottom w:val="single" w:sz="8" w:space="0" w:color="auto"/>
              <w:right w:val="single" w:sz="4" w:space="0" w:color="auto"/>
            </w:tcBorders>
            <w:shd w:val="clear" w:color="auto" w:fill="auto"/>
            <w:vAlign w:val="bottom"/>
          </w:tcPr>
          <w:p w14:paraId="4E61FDC4" w14:textId="000C42B4" w:rsidR="00A3085D" w:rsidRDefault="00D37F14" w:rsidP="00A3085D">
            <w:pPr>
              <w:ind w:left="720"/>
              <w:jc w:val="center"/>
              <w:rPr>
                <w:rFonts w:ascii="Arial" w:hAnsi="Arial"/>
                <w:sz w:val="22"/>
                <w:szCs w:val="22"/>
              </w:rPr>
            </w:pPr>
            <w:r>
              <w:rPr>
                <w:rFonts w:ascii="Arial" w:hAnsi="Arial"/>
                <w:sz w:val="22"/>
                <w:szCs w:val="22"/>
              </w:rPr>
              <w:t>24</w:t>
            </w:r>
          </w:p>
        </w:tc>
      </w:tr>
      <w:tr w:rsidR="00A3085D" w:rsidRPr="002D4AED" w14:paraId="6466AC4E"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618A148A" w14:textId="77777777" w:rsidR="00A3085D" w:rsidRPr="002D4AED" w:rsidRDefault="00A3085D" w:rsidP="00A3085D">
            <w:pPr>
              <w:ind w:left="720"/>
              <w:jc w:val="center"/>
              <w:rPr>
                <w:rFonts w:ascii="Arial" w:hAnsi="Arial"/>
                <w:sz w:val="22"/>
                <w:szCs w:val="22"/>
              </w:rPr>
            </w:pPr>
            <w:r w:rsidRPr="002D4AED">
              <w:rPr>
                <w:rFonts w:ascii="Arial" w:hAnsi="Arial"/>
                <w:sz w:val="22"/>
                <w:szCs w:val="22"/>
              </w:rPr>
              <w:t>Kimwipes</w:t>
            </w:r>
          </w:p>
        </w:tc>
        <w:tc>
          <w:tcPr>
            <w:tcW w:w="6411" w:type="dxa"/>
            <w:tcBorders>
              <w:top w:val="nil"/>
              <w:left w:val="nil"/>
              <w:bottom w:val="single" w:sz="8" w:space="0" w:color="auto"/>
              <w:right w:val="single" w:sz="4" w:space="0" w:color="auto"/>
            </w:tcBorders>
            <w:shd w:val="clear" w:color="auto" w:fill="auto"/>
            <w:vAlign w:val="bottom"/>
            <w:hideMark/>
          </w:tcPr>
          <w:p w14:paraId="0942D80A" w14:textId="77777777" w:rsidR="00A3085D" w:rsidRPr="002D4AED" w:rsidRDefault="00A3085D" w:rsidP="00A3085D">
            <w:pPr>
              <w:ind w:left="720"/>
              <w:jc w:val="center"/>
              <w:rPr>
                <w:rFonts w:ascii="Arial" w:hAnsi="Arial"/>
                <w:sz w:val="22"/>
                <w:szCs w:val="22"/>
              </w:rPr>
            </w:pPr>
            <w:r>
              <w:rPr>
                <w:rFonts w:ascii="Arial" w:hAnsi="Arial"/>
                <w:sz w:val="22"/>
                <w:szCs w:val="22"/>
              </w:rPr>
              <w:t>1 B</w:t>
            </w:r>
            <w:r w:rsidRPr="002D4AED">
              <w:rPr>
                <w:rFonts w:ascii="Arial" w:hAnsi="Arial"/>
                <w:sz w:val="22"/>
                <w:szCs w:val="22"/>
              </w:rPr>
              <w:t>ox</w:t>
            </w:r>
          </w:p>
        </w:tc>
      </w:tr>
      <w:tr w:rsidR="00A3085D" w:rsidRPr="002D4AED" w14:paraId="0EB57665"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center"/>
            <w:hideMark/>
          </w:tcPr>
          <w:p w14:paraId="51ED20C6" w14:textId="77777777" w:rsidR="00A3085D" w:rsidRPr="002D4AED" w:rsidRDefault="00A3085D" w:rsidP="00A3085D">
            <w:pPr>
              <w:ind w:left="720"/>
              <w:jc w:val="center"/>
              <w:rPr>
                <w:rFonts w:ascii="Arial" w:hAnsi="Arial"/>
                <w:sz w:val="22"/>
                <w:szCs w:val="22"/>
              </w:rPr>
            </w:pPr>
            <w:r w:rsidRPr="002D4AED">
              <w:rPr>
                <w:rFonts w:ascii="Arial" w:hAnsi="Arial"/>
                <w:sz w:val="22"/>
                <w:szCs w:val="22"/>
              </w:rPr>
              <w:t>Gloves S, M, L</w:t>
            </w:r>
          </w:p>
        </w:tc>
        <w:tc>
          <w:tcPr>
            <w:tcW w:w="6411" w:type="dxa"/>
            <w:tcBorders>
              <w:top w:val="nil"/>
              <w:left w:val="nil"/>
              <w:bottom w:val="single" w:sz="8" w:space="0" w:color="auto"/>
              <w:right w:val="single" w:sz="4" w:space="0" w:color="auto"/>
            </w:tcBorders>
            <w:shd w:val="clear" w:color="auto" w:fill="auto"/>
            <w:vAlign w:val="bottom"/>
            <w:hideMark/>
          </w:tcPr>
          <w:p w14:paraId="110F301D" w14:textId="77777777" w:rsidR="00A3085D" w:rsidRPr="002D4AED" w:rsidRDefault="00A3085D" w:rsidP="00A3085D">
            <w:pPr>
              <w:ind w:left="720"/>
              <w:jc w:val="center"/>
              <w:rPr>
                <w:rFonts w:ascii="Arial" w:hAnsi="Arial"/>
                <w:sz w:val="22"/>
                <w:szCs w:val="22"/>
              </w:rPr>
            </w:pPr>
            <w:r>
              <w:rPr>
                <w:rFonts w:ascii="Arial" w:hAnsi="Arial"/>
                <w:sz w:val="22"/>
                <w:szCs w:val="22"/>
              </w:rPr>
              <w:t>1 Box of correct size (with a minimum of 30 pairs)</w:t>
            </w:r>
          </w:p>
        </w:tc>
      </w:tr>
      <w:tr w:rsidR="00A3085D" w:rsidRPr="002D4AED" w14:paraId="4BB88073" w14:textId="77777777" w:rsidTr="00A3085D">
        <w:trPr>
          <w:trHeight w:val="204"/>
        </w:trPr>
        <w:tc>
          <w:tcPr>
            <w:tcW w:w="3237" w:type="dxa"/>
            <w:tcBorders>
              <w:top w:val="nil"/>
              <w:left w:val="single" w:sz="4" w:space="0" w:color="auto"/>
              <w:bottom w:val="single" w:sz="8" w:space="0" w:color="auto"/>
              <w:right w:val="single" w:sz="8" w:space="0" w:color="auto"/>
            </w:tcBorders>
            <w:shd w:val="clear" w:color="auto" w:fill="auto"/>
            <w:vAlign w:val="center"/>
          </w:tcPr>
          <w:p w14:paraId="628BBA76" w14:textId="77777777" w:rsidR="00A3085D" w:rsidRPr="0030494D" w:rsidRDefault="00A3085D" w:rsidP="00A3085D">
            <w:pPr>
              <w:ind w:left="720"/>
              <w:jc w:val="center"/>
              <w:rPr>
                <w:rFonts w:ascii="Arial" w:hAnsi="Arial"/>
                <w:sz w:val="22"/>
                <w:szCs w:val="22"/>
              </w:rPr>
            </w:pPr>
            <w:r w:rsidRPr="0030494D">
              <w:rPr>
                <w:rFonts w:ascii="Arial" w:hAnsi="Arial"/>
                <w:sz w:val="22"/>
                <w:szCs w:val="22"/>
              </w:rPr>
              <w:t>Portable Centrifuge</w:t>
            </w:r>
          </w:p>
        </w:tc>
        <w:tc>
          <w:tcPr>
            <w:tcW w:w="6411" w:type="dxa"/>
            <w:tcBorders>
              <w:top w:val="nil"/>
              <w:left w:val="nil"/>
              <w:bottom w:val="single" w:sz="8" w:space="0" w:color="auto"/>
              <w:right w:val="single" w:sz="4" w:space="0" w:color="auto"/>
            </w:tcBorders>
            <w:shd w:val="clear" w:color="auto" w:fill="auto"/>
            <w:vAlign w:val="bottom"/>
          </w:tcPr>
          <w:p w14:paraId="257D1C6E" w14:textId="77777777" w:rsidR="00A3085D" w:rsidRPr="0030494D" w:rsidRDefault="00A3085D" w:rsidP="00A3085D">
            <w:pPr>
              <w:ind w:left="720"/>
              <w:jc w:val="center"/>
              <w:rPr>
                <w:rFonts w:ascii="Arial" w:hAnsi="Arial"/>
                <w:sz w:val="22"/>
                <w:szCs w:val="22"/>
              </w:rPr>
            </w:pPr>
            <w:r w:rsidRPr="0030494D">
              <w:rPr>
                <w:rFonts w:ascii="Arial" w:hAnsi="Arial"/>
                <w:sz w:val="22"/>
                <w:szCs w:val="22"/>
              </w:rPr>
              <w:t>1</w:t>
            </w:r>
          </w:p>
        </w:tc>
      </w:tr>
      <w:tr w:rsidR="00A3085D" w:rsidRPr="002D4AED" w14:paraId="52C948F4" w14:textId="77777777" w:rsidTr="00A3085D">
        <w:trPr>
          <w:trHeight w:val="204"/>
        </w:trPr>
        <w:tc>
          <w:tcPr>
            <w:tcW w:w="32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24A97A" w14:textId="77777777" w:rsidR="00A3085D" w:rsidRPr="002D4AED" w:rsidRDefault="00A3085D" w:rsidP="00A3085D">
            <w:pPr>
              <w:ind w:left="720"/>
              <w:jc w:val="center"/>
              <w:rPr>
                <w:rFonts w:ascii="Arial" w:hAnsi="Arial"/>
                <w:sz w:val="22"/>
                <w:szCs w:val="22"/>
              </w:rPr>
            </w:pPr>
            <w:r>
              <w:rPr>
                <w:rFonts w:ascii="Arial" w:hAnsi="Arial"/>
                <w:sz w:val="22"/>
                <w:szCs w:val="22"/>
              </w:rPr>
              <w:t>Clip Board</w:t>
            </w:r>
          </w:p>
        </w:tc>
        <w:tc>
          <w:tcPr>
            <w:tcW w:w="64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865DCD" w14:textId="77777777" w:rsidR="00A3085D" w:rsidRPr="002D4AED" w:rsidRDefault="00A3085D" w:rsidP="00A3085D">
            <w:pPr>
              <w:ind w:left="720"/>
              <w:jc w:val="center"/>
              <w:rPr>
                <w:rFonts w:ascii="Arial" w:hAnsi="Arial"/>
                <w:sz w:val="22"/>
                <w:szCs w:val="22"/>
              </w:rPr>
            </w:pPr>
            <w:r>
              <w:rPr>
                <w:rFonts w:ascii="Arial" w:hAnsi="Arial"/>
                <w:sz w:val="22"/>
                <w:szCs w:val="22"/>
              </w:rPr>
              <w:t>1</w:t>
            </w:r>
          </w:p>
        </w:tc>
      </w:tr>
      <w:tr w:rsidR="00A3085D" w:rsidRPr="002D4AED" w14:paraId="37984AFD" w14:textId="77777777" w:rsidTr="00A3085D">
        <w:trPr>
          <w:trHeight w:val="205"/>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0F00ABCA" w14:textId="77777777" w:rsidR="00A3085D" w:rsidRPr="00537F79" w:rsidRDefault="00A3085D" w:rsidP="00A3085D">
            <w:pPr>
              <w:ind w:left="720"/>
              <w:jc w:val="center"/>
              <w:rPr>
                <w:rFonts w:ascii="Arial" w:hAnsi="Arial"/>
                <w:sz w:val="22"/>
                <w:szCs w:val="22"/>
              </w:rPr>
            </w:pPr>
            <w:r w:rsidRPr="00537F79">
              <w:rPr>
                <w:rFonts w:ascii="Arial" w:hAnsi="Arial"/>
                <w:sz w:val="22"/>
                <w:szCs w:val="22"/>
              </w:rPr>
              <w:t>Forms</w:t>
            </w:r>
          </w:p>
        </w:tc>
        <w:tc>
          <w:tcPr>
            <w:tcW w:w="6411" w:type="dxa"/>
            <w:tcBorders>
              <w:top w:val="nil"/>
              <w:left w:val="nil"/>
              <w:bottom w:val="single" w:sz="8" w:space="0" w:color="auto"/>
              <w:right w:val="single" w:sz="4" w:space="0" w:color="auto"/>
            </w:tcBorders>
            <w:shd w:val="clear" w:color="auto" w:fill="auto"/>
            <w:vAlign w:val="bottom"/>
            <w:hideMark/>
          </w:tcPr>
          <w:p w14:paraId="27CB26B2" w14:textId="77777777" w:rsidR="00A3085D" w:rsidRPr="00537F79" w:rsidRDefault="00A3085D" w:rsidP="00A3085D">
            <w:pPr>
              <w:ind w:left="720"/>
              <w:jc w:val="center"/>
              <w:rPr>
                <w:rFonts w:ascii="Arial" w:hAnsi="Arial"/>
                <w:sz w:val="22"/>
                <w:szCs w:val="22"/>
              </w:rPr>
            </w:pPr>
            <w:r w:rsidRPr="00537F79">
              <w:rPr>
                <w:rFonts w:ascii="Arial" w:hAnsi="Arial"/>
                <w:sz w:val="22"/>
                <w:szCs w:val="22"/>
              </w:rPr>
              <w:t xml:space="preserve">Specimen </w:t>
            </w:r>
            <w:r>
              <w:rPr>
                <w:rFonts w:ascii="Arial" w:hAnsi="Arial"/>
                <w:sz w:val="22"/>
                <w:szCs w:val="22"/>
              </w:rPr>
              <w:t>Control Form (1)</w:t>
            </w:r>
          </w:p>
        </w:tc>
      </w:tr>
      <w:tr w:rsidR="00A3085D" w:rsidRPr="002D4AED" w14:paraId="0215C54E" w14:textId="77777777" w:rsidTr="00A3085D">
        <w:trPr>
          <w:trHeight w:val="204"/>
        </w:trPr>
        <w:tc>
          <w:tcPr>
            <w:tcW w:w="3237" w:type="dxa"/>
            <w:tcBorders>
              <w:top w:val="nil"/>
              <w:left w:val="single" w:sz="4" w:space="0" w:color="auto"/>
              <w:bottom w:val="single" w:sz="4" w:space="0" w:color="auto"/>
              <w:right w:val="single" w:sz="8" w:space="0" w:color="auto"/>
            </w:tcBorders>
            <w:shd w:val="clear" w:color="auto" w:fill="auto"/>
            <w:vAlign w:val="bottom"/>
            <w:hideMark/>
          </w:tcPr>
          <w:p w14:paraId="6C865B26" w14:textId="77777777" w:rsidR="00A3085D" w:rsidRPr="002D4AED" w:rsidRDefault="00A3085D" w:rsidP="00A3085D">
            <w:pPr>
              <w:ind w:left="720"/>
              <w:jc w:val="center"/>
              <w:rPr>
                <w:rFonts w:ascii="Arial" w:hAnsi="Arial"/>
                <w:sz w:val="22"/>
                <w:szCs w:val="22"/>
              </w:rPr>
            </w:pPr>
            <w:r w:rsidRPr="002D4AED">
              <w:rPr>
                <w:rFonts w:ascii="Arial" w:hAnsi="Arial"/>
                <w:sz w:val="22"/>
                <w:szCs w:val="22"/>
              </w:rPr>
              <w:t>Pens</w:t>
            </w:r>
          </w:p>
        </w:tc>
        <w:tc>
          <w:tcPr>
            <w:tcW w:w="6411" w:type="dxa"/>
            <w:tcBorders>
              <w:top w:val="nil"/>
              <w:left w:val="nil"/>
              <w:bottom w:val="single" w:sz="4" w:space="0" w:color="auto"/>
              <w:right w:val="single" w:sz="4" w:space="0" w:color="auto"/>
            </w:tcBorders>
            <w:shd w:val="clear" w:color="auto" w:fill="auto"/>
            <w:vAlign w:val="bottom"/>
            <w:hideMark/>
          </w:tcPr>
          <w:p w14:paraId="7963BB4F" w14:textId="77777777" w:rsidR="00A3085D" w:rsidRPr="002D4AED" w:rsidRDefault="00A3085D" w:rsidP="00A3085D">
            <w:pPr>
              <w:ind w:left="720"/>
              <w:jc w:val="center"/>
              <w:rPr>
                <w:rFonts w:ascii="Arial" w:hAnsi="Arial"/>
                <w:sz w:val="22"/>
                <w:szCs w:val="22"/>
              </w:rPr>
            </w:pPr>
            <w:r>
              <w:rPr>
                <w:rFonts w:ascii="Arial" w:hAnsi="Arial"/>
                <w:sz w:val="22"/>
                <w:szCs w:val="22"/>
              </w:rPr>
              <w:t>2</w:t>
            </w:r>
          </w:p>
        </w:tc>
      </w:tr>
    </w:tbl>
    <w:p w14:paraId="608EB8A8" w14:textId="77777777" w:rsidR="00A3085D" w:rsidRDefault="00A3085D" w:rsidP="007D69D0"/>
    <w:p w14:paraId="0F86CB2E" w14:textId="77777777" w:rsidR="006C6797" w:rsidRDefault="006C6797" w:rsidP="007D69D0"/>
    <w:p w14:paraId="412D58E9" w14:textId="77777777" w:rsidR="006C6797" w:rsidRDefault="006C6797" w:rsidP="007D69D0"/>
    <w:p w14:paraId="03B8BB24" w14:textId="77777777" w:rsidR="006C6797" w:rsidRDefault="006C6797" w:rsidP="007D69D0"/>
    <w:p w14:paraId="7167AE35" w14:textId="77777777" w:rsidR="00D37F14" w:rsidRDefault="00D37F14" w:rsidP="007D69D0"/>
    <w:p w14:paraId="319317A6" w14:textId="77777777" w:rsidR="00D37F14" w:rsidRDefault="00D37F14" w:rsidP="007D69D0"/>
    <w:p w14:paraId="72FF0E3F" w14:textId="77777777" w:rsidR="00D37F14" w:rsidRDefault="00D37F14" w:rsidP="007D69D0"/>
    <w:p w14:paraId="3DD28A03" w14:textId="77777777" w:rsidR="00D37F14" w:rsidRDefault="00D37F14" w:rsidP="007D69D0"/>
    <w:p w14:paraId="51056A22" w14:textId="77777777" w:rsidR="00D37F14" w:rsidRDefault="00D37F14" w:rsidP="007D69D0"/>
    <w:p w14:paraId="57C57A69" w14:textId="77777777" w:rsidR="00D37F14" w:rsidRDefault="00D37F14" w:rsidP="007D69D0"/>
    <w:p w14:paraId="4DF5E2BD" w14:textId="77777777" w:rsidR="00D37F14" w:rsidRDefault="00D37F14" w:rsidP="007D69D0"/>
    <w:p w14:paraId="60EFF50B" w14:textId="77777777" w:rsidR="006C6797" w:rsidRDefault="006C6797" w:rsidP="007D69D0"/>
    <w:p w14:paraId="0CE6A3B2" w14:textId="77777777" w:rsidR="003A7E60" w:rsidRDefault="003A7E60" w:rsidP="007D69D0"/>
    <w:p w14:paraId="0722AD06" w14:textId="77777777" w:rsidR="003A7E60" w:rsidRDefault="003A7E60" w:rsidP="007D69D0"/>
    <w:p w14:paraId="58546BFC" w14:textId="77777777" w:rsidR="003A7E60" w:rsidRDefault="003A7E60" w:rsidP="007D69D0"/>
    <w:p w14:paraId="7098A433" w14:textId="77777777" w:rsidR="006C6797" w:rsidRDefault="006C6797" w:rsidP="007D69D0"/>
    <w:p w14:paraId="2AE02660" w14:textId="77777777" w:rsidR="006C6797" w:rsidRDefault="006C6797" w:rsidP="007D69D0"/>
    <w:p w14:paraId="742CEF70" w14:textId="77777777" w:rsidR="006C6797" w:rsidRPr="00BD3933" w:rsidRDefault="006C6797" w:rsidP="00CF77E6">
      <w:pPr>
        <w:shd w:val="clear" w:color="auto" w:fill="D99594" w:themeFill="accent2" w:themeFillTint="99"/>
        <w:tabs>
          <w:tab w:val="num" w:pos="720"/>
        </w:tabs>
        <w:jc w:val="center"/>
        <w:rPr>
          <w:rFonts w:ascii="Arial" w:hAnsi="Arial"/>
          <w:b/>
          <w:smallCaps/>
          <w:sz w:val="32"/>
          <w:szCs w:val="32"/>
        </w:rPr>
      </w:pPr>
      <w:r w:rsidRPr="00BD3933">
        <w:rPr>
          <w:rFonts w:ascii="Arial" w:hAnsi="Arial"/>
          <w:b/>
          <w:smallCaps/>
          <w:sz w:val="32"/>
          <w:szCs w:val="32"/>
        </w:rPr>
        <w:lastRenderedPageBreak/>
        <w:t>Annex 5: Flow Chart for Specimen Field Testing</w:t>
      </w:r>
      <w:r w:rsidR="0084307C">
        <w:rPr>
          <w:rFonts w:ascii="Arial" w:hAnsi="Arial"/>
          <w:b/>
          <w:smallCaps/>
          <w:sz w:val="32"/>
          <w:szCs w:val="32"/>
        </w:rPr>
        <w:t xml:space="preserve"> and </w:t>
      </w:r>
      <w:r w:rsidR="00181DE3" w:rsidRPr="00BD3933">
        <w:rPr>
          <w:rFonts w:ascii="Arial" w:hAnsi="Arial"/>
          <w:b/>
          <w:smallCaps/>
          <w:sz w:val="32"/>
          <w:szCs w:val="32"/>
        </w:rPr>
        <w:t xml:space="preserve">Field </w:t>
      </w:r>
      <w:r w:rsidR="006C383B" w:rsidRPr="00BD3933">
        <w:rPr>
          <w:rFonts w:ascii="Arial" w:hAnsi="Arial"/>
          <w:b/>
          <w:smallCaps/>
          <w:sz w:val="32"/>
          <w:szCs w:val="32"/>
        </w:rPr>
        <w:t>Processing</w:t>
      </w:r>
      <w:r w:rsidRPr="00BD3933">
        <w:rPr>
          <w:rFonts w:ascii="Arial" w:hAnsi="Arial"/>
          <w:b/>
          <w:smallCaps/>
          <w:sz w:val="32"/>
          <w:szCs w:val="32"/>
        </w:rPr>
        <w:t xml:space="preserve"> </w:t>
      </w:r>
    </w:p>
    <w:p w14:paraId="7AEA8F39" w14:textId="55667B60" w:rsidR="006C6797" w:rsidRDefault="001507FC" w:rsidP="007D69D0">
      <w:pPr>
        <w:rPr>
          <w:noProof/>
          <w:lang w:val="en-US"/>
        </w:rPr>
      </w:pPr>
      <w:r w:rsidRPr="001507FC">
        <w:rPr>
          <w:noProof/>
          <w:lang w:val="en-US"/>
        </w:rPr>
        <w:drawing>
          <wp:inline distT="0" distB="0" distL="0" distR="0" wp14:anchorId="45A59936" wp14:editId="18460E9E">
            <wp:extent cx="5943600" cy="7590790"/>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50337" cy="7599394"/>
                    </a:xfrm>
                    <a:prstGeom prst="rect">
                      <a:avLst/>
                    </a:prstGeom>
                    <a:noFill/>
                    <a:ln>
                      <a:noFill/>
                    </a:ln>
                  </pic:spPr>
                </pic:pic>
              </a:graphicData>
            </a:graphic>
          </wp:inline>
        </w:drawing>
      </w:r>
    </w:p>
    <w:p w14:paraId="794394FB" w14:textId="77777777" w:rsidR="00BD3933" w:rsidRPr="00BD3933" w:rsidRDefault="00F26B3E" w:rsidP="00CF77E6">
      <w:pPr>
        <w:shd w:val="clear" w:color="auto" w:fill="D99594" w:themeFill="accent2" w:themeFillTint="99"/>
        <w:tabs>
          <w:tab w:val="num" w:pos="720"/>
        </w:tabs>
        <w:jc w:val="center"/>
        <w:rPr>
          <w:rFonts w:ascii="Arial" w:hAnsi="Arial"/>
          <w:b/>
          <w:smallCaps/>
          <w:sz w:val="32"/>
          <w:szCs w:val="32"/>
        </w:rPr>
      </w:pPr>
      <w:r>
        <w:rPr>
          <w:rFonts w:ascii="Arial" w:hAnsi="Arial"/>
          <w:b/>
          <w:smallCaps/>
          <w:sz w:val="32"/>
          <w:szCs w:val="32"/>
        </w:rPr>
        <w:lastRenderedPageBreak/>
        <w:t>Annex 6</w:t>
      </w:r>
      <w:r w:rsidR="00BD3933" w:rsidRPr="00BD3933">
        <w:rPr>
          <w:rFonts w:ascii="Arial" w:hAnsi="Arial"/>
          <w:b/>
          <w:smallCaps/>
          <w:sz w:val="32"/>
          <w:szCs w:val="32"/>
        </w:rPr>
        <w:t xml:space="preserve">: </w:t>
      </w:r>
      <w:r w:rsidR="00BD3933">
        <w:rPr>
          <w:rFonts w:ascii="Arial" w:hAnsi="Arial"/>
          <w:b/>
          <w:smallCaps/>
          <w:sz w:val="32"/>
          <w:szCs w:val="32"/>
        </w:rPr>
        <w:t>Procedure for Venous Blood Collection</w:t>
      </w:r>
    </w:p>
    <w:p w14:paraId="03684403" w14:textId="77777777" w:rsidR="00537F79" w:rsidRDefault="00537F79" w:rsidP="007D69D0"/>
    <w:p w14:paraId="5205E0EF" w14:textId="77777777" w:rsidR="000C20BE" w:rsidRDefault="000C20BE" w:rsidP="006A7C7F">
      <w:pPr>
        <w:pStyle w:val="ListParagraph"/>
        <w:numPr>
          <w:ilvl w:val="0"/>
          <w:numId w:val="16"/>
        </w:numPr>
        <w:rPr>
          <w:rFonts w:ascii="Arial" w:hAnsi="Arial"/>
          <w:sz w:val="22"/>
          <w:szCs w:val="22"/>
        </w:rPr>
      </w:pPr>
      <w:r w:rsidRPr="00EE56D6">
        <w:rPr>
          <w:rFonts w:ascii="Arial" w:hAnsi="Arial"/>
          <w:sz w:val="22"/>
          <w:szCs w:val="22"/>
        </w:rPr>
        <w:t>O</w:t>
      </w:r>
      <w:r>
        <w:rPr>
          <w:rFonts w:ascii="Arial" w:hAnsi="Arial"/>
          <w:sz w:val="22"/>
          <w:szCs w:val="22"/>
        </w:rPr>
        <w:t xml:space="preserve">btain informed </w:t>
      </w:r>
      <w:r w:rsidRPr="00EE56D6">
        <w:rPr>
          <w:rFonts w:ascii="Arial" w:hAnsi="Arial"/>
          <w:sz w:val="22"/>
          <w:szCs w:val="22"/>
        </w:rPr>
        <w:t>consent for blood collection</w:t>
      </w:r>
      <w:r>
        <w:rPr>
          <w:rFonts w:ascii="Arial" w:hAnsi="Arial"/>
          <w:sz w:val="22"/>
          <w:szCs w:val="22"/>
        </w:rPr>
        <w:t>.</w:t>
      </w:r>
      <w:r w:rsidRPr="00EE56D6">
        <w:rPr>
          <w:rFonts w:ascii="Arial" w:hAnsi="Arial"/>
          <w:sz w:val="22"/>
          <w:szCs w:val="22"/>
        </w:rPr>
        <w:t xml:space="preserve"> </w:t>
      </w:r>
    </w:p>
    <w:p w14:paraId="4693135B" w14:textId="77777777" w:rsidR="00470F0D" w:rsidRDefault="00470F0D" w:rsidP="00470F0D">
      <w:pPr>
        <w:pStyle w:val="ListParagraph"/>
        <w:rPr>
          <w:rFonts w:ascii="Arial" w:hAnsi="Arial"/>
          <w:sz w:val="22"/>
          <w:szCs w:val="22"/>
        </w:rPr>
      </w:pPr>
    </w:p>
    <w:p w14:paraId="135A5E6E" w14:textId="7F56D81B" w:rsidR="000C20BE" w:rsidRDefault="000C20BE" w:rsidP="006A7C7F">
      <w:pPr>
        <w:pStyle w:val="ListParagraph"/>
        <w:numPr>
          <w:ilvl w:val="0"/>
          <w:numId w:val="16"/>
        </w:numPr>
        <w:rPr>
          <w:rFonts w:ascii="Arial" w:hAnsi="Arial"/>
          <w:sz w:val="22"/>
          <w:szCs w:val="22"/>
        </w:rPr>
      </w:pPr>
      <w:r>
        <w:rPr>
          <w:rFonts w:ascii="Arial" w:hAnsi="Arial"/>
          <w:sz w:val="22"/>
          <w:szCs w:val="22"/>
        </w:rPr>
        <w:t>S</w:t>
      </w:r>
      <w:r w:rsidRPr="00EE56D6">
        <w:rPr>
          <w:rFonts w:ascii="Arial" w:hAnsi="Arial"/>
          <w:sz w:val="22"/>
          <w:szCs w:val="22"/>
        </w:rPr>
        <w:t xml:space="preserve">et up all the supplies needed for the blood collection.  </w:t>
      </w:r>
      <w:r>
        <w:rPr>
          <w:rFonts w:ascii="Arial" w:hAnsi="Arial"/>
          <w:sz w:val="22"/>
          <w:szCs w:val="22"/>
        </w:rPr>
        <w:t>This requires a comfortable location with a flat surface sufficiently large</w:t>
      </w:r>
      <w:r w:rsidR="00470F0D">
        <w:rPr>
          <w:rFonts w:ascii="Arial" w:hAnsi="Arial"/>
          <w:sz w:val="22"/>
          <w:szCs w:val="22"/>
        </w:rPr>
        <w:t xml:space="preserve"> enough</w:t>
      </w:r>
      <w:r>
        <w:rPr>
          <w:rFonts w:ascii="Arial" w:hAnsi="Arial"/>
          <w:sz w:val="22"/>
          <w:szCs w:val="22"/>
        </w:rPr>
        <w:t xml:space="preserve"> to lay out the absorbent pad and all equipment and supplies prior to collecting the venous sample from the </w:t>
      </w:r>
      <w:r w:rsidR="00F56BFA">
        <w:rPr>
          <w:rFonts w:ascii="Arial" w:hAnsi="Arial"/>
          <w:sz w:val="22"/>
          <w:szCs w:val="22"/>
        </w:rPr>
        <w:t>participant</w:t>
      </w:r>
      <w:r>
        <w:rPr>
          <w:rFonts w:ascii="Arial" w:hAnsi="Arial"/>
          <w:sz w:val="22"/>
          <w:szCs w:val="22"/>
        </w:rPr>
        <w:t xml:space="preserve">.  </w:t>
      </w:r>
    </w:p>
    <w:p w14:paraId="0CE569AC" w14:textId="77777777" w:rsidR="000C20BE" w:rsidRDefault="000C20BE" w:rsidP="000C20BE">
      <w:pPr>
        <w:pStyle w:val="ListParagraph"/>
        <w:rPr>
          <w:rFonts w:ascii="Arial" w:hAnsi="Arial"/>
          <w:sz w:val="22"/>
          <w:szCs w:val="22"/>
        </w:rPr>
      </w:pPr>
    </w:p>
    <w:p w14:paraId="58139871" w14:textId="630ECEE8" w:rsidR="000C20BE" w:rsidRPr="000C20BE" w:rsidRDefault="00F57CDB" w:rsidP="006A7C7F">
      <w:pPr>
        <w:pStyle w:val="ListParagraph"/>
        <w:numPr>
          <w:ilvl w:val="0"/>
          <w:numId w:val="16"/>
        </w:numPr>
        <w:rPr>
          <w:rFonts w:ascii="Arial" w:hAnsi="Arial"/>
          <w:sz w:val="22"/>
          <w:szCs w:val="22"/>
        </w:rPr>
      </w:pPr>
      <w:r>
        <w:rPr>
          <w:rFonts w:ascii="Arial" w:hAnsi="Arial"/>
          <w:sz w:val="22"/>
          <w:szCs w:val="22"/>
        </w:rPr>
        <w:t>For small children, h</w:t>
      </w:r>
      <w:r w:rsidR="00F42884" w:rsidRPr="000C20BE">
        <w:rPr>
          <w:rFonts w:ascii="Arial" w:hAnsi="Arial"/>
          <w:sz w:val="22"/>
          <w:szCs w:val="22"/>
        </w:rPr>
        <w:t xml:space="preserve">ave the mother or caretaker hold the child on her lap </w:t>
      </w:r>
      <w:r w:rsidR="0040012F" w:rsidRPr="000C20BE">
        <w:rPr>
          <w:rFonts w:ascii="Arial" w:hAnsi="Arial"/>
          <w:sz w:val="22"/>
          <w:szCs w:val="22"/>
        </w:rPr>
        <w:t>comfortably</w:t>
      </w:r>
      <w:r w:rsidR="00F42884" w:rsidRPr="000C20BE">
        <w:rPr>
          <w:rFonts w:ascii="Arial" w:hAnsi="Arial"/>
          <w:sz w:val="22"/>
          <w:szCs w:val="22"/>
        </w:rPr>
        <w:t xml:space="preserve"> and instruct the mother in how to hold the child to minimize the child’s movement during the venous sample collection</w:t>
      </w:r>
      <w:r w:rsidR="000C20BE">
        <w:rPr>
          <w:rFonts w:ascii="Arial" w:hAnsi="Arial"/>
          <w:sz w:val="22"/>
          <w:szCs w:val="22"/>
        </w:rPr>
        <w:t>.</w:t>
      </w:r>
    </w:p>
    <w:p w14:paraId="02CC004B" w14:textId="77777777" w:rsidR="0040012F" w:rsidRPr="0040012F" w:rsidRDefault="0040012F" w:rsidP="0040012F">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sz w:val="22"/>
          <w:szCs w:val="22"/>
        </w:rPr>
      </w:pPr>
    </w:p>
    <w:p w14:paraId="6733FD88" w14:textId="27ED5AFA" w:rsidR="0040012F" w:rsidRDefault="0040012F" w:rsidP="006A7C7F">
      <w:pPr>
        <w:numPr>
          <w:ilvl w:val="0"/>
          <w:numId w:val="16"/>
        </w:num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2"/>
          <w:szCs w:val="22"/>
        </w:rPr>
      </w:pPr>
      <w:r w:rsidRPr="0040012F">
        <w:rPr>
          <w:rFonts w:ascii="Arial" w:hAnsi="Arial"/>
          <w:sz w:val="22"/>
          <w:szCs w:val="22"/>
        </w:rPr>
        <w:t>Lay out all blood collection supplies onto a disposable absorbent pad</w:t>
      </w:r>
      <w:r>
        <w:rPr>
          <w:rFonts w:ascii="Arial" w:hAnsi="Arial"/>
          <w:sz w:val="22"/>
          <w:szCs w:val="22"/>
        </w:rPr>
        <w:t xml:space="preserve">, including </w:t>
      </w:r>
      <w:r w:rsidR="00F57CDB">
        <w:rPr>
          <w:rFonts w:ascii="Arial" w:hAnsi="Arial"/>
          <w:sz w:val="22"/>
          <w:szCs w:val="22"/>
        </w:rPr>
        <w:t xml:space="preserve">vacutainers required for the specific age group blood is being collected from. </w:t>
      </w:r>
      <w:r w:rsidRPr="0040012F">
        <w:rPr>
          <w:rFonts w:ascii="Arial" w:hAnsi="Arial"/>
          <w:sz w:val="22"/>
          <w:szCs w:val="22"/>
        </w:rPr>
        <w:t xml:space="preserve">  </w:t>
      </w:r>
    </w:p>
    <w:p w14:paraId="509244C4" w14:textId="77777777" w:rsidR="0040012F" w:rsidRDefault="0040012F" w:rsidP="0040012F">
      <w:pPr>
        <w:pStyle w:val="ListParagraph"/>
        <w:rPr>
          <w:rFonts w:ascii="Arial" w:hAnsi="Arial"/>
          <w:sz w:val="22"/>
          <w:szCs w:val="22"/>
        </w:rPr>
      </w:pPr>
    </w:p>
    <w:p w14:paraId="1664F570" w14:textId="77777777" w:rsidR="0040012F" w:rsidRPr="0040012F" w:rsidRDefault="0040012F" w:rsidP="006A7C7F">
      <w:pPr>
        <w:numPr>
          <w:ilvl w:val="0"/>
          <w:numId w:val="16"/>
        </w:num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2"/>
          <w:szCs w:val="22"/>
        </w:rPr>
      </w:pPr>
      <w:r w:rsidRPr="0040012F">
        <w:rPr>
          <w:rFonts w:ascii="Arial" w:hAnsi="Arial"/>
          <w:sz w:val="22"/>
          <w:szCs w:val="22"/>
        </w:rPr>
        <w:t>Assemble needle or butterfly needle into Vacutainer holder being sure that it is firmly seated into threads.  Loosely place Vacutainer tube</w:t>
      </w:r>
      <w:r w:rsidRPr="0040012F">
        <w:rPr>
          <w:rStyle w:val="FootnoteReference"/>
          <w:rFonts w:ascii="Arial" w:hAnsi="Arial"/>
          <w:sz w:val="22"/>
          <w:szCs w:val="22"/>
        </w:rPr>
        <w:footnoteReference w:id="1"/>
      </w:r>
      <w:r w:rsidRPr="0040012F">
        <w:rPr>
          <w:rFonts w:ascii="Arial" w:hAnsi="Arial"/>
          <w:sz w:val="22"/>
          <w:szCs w:val="22"/>
        </w:rPr>
        <w:t xml:space="preserve"> into holder, but do </w:t>
      </w:r>
      <w:r w:rsidRPr="0040012F">
        <w:rPr>
          <w:rFonts w:ascii="Arial" w:hAnsi="Arial"/>
          <w:i/>
          <w:sz w:val="22"/>
          <w:szCs w:val="22"/>
        </w:rPr>
        <w:t xml:space="preserve">not </w:t>
      </w:r>
      <w:r w:rsidRPr="0040012F">
        <w:rPr>
          <w:rFonts w:ascii="Arial" w:hAnsi="Arial"/>
          <w:sz w:val="22"/>
          <w:szCs w:val="22"/>
        </w:rPr>
        <w:t>puncture top.   Assemble and open supplies needed for collection.</w:t>
      </w:r>
      <w:r w:rsidRPr="0040012F">
        <w:rPr>
          <w:rFonts w:ascii="Arial" w:hAnsi="Arial"/>
          <w:sz w:val="22"/>
          <w:szCs w:val="22"/>
        </w:rPr>
        <w:br/>
      </w:r>
    </w:p>
    <w:p w14:paraId="3A28822F" w14:textId="77777777" w:rsidR="0040012F" w:rsidRPr="0040012F" w:rsidRDefault="0040012F" w:rsidP="006A7C7F">
      <w:pPr>
        <w:numPr>
          <w:ilvl w:val="0"/>
          <w:numId w:val="16"/>
        </w:num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2"/>
          <w:szCs w:val="22"/>
        </w:rPr>
      </w:pPr>
      <w:r w:rsidRPr="0040012F">
        <w:rPr>
          <w:rFonts w:ascii="Arial" w:hAnsi="Arial"/>
          <w:sz w:val="22"/>
          <w:szCs w:val="22"/>
        </w:rPr>
        <w:t xml:space="preserve">Examine both arms to find the best vein.  Locate the puncture site.   Apply tourniquet (not too tightly). </w:t>
      </w:r>
      <w:r w:rsidRPr="0040012F">
        <w:rPr>
          <w:rFonts w:ascii="Arial" w:hAnsi="Arial"/>
          <w:sz w:val="22"/>
          <w:szCs w:val="22"/>
        </w:rPr>
        <w:br/>
      </w:r>
    </w:p>
    <w:p w14:paraId="3F171D44" w14:textId="77777777" w:rsidR="0040012F" w:rsidRPr="0040012F" w:rsidRDefault="0040012F" w:rsidP="006A7C7F">
      <w:pPr>
        <w:numPr>
          <w:ilvl w:val="0"/>
          <w:numId w:val="16"/>
        </w:num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2"/>
          <w:szCs w:val="22"/>
        </w:rPr>
      </w:pPr>
      <w:r w:rsidRPr="0040012F">
        <w:rPr>
          <w:rFonts w:ascii="Arial" w:hAnsi="Arial"/>
          <w:sz w:val="22"/>
          <w:szCs w:val="22"/>
        </w:rPr>
        <w:t xml:space="preserve">Wipe the area </w:t>
      </w:r>
      <w:r>
        <w:rPr>
          <w:rFonts w:ascii="Arial" w:hAnsi="Arial"/>
          <w:sz w:val="22"/>
          <w:szCs w:val="22"/>
        </w:rPr>
        <w:t xml:space="preserve">with an alcohol swab </w:t>
      </w:r>
      <w:r w:rsidRPr="0040012F">
        <w:rPr>
          <w:rFonts w:ascii="Arial" w:hAnsi="Arial"/>
          <w:sz w:val="22"/>
          <w:szCs w:val="22"/>
        </w:rPr>
        <w:t>in a circular motion making sure the area is thoroughly clean. Dry with gauze.</w:t>
      </w:r>
    </w:p>
    <w:p w14:paraId="74CA8B86" w14:textId="77777777" w:rsidR="0040012F" w:rsidRPr="0040012F" w:rsidRDefault="0040012F" w:rsidP="0040012F">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sz w:val="22"/>
          <w:szCs w:val="22"/>
        </w:rPr>
      </w:pPr>
      <w:r w:rsidRPr="0040012F">
        <w:rPr>
          <w:rFonts w:ascii="Arial" w:hAnsi="Arial"/>
          <w:sz w:val="22"/>
          <w:szCs w:val="22"/>
        </w:rPr>
        <w:t xml:space="preserve">   </w:t>
      </w:r>
    </w:p>
    <w:p w14:paraId="19577B02" w14:textId="77777777" w:rsidR="0040012F" w:rsidRPr="0040012F" w:rsidRDefault="0040012F" w:rsidP="006A7C7F">
      <w:pPr>
        <w:numPr>
          <w:ilvl w:val="0"/>
          <w:numId w:val="16"/>
        </w:num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2"/>
          <w:szCs w:val="22"/>
        </w:rPr>
      </w:pPr>
      <w:r w:rsidRPr="0040012F">
        <w:rPr>
          <w:rFonts w:ascii="Arial" w:hAnsi="Arial"/>
          <w:sz w:val="22"/>
          <w:szCs w:val="22"/>
        </w:rPr>
        <w:t>If it is necessary to feel the vein again, do so.  After you feel it, cleanse the area again with an al</w:t>
      </w:r>
      <w:r w:rsidR="0079106E">
        <w:rPr>
          <w:rFonts w:ascii="Arial" w:hAnsi="Arial"/>
          <w:sz w:val="22"/>
          <w:szCs w:val="22"/>
        </w:rPr>
        <w:t>cohol swab</w:t>
      </w:r>
      <w:r w:rsidRPr="0040012F">
        <w:rPr>
          <w:rFonts w:ascii="Arial" w:hAnsi="Arial"/>
          <w:sz w:val="22"/>
          <w:szCs w:val="22"/>
        </w:rPr>
        <w:t>.  Dry with gauze.</w:t>
      </w:r>
      <w:r w:rsidRPr="0040012F">
        <w:rPr>
          <w:rFonts w:ascii="Arial" w:hAnsi="Arial"/>
          <w:sz w:val="22"/>
          <w:szCs w:val="22"/>
        </w:rPr>
        <w:br/>
      </w:r>
    </w:p>
    <w:p w14:paraId="4C16C1C9" w14:textId="77777777" w:rsidR="0040012F" w:rsidRPr="0040012F" w:rsidRDefault="0040012F" w:rsidP="006A7C7F">
      <w:pPr>
        <w:numPr>
          <w:ilvl w:val="0"/>
          <w:numId w:val="16"/>
        </w:num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2"/>
          <w:szCs w:val="22"/>
        </w:rPr>
      </w:pPr>
      <w:r w:rsidRPr="0040012F">
        <w:rPr>
          <w:rFonts w:ascii="Arial" w:hAnsi="Arial"/>
          <w:sz w:val="22"/>
          <w:szCs w:val="22"/>
        </w:rPr>
        <w:t>Fix the vein by pressing down on the vein about 1 inch below the proposed point of entry into the skin and pull the skin taut.</w:t>
      </w:r>
      <w:r w:rsidRPr="0040012F">
        <w:rPr>
          <w:rFonts w:ascii="Arial" w:hAnsi="Arial"/>
          <w:sz w:val="22"/>
          <w:szCs w:val="22"/>
        </w:rPr>
        <w:br/>
      </w:r>
    </w:p>
    <w:p w14:paraId="20150F7E" w14:textId="77777777" w:rsidR="0040012F" w:rsidRPr="0040012F" w:rsidRDefault="0040012F" w:rsidP="006A7C7F">
      <w:pPr>
        <w:numPr>
          <w:ilvl w:val="0"/>
          <w:numId w:val="16"/>
        </w:num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2"/>
          <w:szCs w:val="22"/>
        </w:rPr>
      </w:pPr>
      <w:r w:rsidRPr="0040012F">
        <w:rPr>
          <w:rFonts w:ascii="Arial" w:hAnsi="Arial"/>
          <w:sz w:val="22"/>
          <w:szCs w:val="22"/>
        </w:rPr>
        <w:t xml:space="preserve">Remove needle shield.  </w:t>
      </w:r>
      <w:r w:rsidRPr="0040012F">
        <w:rPr>
          <w:rFonts w:ascii="Arial" w:hAnsi="Arial"/>
          <w:sz w:val="22"/>
          <w:szCs w:val="22"/>
        </w:rPr>
        <w:br/>
      </w:r>
    </w:p>
    <w:p w14:paraId="63001596" w14:textId="77777777" w:rsidR="0040012F" w:rsidRPr="0040012F" w:rsidRDefault="0040012F" w:rsidP="006A7C7F">
      <w:pPr>
        <w:numPr>
          <w:ilvl w:val="0"/>
          <w:numId w:val="16"/>
        </w:num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2"/>
          <w:szCs w:val="22"/>
        </w:rPr>
      </w:pPr>
      <w:r w:rsidRPr="0040012F">
        <w:rPr>
          <w:rFonts w:ascii="Arial" w:hAnsi="Arial"/>
          <w:sz w:val="22"/>
          <w:szCs w:val="22"/>
        </w:rPr>
        <w:t>Approach the vein in the same direction the vein is running. Hold the needle so that it is at an approximately 15</w:t>
      </w:r>
      <w:r w:rsidR="0079106E">
        <w:rPr>
          <w:rFonts w:ascii="Arial" w:hAnsi="Arial"/>
          <w:sz w:val="22"/>
          <w:szCs w:val="22"/>
        </w:rPr>
        <w:t>°</w:t>
      </w:r>
      <w:r w:rsidRPr="0040012F">
        <w:rPr>
          <w:rFonts w:ascii="Arial" w:hAnsi="Arial"/>
          <w:sz w:val="22"/>
          <w:szCs w:val="22"/>
        </w:rPr>
        <w:t xml:space="preserve"> angle with the participant's arm.</w:t>
      </w:r>
      <w:r w:rsidRPr="0040012F">
        <w:rPr>
          <w:rFonts w:ascii="Arial" w:hAnsi="Arial"/>
          <w:sz w:val="22"/>
          <w:szCs w:val="22"/>
        </w:rPr>
        <w:br/>
      </w:r>
    </w:p>
    <w:p w14:paraId="1548F9E8" w14:textId="77777777" w:rsidR="0079106E" w:rsidRDefault="0040012F" w:rsidP="006A7C7F">
      <w:pPr>
        <w:numPr>
          <w:ilvl w:val="0"/>
          <w:numId w:val="16"/>
        </w:num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2"/>
          <w:szCs w:val="22"/>
        </w:rPr>
      </w:pPr>
      <w:r w:rsidRPr="0040012F">
        <w:rPr>
          <w:rFonts w:ascii="Arial" w:hAnsi="Arial"/>
          <w:sz w:val="22"/>
          <w:szCs w:val="22"/>
        </w:rPr>
        <w:t>Push the needle with bevel facing up firmly and deliberately into the vein. Activate the vacuum collection tube by pushing the tube onto the needle and puncturing the tube top.  If the needle is in the vein, blood will flow freely into the tube.  If no blood enters the tube, probe once or twice for the vein until entry is indicated by blood flowing into the tube.</w:t>
      </w:r>
    </w:p>
    <w:p w14:paraId="1896EA38" w14:textId="7762AD2F" w:rsidR="00E43F98" w:rsidRDefault="0079106E" w:rsidP="001507FC">
      <w:pPr>
        <w:numPr>
          <w:ilvl w:val="1"/>
          <w:numId w:val="16"/>
        </w:num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2"/>
          <w:szCs w:val="22"/>
        </w:rPr>
      </w:pPr>
      <w:r>
        <w:rPr>
          <w:rFonts w:ascii="Arial" w:hAnsi="Arial"/>
          <w:sz w:val="22"/>
          <w:szCs w:val="22"/>
        </w:rPr>
        <w:t xml:space="preserve">The Phlebotomist will be given only two chances to collect blood from each </w:t>
      </w:r>
      <w:r w:rsidR="00F57CDB">
        <w:rPr>
          <w:rFonts w:ascii="Arial" w:hAnsi="Arial"/>
          <w:sz w:val="22"/>
          <w:szCs w:val="22"/>
        </w:rPr>
        <w:t>participant</w:t>
      </w:r>
      <w:r>
        <w:rPr>
          <w:rFonts w:ascii="Arial" w:hAnsi="Arial"/>
          <w:sz w:val="22"/>
          <w:szCs w:val="22"/>
        </w:rPr>
        <w:t xml:space="preserve">.  </w:t>
      </w:r>
    </w:p>
    <w:p w14:paraId="1F9AE195" w14:textId="77777777" w:rsidR="001507FC" w:rsidRPr="001507FC" w:rsidRDefault="001507FC" w:rsidP="001507FC">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479CDE51" w14:textId="16C5A382" w:rsidR="00EF36EC" w:rsidRPr="00AD0486" w:rsidRDefault="00EF36EC" w:rsidP="00CF77E6">
      <w:pPr>
        <w:shd w:val="clear" w:color="auto" w:fill="D99594" w:themeFill="accent2" w:themeFillTint="99"/>
        <w:tabs>
          <w:tab w:val="num" w:pos="720"/>
        </w:tabs>
        <w:jc w:val="center"/>
        <w:rPr>
          <w:rFonts w:ascii="Arial" w:hAnsi="Arial"/>
          <w:b/>
          <w:smallCaps/>
          <w:sz w:val="28"/>
          <w:szCs w:val="28"/>
        </w:rPr>
      </w:pPr>
      <w:r>
        <w:rPr>
          <w:rFonts w:ascii="Arial" w:hAnsi="Arial"/>
          <w:b/>
          <w:smallCaps/>
          <w:sz w:val="28"/>
          <w:szCs w:val="28"/>
        </w:rPr>
        <w:lastRenderedPageBreak/>
        <w:t xml:space="preserve">Annex </w:t>
      </w:r>
      <w:r w:rsidR="001507FC">
        <w:rPr>
          <w:rFonts w:ascii="Arial" w:hAnsi="Arial"/>
          <w:b/>
          <w:smallCaps/>
          <w:sz w:val="28"/>
          <w:szCs w:val="28"/>
        </w:rPr>
        <w:t>7</w:t>
      </w:r>
      <w:r w:rsidRPr="00AD0486">
        <w:rPr>
          <w:rFonts w:ascii="Arial" w:hAnsi="Arial"/>
          <w:b/>
          <w:smallCaps/>
          <w:sz w:val="28"/>
          <w:szCs w:val="28"/>
        </w:rPr>
        <w:t xml:space="preserve">: Procedure for checking Malaria </w:t>
      </w:r>
      <w:r>
        <w:rPr>
          <w:rFonts w:ascii="Arial" w:hAnsi="Arial"/>
          <w:b/>
          <w:smallCaps/>
          <w:sz w:val="28"/>
          <w:szCs w:val="28"/>
        </w:rPr>
        <w:t xml:space="preserve">using </w:t>
      </w:r>
      <w:r w:rsidR="00AC591E">
        <w:rPr>
          <w:rFonts w:ascii="Arial" w:hAnsi="Arial"/>
          <w:b/>
          <w:smallCaps/>
          <w:sz w:val="28"/>
          <w:szCs w:val="28"/>
        </w:rPr>
        <w:t xml:space="preserve">Rapid </w:t>
      </w:r>
      <w:r>
        <w:rPr>
          <w:rFonts w:ascii="Arial" w:hAnsi="Arial"/>
          <w:b/>
          <w:smallCaps/>
          <w:sz w:val="28"/>
          <w:szCs w:val="28"/>
        </w:rPr>
        <w:t xml:space="preserve">Malaria </w:t>
      </w:r>
      <w:r w:rsidR="00AC591E">
        <w:rPr>
          <w:rFonts w:ascii="Arial" w:hAnsi="Arial"/>
          <w:b/>
          <w:smallCaps/>
          <w:sz w:val="28"/>
          <w:szCs w:val="28"/>
        </w:rPr>
        <w:t xml:space="preserve">Antigen </w:t>
      </w:r>
      <w:r>
        <w:rPr>
          <w:rFonts w:ascii="Arial" w:hAnsi="Arial"/>
          <w:b/>
          <w:smallCaps/>
          <w:sz w:val="28"/>
          <w:szCs w:val="28"/>
        </w:rPr>
        <w:t>HRP2/pLDH Combo Test Kit</w:t>
      </w:r>
    </w:p>
    <w:p w14:paraId="68099D6B" w14:textId="77777777" w:rsidR="00EF36EC" w:rsidRDefault="00EF36EC" w:rsidP="007D69D0"/>
    <w:p w14:paraId="53E90376" w14:textId="77777777" w:rsidR="001A3F47" w:rsidRPr="002D4AED" w:rsidRDefault="001A3F47" w:rsidP="001A3F47">
      <w:pPr>
        <w:rPr>
          <w:rFonts w:ascii="Arial" w:hAnsi="Arial"/>
          <w:sz w:val="22"/>
          <w:szCs w:val="22"/>
        </w:rPr>
      </w:pPr>
      <w:r w:rsidRPr="002D4AED">
        <w:rPr>
          <w:rFonts w:ascii="Arial" w:hAnsi="Arial"/>
          <w:sz w:val="22"/>
          <w:szCs w:val="22"/>
        </w:rPr>
        <w:t xml:space="preserve">Malaria is a serious, sometimes fatal parasitic disease characterized by fever, chills and anemia and is caused by a parasite that is transmitted from one human to another by the bite of infected Anopheles mosquitoes.  Four kinds of malaria species that can infect humans: </w:t>
      </w:r>
      <w:r w:rsidRPr="002D4AED">
        <w:rPr>
          <w:rFonts w:ascii="Arial" w:hAnsi="Arial"/>
          <w:i/>
          <w:sz w:val="22"/>
          <w:szCs w:val="22"/>
        </w:rPr>
        <w:t>Plasmodium falciparum, P. vivax, P. ovale</w:t>
      </w:r>
      <w:r w:rsidRPr="002D4AED">
        <w:rPr>
          <w:rFonts w:ascii="Arial" w:hAnsi="Arial"/>
          <w:sz w:val="22"/>
          <w:szCs w:val="22"/>
        </w:rPr>
        <w:t xml:space="preserve"> and </w:t>
      </w:r>
      <w:r w:rsidRPr="002D4AED">
        <w:rPr>
          <w:rFonts w:ascii="Arial" w:hAnsi="Arial"/>
          <w:i/>
          <w:sz w:val="22"/>
          <w:szCs w:val="22"/>
        </w:rPr>
        <w:t>P. malariae</w:t>
      </w:r>
      <w:r w:rsidRPr="002D4AED">
        <w:rPr>
          <w:rFonts w:ascii="Arial" w:hAnsi="Arial"/>
          <w:sz w:val="22"/>
          <w:szCs w:val="22"/>
        </w:rPr>
        <w:t xml:space="preserve">.  </w:t>
      </w:r>
    </w:p>
    <w:p w14:paraId="2D36ADCB" w14:textId="77777777" w:rsidR="001A3F47" w:rsidRPr="002D4AED" w:rsidRDefault="001A3F47" w:rsidP="001A3F47">
      <w:pPr>
        <w:rPr>
          <w:rFonts w:ascii="Arial" w:hAnsi="Arial"/>
          <w:sz w:val="22"/>
          <w:szCs w:val="22"/>
        </w:rPr>
      </w:pPr>
    </w:p>
    <w:p w14:paraId="25B61C1D" w14:textId="77777777" w:rsidR="001A3F47" w:rsidRPr="002D4AED" w:rsidRDefault="001A3F47" w:rsidP="001A3F47">
      <w:pPr>
        <w:rPr>
          <w:rFonts w:ascii="Arial" w:hAnsi="Arial"/>
          <w:sz w:val="22"/>
          <w:szCs w:val="22"/>
        </w:rPr>
      </w:pPr>
      <w:r w:rsidRPr="002D4AED">
        <w:rPr>
          <w:rFonts w:ascii="Arial" w:hAnsi="Arial"/>
          <w:sz w:val="22"/>
          <w:szCs w:val="22"/>
        </w:rPr>
        <w:t xml:space="preserve">The </w:t>
      </w:r>
      <w:r>
        <w:rPr>
          <w:rFonts w:ascii="Arial" w:hAnsi="Arial"/>
          <w:sz w:val="22"/>
          <w:szCs w:val="22"/>
        </w:rPr>
        <w:t xml:space="preserve">rapid malaria antigen (HRP2/pLDH) </w:t>
      </w:r>
      <w:r w:rsidR="00AC591E">
        <w:rPr>
          <w:rFonts w:ascii="Arial" w:hAnsi="Arial"/>
          <w:sz w:val="22"/>
          <w:szCs w:val="22"/>
        </w:rPr>
        <w:t xml:space="preserve">combo </w:t>
      </w:r>
      <w:r>
        <w:rPr>
          <w:rFonts w:ascii="Arial" w:hAnsi="Arial"/>
          <w:sz w:val="22"/>
          <w:szCs w:val="22"/>
        </w:rPr>
        <w:t xml:space="preserve">test kit for </w:t>
      </w:r>
      <w:r>
        <w:rPr>
          <w:rFonts w:ascii="Arial" w:hAnsi="Arial"/>
          <w:i/>
          <w:sz w:val="22"/>
          <w:szCs w:val="22"/>
        </w:rPr>
        <w:t>Plasmodium</w:t>
      </w:r>
      <w:r w:rsidRPr="0046433B">
        <w:rPr>
          <w:rFonts w:ascii="Arial" w:hAnsi="Arial"/>
          <w:i/>
          <w:sz w:val="22"/>
          <w:szCs w:val="22"/>
        </w:rPr>
        <w:t xml:space="preserve"> falciparum</w:t>
      </w:r>
      <w:r>
        <w:rPr>
          <w:rFonts w:ascii="Arial" w:hAnsi="Arial"/>
          <w:i/>
          <w:sz w:val="22"/>
          <w:szCs w:val="22"/>
        </w:rPr>
        <w:t xml:space="preserve"> </w:t>
      </w:r>
      <w:r>
        <w:rPr>
          <w:rFonts w:ascii="Arial" w:hAnsi="Arial"/>
          <w:sz w:val="22"/>
          <w:szCs w:val="22"/>
        </w:rPr>
        <w:t xml:space="preserve">and </w:t>
      </w:r>
      <w:r>
        <w:rPr>
          <w:rFonts w:ascii="Arial" w:hAnsi="Arial"/>
          <w:i/>
          <w:sz w:val="22"/>
          <w:szCs w:val="22"/>
        </w:rPr>
        <w:t>P. vivax</w:t>
      </w:r>
      <w:r>
        <w:rPr>
          <w:rFonts w:ascii="Arial" w:hAnsi="Arial"/>
          <w:sz w:val="22"/>
          <w:szCs w:val="22"/>
        </w:rPr>
        <w:t xml:space="preserve">.  The test contains a membrane pre-coated with two monoclonal antibodies as two separate lines across the test strip: one monoclonal antibody for </w:t>
      </w:r>
      <w:r w:rsidRPr="001A3F47">
        <w:rPr>
          <w:rFonts w:ascii="Arial" w:hAnsi="Arial"/>
          <w:i/>
          <w:sz w:val="22"/>
          <w:szCs w:val="22"/>
        </w:rPr>
        <w:t>P. falciparum</w:t>
      </w:r>
      <w:r>
        <w:rPr>
          <w:rFonts w:ascii="Arial" w:hAnsi="Arial"/>
          <w:sz w:val="22"/>
          <w:szCs w:val="22"/>
        </w:rPr>
        <w:t xml:space="preserve"> and one monoclonal antibody for </w:t>
      </w:r>
      <w:r w:rsidRPr="001A3F47">
        <w:rPr>
          <w:rFonts w:ascii="Arial" w:hAnsi="Arial"/>
          <w:i/>
          <w:sz w:val="22"/>
          <w:szCs w:val="22"/>
        </w:rPr>
        <w:t>P. vivax</w:t>
      </w:r>
      <w:r>
        <w:rPr>
          <w:rFonts w:ascii="Arial" w:hAnsi="Arial"/>
          <w:sz w:val="22"/>
          <w:szCs w:val="22"/>
        </w:rPr>
        <w:t xml:space="preserve">.  </w:t>
      </w:r>
    </w:p>
    <w:p w14:paraId="5661566E" w14:textId="77777777" w:rsidR="001A3F47" w:rsidRPr="002D4AED" w:rsidRDefault="001A3F47" w:rsidP="001A3F47">
      <w:pPr>
        <w:rPr>
          <w:rFonts w:ascii="Arial" w:hAnsi="Arial"/>
          <w:sz w:val="22"/>
          <w:szCs w:val="22"/>
        </w:rPr>
      </w:pPr>
    </w:p>
    <w:p w14:paraId="6F3DA841" w14:textId="77777777" w:rsidR="001A3F47" w:rsidRPr="002D4AED" w:rsidRDefault="001A3F47" w:rsidP="001A3F47">
      <w:pPr>
        <w:rPr>
          <w:rFonts w:ascii="Arial" w:hAnsi="Arial"/>
          <w:b/>
          <w:i/>
          <w:sz w:val="22"/>
          <w:szCs w:val="22"/>
        </w:rPr>
      </w:pPr>
      <w:r w:rsidRPr="002D4AED">
        <w:rPr>
          <w:rFonts w:ascii="Arial" w:hAnsi="Arial"/>
          <w:b/>
          <w:i/>
          <w:sz w:val="22"/>
          <w:szCs w:val="22"/>
        </w:rPr>
        <w:t>Procedure:</w:t>
      </w:r>
    </w:p>
    <w:p w14:paraId="2B6CADD7" w14:textId="77777777" w:rsidR="001A3F47" w:rsidRPr="002D4AED" w:rsidRDefault="001A3F47" w:rsidP="001A3F47">
      <w:pPr>
        <w:rPr>
          <w:rFonts w:ascii="Arial" w:hAnsi="Arial"/>
          <w:sz w:val="22"/>
          <w:szCs w:val="22"/>
        </w:rPr>
      </w:pPr>
    </w:p>
    <w:p w14:paraId="0355DE10" w14:textId="77777777" w:rsidR="001A3F47" w:rsidRDefault="001A3F47" w:rsidP="006A7C7F">
      <w:pPr>
        <w:pStyle w:val="NormalWeb"/>
        <w:numPr>
          <w:ilvl w:val="0"/>
          <w:numId w:val="8"/>
        </w:numPr>
        <w:tabs>
          <w:tab w:val="clear" w:pos="862"/>
          <w:tab w:val="num" w:pos="720"/>
        </w:tabs>
        <w:spacing w:before="0" w:beforeAutospacing="0" w:after="0" w:afterAutospacing="0"/>
        <w:ind w:left="720"/>
        <w:rPr>
          <w:rFonts w:ascii="Arial" w:hAnsi="Arial" w:cs="Arial"/>
          <w:sz w:val="22"/>
          <w:szCs w:val="22"/>
          <w:lang w:val="en-GB"/>
        </w:rPr>
      </w:pPr>
      <w:r>
        <w:rPr>
          <w:rFonts w:ascii="Arial" w:hAnsi="Arial" w:cs="Arial"/>
          <w:sz w:val="22"/>
          <w:szCs w:val="22"/>
          <w:lang w:val="en-GB"/>
        </w:rPr>
        <w:t xml:space="preserve">Set the timer to 20 minutes (do not start the timer at this point). </w:t>
      </w:r>
    </w:p>
    <w:p w14:paraId="1034ADD5" w14:textId="77777777" w:rsidR="001A3F47" w:rsidRDefault="001A3F47" w:rsidP="001A3F47">
      <w:pPr>
        <w:pStyle w:val="NormalWeb"/>
        <w:spacing w:before="0" w:beforeAutospacing="0" w:after="0" w:afterAutospacing="0"/>
        <w:ind w:left="720"/>
        <w:rPr>
          <w:rFonts w:ascii="Arial" w:hAnsi="Arial" w:cs="Arial"/>
          <w:sz w:val="22"/>
          <w:szCs w:val="22"/>
          <w:lang w:val="en-GB"/>
        </w:rPr>
      </w:pPr>
    </w:p>
    <w:p w14:paraId="4FFD89B0" w14:textId="77777777" w:rsidR="001A3F47" w:rsidRPr="00707C0A" w:rsidRDefault="001A3F47" w:rsidP="006A7C7F">
      <w:pPr>
        <w:pStyle w:val="NormalWeb"/>
        <w:numPr>
          <w:ilvl w:val="0"/>
          <w:numId w:val="8"/>
        </w:numPr>
        <w:tabs>
          <w:tab w:val="clear" w:pos="862"/>
          <w:tab w:val="num" w:pos="720"/>
        </w:tabs>
        <w:spacing w:before="0" w:beforeAutospacing="0" w:after="0" w:afterAutospacing="0"/>
        <w:ind w:left="720"/>
        <w:rPr>
          <w:rFonts w:ascii="Arial" w:hAnsi="Arial" w:cs="Arial"/>
          <w:sz w:val="22"/>
          <w:szCs w:val="22"/>
          <w:lang w:val="en-GB"/>
        </w:rPr>
      </w:pPr>
      <w:r>
        <w:rPr>
          <w:rFonts w:ascii="Arial" w:hAnsi="Arial" w:cs="Arial"/>
          <w:sz w:val="22"/>
          <w:szCs w:val="22"/>
          <w:lang w:val="en-GB"/>
        </w:rPr>
        <w:t xml:space="preserve">Lay out all items needed for testing malaria, including specimen pipette, assay buffer, test card, and purple top vacutainer containing blood.  </w:t>
      </w:r>
    </w:p>
    <w:p w14:paraId="4C97FF73" w14:textId="77777777" w:rsidR="001A3F47" w:rsidRDefault="001A3F47" w:rsidP="001A3F47">
      <w:pPr>
        <w:pStyle w:val="NormalWeb"/>
        <w:spacing w:before="0" w:beforeAutospacing="0" w:after="0" w:afterAutospacing="0"/>
        <w:ind w:left="720"/>
        <w:rPr>
          <w:rFonts w:ascii="Arial" w:hAnsi="Arial" w:cs="Arial"/>
          <w:sz w:val="22"/>
          <w:szCs w:val="22"/>
          <w:lang w:val="en-GB"/>
        </w:rPr>
      </w:pPr>
    </w:p>
    <w:p w14:paraId="7E2FC8CC" w14:textId="77777777" w:rsidR="001A3F47" w:rsidRPr="0029018D" w:rsidRDefault="001A3F47" w:rsidP="006A7C7F">
      <w:pPr>
        <w:pStyle w:val="NormalWeb"/>
        <w:numPr>
          <w:ilvl w:val="0"/>
          <w:numId w:val="8"/>
        </w:numPr>
        <w:tabs>
          <w:tab w:val="clear" w:pos="862"/>
          <w:tab w:val="num" w:pos="720"/>
        </w:tabs>
        <w:spacing w:before="0" w:beforeAutospacing="0" w:after="0" w:afterAutospacing="0"/>
        <w:ind w:left="720"/>
        <w:rPr>
          <w:rFonts w:ascii="Arial" w:hAnsi="Arial" w:cs="Arial"/>
          <w:sz w:val="22"/>
          <w:szCs w:val="22"/>
          <w:lang w:val="en-GB"/>
        </w:rPr>
      </w:pPr>
      <w:r>
        <w:rPr>
          <w:rFonts w:ascii="Arial" w:hAnsi="Arial" w:cs="Arial"/>
          <w:sz w:val="22"/>
          <w:szCs w:val="22"/>
          <w:lang w:val="en-GB"/>
        </w:rPr>
        <w:t>Carefully remove the cap from the vacutainer and using the specimen pipette provided</w:t>
      </w:r>
      <w:r w:rsidRPr="0029018D">
        <w:rPr>
          <w:rFonts w:ascii="Arial" w:hAnsi="Arial" w:cs="Arial"/>
          <w:sz w:val="22"/>
          <w:szCs w:val="22"/>
          <w:lang w:val="en-GB"/>
        </w:rPr>
        <w:t xml:space="preserve"> immerse it into the </w:t>
      </w:r>
      <w:r>
        <w:rPr>
          <w:rFonts w:ascii="Arial" w:hAnsi="Arial" w:cs="Arial"/>
          <w:sz w:val="22"/>
          <w:szCs w:val="22"/>
          <w:lang w:val="en-GB"/>
        </w:rPr>
        <w:t>vacutainer</w:t>
      </w:r>
      <w:r w:rsidRPr="0029018D">
        <w:rPr>
          <w:rFonts w:ascii="Arial" w:hAnsi="Arial" w:cs="Arial"/>
          <w:sz w:val="22"/>
          <w:szCs w:val="22"/>
          <w:lang w:val="en-GB"/>
        </w:rPr>
        <w:t xml:space="preserve"> </w:t>
      </w:r>
      <w:r>
        <w:rPr>
          <w:rFonts w:ascii="Arial" w:hAnsi="Arial" w:cs="Arial"/>
          <w:sz w:val="22"/>
          <w:szCs w:val="22"/>
          <w:lang w:val="en-GB"/>
        </w:rPr>
        <w:t>containing blood and collect 5µL of blood</w:t>
      </w:r>
      <w:r w:rsidRPr="0029018D">
        <w:rPr>
          <w:rFonts w:ascii="Arial" w:hAnsi="Arial" w:cs="Arial"/>
          <w:sz w:val="22"/>
          <w:szCs w:val="22"/>
          <w:lang w:val="en-GB"/>
        </w:rPr>
        <w:t xml:space="preserve">. Gently release the pressure </w:t>
      </w:r>
      <w:r>
        <w:rPr>
          <w:rFonts w:ascii="Arial" w:hAnsi="Arial" w:cs="Arial"/>
          <w:sz w:val="22"/>
          <w:szCs w:val="22"/>
          <w:lang w:val="en-GB"/>
        </w:rPr>
        <w:t xml:space="preserve">on the bulb of the specimen pipette </w:t>
      </w:r>
      <w:r w:rsidRPr="0029018D">
        <w:rPr>
          <w:rFonts w:ascii="Arial" w:hAnsi="Arial" w:cs="Arial"/>
          <w:sz w:val="22"/>
          <w:szCs w:val="22"/>
          <w:lang w:val="en-GB"/>
        </w:rPr>
        <w:t xml:space="preserve">to draw blood into the specimen pipette up to </w:t>
      </w:r>
      <w:r>
        <w:rPr>
          <w:rFonts w:ascii="Arial" w:hAnsi="Arial" w:cs="Arial"/>
          <w:sz w:val="22"/>
          <w:szCs w:val="22"/>
          <w:lang w:val="en-GB"/>
        </w:rPr>
        <w:t>pipette guideline</w:t>
      </w:r>
      <w:r w:rsidRPr="0029018D">
        <w:rPr>
          <w:rFonts w:ascii="Arial" w:hAnsi="Arial" w:cs="Arial"/>
          <w:sz w:val="22"/>
          <w:szCs w:val="22"/>
          <w:lang w:val="en-GB"/>
        </w:rPr>
        <w:t xml:space="preserve">. </w:t>
      </w:r>
      <w:r>
        <w:rPr>
          <w:rFonts w:ascii="Arial" w:hAnsi="Arial" w:cs="Arial"/>
          <w:b/>
          <w:sz w:val="22"/>
          <w:szCs w:val="22"/>
          <w:lang w:val="en-GB"/>
        </w:rPr>
        <w:t>DO NO COLLECT TOO MUCH BLOOD FROM</w:t>
      </w:r>
      <w:r w:rsidRPr="0029018D">
        <w:rPr>
          <w:rFonts w:ascii="Arial" w:hAnsi="Arial" w:cs="Arial"/>
          <w:b/>
          <w:sz w:val="22"/>
          <w:szCs w:val="22"/>
          <w:lang w:val="en-GB"/>
        </w:rPr>
        <w:t xml:space="preserve"> THE </w:t>
      </w:r>
      <w:r>
        <w:rPr>
          <w:rFonts w:ascii="Arial" w:hAnsi="Arial" w:cs="Arial"/>
          <w:b/>
          <w:sz w:val="22"/>
          <w:szCs w:val="22"/>
          <w:lang w:val="en-GB"/>
        </w:rPr>
        <w:t>VACUTAINER</w:t>
      </w:r>
      <w:r w:rsidRPr="0029018D">
        <w:rPr>
          <w:rFonts w:ascii="Arial" w:hAnsi="Arial" w:cs="Arial"/>
          <w:sz w:val="22"/>
          <w:szCs w:val="22"/>
          <w:lang w:val="en-GB"/>
        </w:rPr>
        <w:t>.</w:t>
      </w:r>
    </w:p>
    <w:p w14:paraId="0A373B24" w14:textId="77777777" w:rsidR="001A3F47" w:rsidRPr="002D4AED" w:rsidRDefault="001A3F47" w:rsidP="001A3F47">
      <w:pPr>
        <w:pStyle w:val="NormalWeb"/>
        <w:spacing w:before="0" w:beforeAutospacing="0" w:after="0" w:afterAutospacing="0"/>
        <w:ind w:left="360"/>
        <w:rPr>
          <w:rFonts w:ascii="Arial" w:hAnsi="Arial" w:cs="Arial"/>
          <w:sz w:val="22"/>
          <w:szCs w:val="22"/>
          <w:lang w:val="en-GB"/>
        </w:rPr>
      </w:pPr>
    </w:p>
    <w:p w14:paraId="03E47F77" w14:textId="77777777" w:rsidR="001A3F47" w:rsidRDefault="001A3F47" w:rsidP="006A7C7F">
      <w:pPr>
        <w:pStyle w:val="NormalWeb"/>
        <w:numPr>
          <w:ilvl w:val="0"/>
          <w:numId w:val="8"/>
        </w:numPr>
        <w:tabs>
          <w:tab w:val="clear" w:pos="862"/>
          <w:tab w:val="num" w:pos="720"/>
        </w:tabs>
        <w:spacing w:before="0" w:beforeAutospacing="0" w:after="0" w:afterAutospacing="0"/>
        <w:ind w:left="720"/>
        <w:rPr>
          <w:rFonts w:ascii="Arial" w:hAnsi="Arial"/>
          <w:sz w:val="22"/>
          <w:szCs w:val="22"/>
        </w:rPr>
      </w:pPr>
      <w:r w:rsidRPr="004C7FD1">
        <w:rPr>
          <w:rFonts w:ascii="Arial" w:hAnsi="Arial" w:cs="Arial"/>
          <w:sz w:val="22"/>
          <w:szCs w:val="22"/>
          <w:lang w:val="en-GB"/>
        </w:rPr>
        <w:t xml:space="preserve">Add the 5 μL of blood into the “Sample Well” by squeezing the pipette. </w:t>
      </w:r>
    </w:p>
    <w:p w14:paraId="6FFAB239" w14:textId="77777777" w:rsidR="001A3F47" w:rsidRDefault="001A3F47" w:rsidP="001A3F47">
      <w:pPr>
        <w:pStyle w:val="ListParagraph"/>
        <w:rPr>
          <w:rFonts w:ascii="Arial" w:hAnsi="Arial"/>
          <w:sz w:val="22"/>
          <w:szCs w:val="22"/>
        </w:rPr>
      </w:pPr>
    </w:p>
    <w:p w14:paraId="7F94252C" w14:textId="77777777" w:rsidR="001A3F47" w:rsidRPr="00AF1FB5" w:rsidRDefault="001A3F47" w:rsidP="006A7C7F">
      <w:pPr>
        <w:pStyle w:val="NormalWeb"/>
        <w:numPr>
          <w:ilvl w:val="0"/>
          <w:numId w:val="8"/>
        </w:numPr>
        <w:tabs>
          <w:tab w:val="clear" w:pos="862"/>
          <w:tab w:val="num" w:pos="720"/>
        </w:tabs>
        <w:spacing w:before="0" w:beforeAutospacing="0" w:after="0" w:afterAutospacing="0"/>
        <w:ind w:left="720"/>
        <w:rPr>
          <w:rFonts w:ascii="Arial" w:hAnsi="Arial"/>
          <w:sz w:val="22"/>
          <w:szCs w:val="22"/>
        </w:rPr>
      </w:pPr>
      <w:r w:rsidRPr="00AF1FB5">
        <w:rPr>
          <w:rFonts w:ascii="Arial" w:hAnsi="Arial" w:cs="Arial"/>
          <w:sz w:val="22"/>
          <w:szCs w:val="22"/>
          <w:lang w:val="en-GB"/>
        </w:rPr>
        <w:t>Add 2 drops (60 μL) of assay buffer into the “Buffer Well”.</w:t>
      </w:r>
    </w:p>
    <w:p w14:paraId="7162FB8C" w14:textId="77777777" w:rsidR="001A3F47" w:rsidRPr="002D4AED" w:rsidRDefault="001A3F47" w:rsidP="001A3F47">
      <w:pPr>
        <w:pStyle w:val="ListParagraph"/>
        <w:rPr>
          <w:rFonts w:ascii="Arial" w:hAnsi="Arial"/>
          <w:sz w:val="22"/>
          <w:szCs w:val="22"/>
        </w:rPr>
      </w:pPr>
    </w:p>
    <w:p w14:paraId="7D591FB8" w14:textId="77777777" w:rsidR="001A3F47" w:rsidRPr="002D4AED" w:rsidRDefault="001A3F47" w:rsidP="006A7C7F">
      <w:pPr>
        <w:pStyle w:val="NormalWeb"/>
        <w:numPr>
          <w:ilvl w:val="0"/>
          <w:numId w:val="8"/>
        </w:numPr>
        <w:tabs>
          <w:tab w:val="clear" w:pos="862"/>
          <w:tab w:val="num" w:pos="720"/>
        </w:tabs>
        <w:spacing w:before="30" w:beforeAutospacing="0" w:after="30" w:afterAutospacing="0" w:line="200" w:lineRule="exact"/>
        <w:ind w:left="720"/>
        <w:rPr>
          <w:rFonts w:ascii="Arial" w:hAnsi="Arial" w:cs="Arial"/>
          <w:sz w:val="22"/>
          <w:szCs w:val="22"/>
          <w:lang w:val="en-GB"/>
        </w:rPr>
      </w:pPr>
      <w:r>
        <w:rPr>
          <w:rFonts w:ascii="Arial" w:hAnsi="Arial" w:cs="Arial"/>
          <w:sz w:val="22"/>
          <w:szCs w:val="22"/>
          <w:lang w:val="en-GB"/>
        </w:rPr>
        <w:t>Start the timer, w</w:t>
      </w:r>
      <w:r w:rsidRPr="002D4AED">
        <w:rPr>
          <w:rFonts w:ascii="Arial" w:hAnsi="Arial" w:cs="Arial"/>
          <w:sz w:val="22"/>
          <w:szCs w:val="22"/>
          <w:lang w:val="en-GB"/>
        </w:rPr>
        <w:t>ait for 20 minutes and read the test result.</w:t>
      </w:r>
    </w:p>
    <w:p w14:paraId="5F22CB68" w14:textId="77777777" w:rsidR="001A3F47" w:rsidRPr="002D4AED" w:rsidRDefault="001A3F47" w:rsidP="001A3F47">
      <w:pPr>
        <w:rPr>
          <w:rFonts w:ascii="Arial" w:hAnsi="Arial"/>
          <w:sz w:val="22"/>
          <w:szCs w:val="22"/>
        </w:rPr>
      </w:pPr>
    </w:p>
    <w:p w14:paraId="54E22E78" w14:textId="77777777" w:rsidR="001A3F47" w:rsidRPr="00AF1FB5" w:rsidRDefault="001A3F47" w:rsidP="001A3F47">
      <w:pPr>
        <w:ind w:left="1440" w:firstLine="720"/>
        <w:rPr>
          <w:rFonts w:ascii="Arial" w:hAnsi="Arial"/>
          <w:b/>
          <w:sz w:val="22"/>
          <w:szCs w:val="22"/>
        </w:rPr>
      </w:pPr>
      <w:r>
        <w:rPr>
          <w:rFonts w:ascii="Arial" w:hAnsi="Arial"/>
          <w:b/>
          <w:sz w:val="22"/>
          <w:szCs w:val="22"/>
        </w:rPr>
        <w:t xml:space="preserve">             </w:t>
      </w:r>
      <w:r w:rsidRPr="004032C4">
        <w:rPr>
          <w:rFonts w:ascii="Arial" w:hAnsi="Arial"/>
          <w:b/>
          <w:sz w:val="22"/>
          <w:szCs w:val="22"/>
        </w:rPr>
        <w:t>Test Procedure</w:t>
      </w:r>
    </w:p>
    <w:p w14:paraId="041D9BB2" w14:textId="77777777" w:rsidR="001A3F47" w:rsidRPr="002D4AED" w:rsidRDefault="001A3F47" w:rsidP="001A3F47">
      <w:pPr>
        <w:ind w:left="1440"/>
        <w:rPr>
          <w:rFonts w:ascii="Arial" w:hAnsi="Arial"/>
          <w:sz w:val="22"/>
          <w:szCs w:val="22"/>
        </w:rPr>
      </w:pPr>
    </w:p>
    <w:p w14:paraId="7EEAB6EE" w14:textId="77777777" w:rsidR="001A3F47" w:rsidRPr="002D4AED" w:rsidRDefault="001A3F47" w:rsidP="001A3F47">
      <w:pPr>
        <w:rPr>
          <w:rFonts w:ascii="Arial" w:hAnsi="Arial"/>
          <w:sz w:val="22"/>
          <w:szCs w:val="22"/>
        </w:rPr>
      </w:pPr>
    </w:p>
    <w:p w14:paraId="0D78BC4E" w14:textId="77777777" w:rsidR="001A3F47" w:rsidRPr="002D4AED" w:rsidRDefault="004032C4" w:rsidP="001A3F47">
      <w:pPr>
        <w:rPr>
          <w:rFonts w:ascii="Arial" w:hAnsi="Arial"/>
          <w:sz w:val="22"/>
          <w:szCs w:val="22"/>
        </w:rPr>
      </w:pPr>
      <w:r>
        <w:rPr>
          <w:noProof/>
          <w:lang w:val="en-US"/>
        </w:rPr>
        <w:t xml:space="preserve">          </w:t>
      </w:r>
      <w:r>
        <w:rPr>
          <w:noProof/>
          <w:lang w:val="en-US"/>
        </w:rPr>
        <w:drawing>
          <wp:inline distT="0" distB="0" distL="0" distR="0" wp14:anchorId="7E74671D" wp14:editId="52A4BB7F">
            <wp:extent cx="2085975" cy="19279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085975" cy="1927947"/>
                    </a:xfrm>
                    <a:prstGeom prst="rect">
                      <a:avLst/>
                    </a:prstGeom>
                  </pic:spPr>
                </pic:pic>
              </a:graphicData>
            </a:graphic>
          </wp:inline>
        </w:drawing>
      </w:r>
      <w:r>
        <w:rPr>
          <w:noProof/>
          <w:lang w:val="en-US"/>
        </w:rPr>
        <w:t xml:space="preserve">                     </w:t>
      </w:r>
      <w:r>
        <w:rPr>
          <w:noProof/>
          <w:lang w:val="en-US"/>
        </w:rPr>
        <w:drawing>
          <wp:inline distT="0" distB="0" distL="0" distR="0" wp14:anchorId="14B9C9A3" wp14:editId="3679252B">
            <wp:extent cx="2847975" cy="1790700"/>
            <wp:effectExtent l="19050" t="19050" r="28575" b="1905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847975" cy="1790700"/>
                    </a:xfrm>
                    <a:prstGeom prst="rect">
                      <a:avLst/>
                    </a:prstGeom>
                    <a:ln>
                      <a:solidFill>
                        <a:schemeClr val="tx1"/>
                      </a:solidFill>
                    </a:ln>
                  </pic:spPr>
                </pic:pic>
              </a:graphicData>
            </a:graphic>
          </wp:inline>
        </w:drawing>
      </w:r>
    </w:p>
    <w:p w14:paraId="6BDCA8EA" w14:textId="77777777" w:rsidR="004032C4" w:rsidRDefault="004032C4" w:rsidP="004032C4">
      <w:pPr>
        <w:rPr>
          <w:rFonts w:ascii="Arial" w:hAnsi="Arial"/>
          <w:sz w:val="22"/>
          <w:szCs w:val="22"/>
        </w:rPr>
      </w:pPr>
    </w:p>
    <w:p w14:paraId="0B491C23" w14:textId="77777777" w:rsidR="00651ED0" w:rsidRDefault="004032C4" w:rsidP="004032C4">
      <w:pPr>
        <w:rPr>
          <w:rFonts w:ascii="Arial" w:hAnsi="Arial"/>
          <w:sz w:val="22"/>
          <w:szCs w:val="22"/>
        </w:rPr>
      </w:pPr>
      <w:r>
        <w:rPr>
          <w:rFonts w:ascii="Arial" w:hAnsi="Arial"/>
          <w:sz w:val="22"/>
          <w:szCs w:val="22"/>
        </w:rPr>
        <w:t xml:space="preserve">                                    </w:t>
      </w:r>
      <w:r w:rsidR="0022304F">
        <w:rPr>
          <w:rFonts w:ascii="Arial" w:hAnsi="Arial"/>
          <w:sz w:val="22"/>
          <w:szCs w:val="22"/>
        </w:rPr>
        <w:t xml:space="preserve">          </w:t>
      </w:r>
    </w:p>
    <w:p w14:paraId="0EC91966" w14:textId="77777777" w:rsidR="00651ED0" w:rsidRDefault="00651ED0" w:rsidP="004032C4">
      <w:pPr>
        <w:rPr>
          <w:rFonts w:ascii="Arial" w:hAnsi="Arial"/>
          <w:sz w:val="22"/>
          <w:szCs w:val="22"/>
        </w:rPr>
      </w:pPr>
    </w:p>
    <w:p w14:paraId="53E017C0" w14:textId="77777777" w:rsidR="001A3F47" w:rsidRPr="00AF1FB5" w:rsidRDefault="001A3F47" w:rsidP="00651ED0">
      <w:pPr>
        <w:jc w:val="center"/>
        <w:rPr>
          <w:rFonts w:ascii="Arial" w:hAnsi="Arial"/>
          <w:b/>
          <w:sz w:val="22"/>
          <w:szCs w:val="22"/>
        </w:rPr>
      </w:pPr>
      <w:r w:rsidRPr="00473936">
        <w:rPr>
          <w:rFonts w:ascii="Arial" w:hAnsi="Arial"/>
          <w:b/>
          <w:sz w:val="22"/>
          <w:szCs w:val="22"/>
        </w:rPr>
        <w:lastRenderedPageBreak/>
        <w:t>Interpretation of the Test</w:t>
      </w:r>
    </w:p>
    <w:p w14:paraId="56FBF558" w14:textId="77777777" w:rsidR="001A3F47" w:rsidRPr="002D4AED" w:rsidRDefault="001A3F47" w:rsidP="001A3F47">
      <w:pPr>
        <w:ind w:left="1440" w:firstLine="720"/>
        <w:rPr>
          <w:rFonts w:ascii="Arial" w:hAnsi="Arial"/>
          <w:sz w:val="22"/>
          <w:szCs w:val="22"/>
        </w:rPr>
      </w:pPr>
    </w:p>
    <w:p w14:paraId="1B000D95" w14:textId="77777777" w:rsidR="001A3F47" w:rsidRPr="002D4AED" w:rsidRDefault="0022304F" w:rsidP="001A3F47">
      <w:pPr>
        <w:rPr>
          <w:rFonts w:ascii="Arial" w:hAnsi="Arial"/>
          <w:sz w:val="22"/>
          <w:szCs w:val="22"/>
        </w:rPr>
      </w:pPr>
      <w:r>
        <w:rPr>
          <w:rFonts w:ascii="Arial" w:hAnsi="Arial"/>
          <w:sz w:val="22"/>
          <w:szCs w:val="22"/>
        </w:rPr>
        <w:t xml:space="preserve">                    </w:t>
      </w:r>
      <w:r w:rsidR="00473936">
        <w:rPr>
          <w:rFonts w:ascii="Arial" w:hAnsi="Arial"/>
          <w:noProof/>
          <w:sz w:val="22"/>
          <w:szCs w:val="22"/>
          <w:lang w:val="en-US"/>
        </w:rPr>
        <w:drawing>
          <wp:inline distT="0" distB="0" distL="0" distR="0" wp14:anchorId="6093A9E0" wp14:editId="1BE8EC9D">
            <wp:extent cx="6233160" cy="1783080"/>
            <wp:effectExtent l="0" t="0" r="0" b="762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33160" cy="1783080"/>
                    </a:xfrm>
                    <a:prstGeom prst="rect">
                      <a:avLst/>
                    </a:prstGeom>
                    <a:noFill/>
                  </pic:spPr>
                </pic:pic>
              </a:graphicData>
            </a:graphic>
          </wp:inline>
        </w:drawing>
      </w:r>
    </w:p>
    <w:p w14:paraId="6C15D415" w14:textId="77777777" w:rsidR="001A3F47" w:rsidRPr="002D4AED" w:rsidRDefault="001A3F47" w:rsidP="001A3F47">
      <w:pPr>
        <w:rPr>
          <w:rFonts w:ascii="Arial" w:hAnsi="Arial"/>
          <w:sz w:val="22"/>
          <w:szCs w:val="22"/>
        </w:rPr>
      </w:pPr>
    </w:p>
    <w:p w14:paraId="1C762A5C" w14:textId="77777777" w:rsidR="001A3F47" w:rsidRPr="00473936" w:rsidRDefault="001A3F47" w:rsidP="006A7C7F">
      <w:pPr>
        <w:pStyle w:val="ListParagraph"/>
        <w:numPr>
          <w:ilvl w:val="0"/>
          <w:numId w:val="9"/>
        </w:numPr>
        <w:rPr>
          <w:rFonts w:ascii="Arial" w:hAnsi="Arial"/>
          <w:sz w:val="22"/>
          <w:szCs w:val="22"/>
        </w:rPr>
      </w:pPr>
      <w:r w:rsidRPr="00473936">
        <w:rPr>
          <w:rFonts w:ascii="Arial" w:hAnsi="Arial"/>
          <w:sz w:val="22"/>
          <w:szCs w:val="22"/>
          <w:u w:val="single"/>
        </w:rPr>
        <w:t>Positive reaction</w:t>
      </w:r>
      <w:r w:rsidRPr="00473936">
        <w:rPr>
          <w:rFonts w:ascii="Arial" w:hAnsi="Arial"/>
          <w:sz w:val="22"/>
          <w:szCs w:val="22"/>
        </w:rPr>
        <w:t xml:space="preserve">: The presence of </w:t>
      </w:r>
      <w:r w:rsidR="0022304F" w:rsidRPr="00473936">
        <w:rPr>
          <w:rFonts w:ascii="Arial" w:hAnsi="Arial"/>
          <w:sz w:val="22"/>
          <w:szCs w:val="22"/>
        </w:rPr>
        <w:t>three</w:t>
      </w:r>
      <w:r w:rsidRPr="00473936">
        <w:rPr>
          <w:rFonts w:ascii="Arial" w:hAnsi="Arial"/>
          <w:sz w:val="22"/>
          <w:szCs w:val="22"/>
        </w:rPr>
        <w:t xml:space="preserve"> color bands indicates a positive result</w:t>
      </w:r>
      <w:r w:rsidR="0022304F" w:rsidRPr="00473936">
        <w:rPr>
          <w:rFonts w:ascii="Arial" w:hAnsi="Arial"/>
          <w:sz w:val="22"/>
          <w:szCs w:val="22"/>
        </w:rPr>
        <w:t xml:space="preserve"> for </w:t>
      </w:r>
      <w:r w:rsidR="0022304F" w:rsidRPr="00473936">
        <w:rPr>
          <w:rFonts w:ascii="Arial" w:hAnsi="Arial"/>
          <w:i/>
          <w:sz w:val="22"/>
          <w:szCs w:val="22"/>
        </w:rPr>
        <w:t>P. falciparum</w:t>
      </w:r>
      <w:r w:rsidR="00473936" w:rsidRPr="00473936">
        <w:rPr>
          <w:rFonts w:ascii="Arial" w:hAnsi="Arial"/>
          <w:sz w:val="22"/>
          <w:szCs w:val="22"/>
        </w:rPr>
        <w:t xml:space="preserve"> and </w:t>
      </w:r>
      <w:r w:rsidR="00473936" w:rsidRPr="00473936">
        <w:rPr>
          <w:rFonts w:ascii="Arial" w:hAnsi="Arial"/>
          <w:i/>
          <w:sz w:val="22"/>
          <w:szCs w:val="22"/>
        </w:rPr>
        <w:t>P. vivax</w:t>
      </w:r>
      <w:r w:rsidR="0022304F" w:rsidRPr="00473936">
        <w:rPr>
          <w:rFonts w:ascii="Arial" w:hAnsi="Arial"/>
          <w:sz w:val="22"/>
          <w:szCs w:val="22"/>
        </w:rPr>
        <w:t xml:space="preserve">.  The presence of two </w:t>
      </w:r>
      <w:r w:rsidR="00473936" w:rsidRPr="00473936">
        <w:rPr>
          <w:rFonts w:ascii="Arial" w:hAnsi="Arial"/>
          <w:sz w:val="22"/>
          <w:szCs w:val="22"/>
        </w:rPr>
        <w:t xml:space="preserve">color bands at C and </w:t>
      </w:r>
      <w:r w:rsidR="00473936" w:rsidRPr="00473936">
        <w:rPr>
          <w:rFonts w:ascii="Arial" w:hAnsi="Arial"/>
          <w:i/>
          <w:sz w:val="22"/>
          <w:szCs w:val="22"/>
        </w:rPr>
        <w:t>P.v</w:t>
      </w:r>
      <w:r w:rsidR="00473936" w:rsidRPr="00473936">
        <w:rPr>
          <w:rFonts w:ascii="Arial" w:hAnsi="Arial"/>
          <w:sz w:val="22"/>
          <w:szCs w:val="22"/>
        </w:rPr>
        <w:t xml:space="preserve"> or C and </w:t>
      </w:r>
      <w:r w:rsidR="00473936" w:rsidRPr="00473936">
        <w:rPr>
          <w:rFonts w:ascii="Arial" w:hAnsi="Arial"/>
          <w:i/>
          <w:sz w:val="22"/>
          <w:szCs w:val="22"/>
        </w:rPr>
        <w:t>P.f</w:t>
      </w:r>
      <w:r w:rsidR="00473936" w:rsidRPr="00473936">
        <w:rPr>
          <w:rFonts w:ascii="Arial" w:hAnsi="Arial"/>
          <w:sz w:val="22"/>
          <w:szCs w:val="22"/>
        </w:rPr>
        <w:t xml:space="preserve"> indicates a positive test for </w:t>
      </w:r>
      <w:r w:rsidR="00473936" w:rsidRPr="00473936">
        <w:rPr>
          <w:rFonts w:ascii="Arial" w:hAnsi="Arial"/>
          <w:i/>
          <w:sz w:val="22"/>
          <w:szCs w:val="22"/>
        </w:rPr>
        <w:t>P. vivax</w:t>
      </w:r>
      <w:r w:rsidR="00473936" w:rsidRPr="00473936">
        <w:rPr>
          <w:rFonts w:ascii="Arial" w:hAnsi="Arial"/>
          <w:sz w:val="22"/>
          <w:szCs w:val="22"/>
        </w:rPr>
        <w:t xml:space="preserve"> or </w:t>
      </w:r>
      <w:r w:rsidR="00473936" w:rsidRPr="00473936">
        <w:rPr>
          <w:rFonts w:ascii="Arial" w:hAnsi="Arial"/>
          <w:i/>
          <w:sz w:val="22"/>
          <w:szCs w:val="22"/>
        </w:rPr>
        <w:t>P. falciparum</w:t>
      </w:r>
      <w:r w:rsidR="00473936" w:rsidRPr="00473936">
        <w:rPr>
          <w:rFonts w:ascii="Arial" w:hAnsi="Arial"/>
          <w:sz w:val="22"/>
          <w:szCs w:val="22"/>
        </w:rPr>
        <w:t>, respectively.</w:t>
      </w:r>
    </w:p>
    <w:p w14:paraId="7C43C14B" w14:textId="77777777" w:rsidR="001A3F47" w:rsidRPr="0022304F" w:rsidRDefault="001A3F47" w:rsidP="006A7C7F">
      <w:pPr>
        <w:pStyle w:val="ListParagraph"/>
        <w:numPr>
          <w:ilvl w:val="0"/>
          <w:numId w:val="9"/>
        </w:numPr>
        <w:rPr>
          <w:rFonts w:ascii="Arial" w:hAnsi="Arial"/>
          <w:sz w:val="22"/>
          <w:szCs w:val="22"/>
        </w:rPr>
      </w:pPr>
      <w:r w:rsidRPr="0022304F">
        <w:rPr>
          <w:rFonts w:ascii="Arial" w:hAnsi="Arial"/>
          <w:sz w:val="22"/>
          <w:szCs w:val="22"/>
          <w:u w:val="single"/>
        </w:rPr>
        <w:t>Negative reaction</w:t>
      </w:r>
      <w:r w:rsidRPr="0022304F">
        <w:rPr>
          <w:rFonts w:ascii="Arial" w:hAnsi="Arial"/>
          <w:sz w:val="22"/>
          <w:szCs w:val="22"/>
        </w:rPr>
        <w:t>: The presence of only one band within the result window indicates a negative result.</w:t>
      </w:r>
    </w:p>
    <w:p w14:paraId="4E5B4B16" w14:textId="77777777" w:rsidR="001A3F47" w:rsidRPr="0022304F" w:rsidRDefault="001A3F47" w:rsidP="006A7C7F">
      <w:pPr>
        <w:pStyle w:val="ListParagraph"/>
        <w:numPr>
          <w:ilvl w:val="0"/>
          <w:numId w:val="9"/>
        </w:numPr>
        <w:rPr>
          <w:rFonts w:ascii="Arial" w:hAnsi="Arial"/>
          <w:sz w:val="22"/>
          <w:szCs w:val="22"/>
        </w:rPr>
      </w:pPr>
      <w:r w:rsidRPr="0022304F">
        <w:rPr>
          <w:rFonts w:ascii="Arial" w:hAnsi="Arial"/>
          <w:sz w:val="22"/>
          <w:szCs w:val="22"/>
          <w:u w:val="single"/>
        </w:rPr>
        <w:t>Invalid</w:t>
      </w:r>
      <w:r w:rsidRPr="0022304F">
        <w:rPr>
          <w:rFonts w:ascii="Arial" w:hAnsi="Arial"/>
          <w:sz w:val="22"/>
          <w:szCs w:val="22"/>
        </w:rPr>
        <w:t xml:space="preserve">: The test is invalid </w:t>
      </w:r>
      <w:r w:rsidR="0022304F" w:rsidRPr="0022304F">
        <w:rPr>
          <w:rFonts w:ascii="Arial" w:hAnsi="Arial"/>
          <w:sz w:val="22"/>
          <w:szCs w:val="22"/>
        </w:rPr>
        <w:t>if the C line does not appear.  The test is also invalid if no lines appear. If either of these occurs</w:t>
      </w:r>
      <w:r w:rsidRPr="0022304F">
        <w:rPr>
          <w:rFonts w:ascii="Arial" w:hAnsi="Arial"/>
          <w:sz w:val="22"/>
          <w:szCs w:val="22"/>
        </w:rPr>
        <w:t>, the test should be repeated using a new test.</w:t>
      </w:r>
    </w:p>
    <w:p w14:paraId="1F5C7A1D" w14:textId="77777777" w:rsidR="001A3F47" w:rsidRDefault="001A3F47" w:rsidP="007D69D0"/>
    <w:p w14:paraId="39C56C53" w14:textId="77777777" w:rsidR="00731417" w:rsidRDefault="00731417" w:rsidP="007D69D0"/>
    <w:p w14:paraId="65D9720F" w14:textId="77777777" w:rsidR="00537F79" w:rsidRDefault="00537F79" w:rsidP="007D69D0"/>
    <w:p w14:paraId="61F99558" w14:textId="77777777" w:rsidR="00537F79" w:rsidRDefault="00537F79" w:rsidP="007D69D0"/>
    <w:p w14:paraId="3EE34063" w14:textId="77777777" w:rsidR="00537F79" w:rsidRDefault="00537F79" w:rsidP="007D69D0"/>
    <w:p w14:paraId="2F29F3A0" w14:textId="77777777" w:rsidR="00537F79" w:rsidRDefault="00537F79" w:rsidP="007D69D0"/>
    <w:p w14:paraId="77741CE9" w14:textId="77777777" w:rsidR="00537F79" w:rsidRDefault="00537F79" w:rsidP="007D69D0"/>
    <w:p w14:paraId="3C86040A" w14:textId="77777777" w:rsidR="00537F79" w:rsidRDefault="00537F79" w:rsidP="007D69D0"/>
    <w:p w14:paraId="7C55D4F6" w14:textId="77777777" w:rsidR="00537F79" w:rsidRDefault="00537F79" w:rsidP="007D69D0"/>
    <w:p w14:paraId="03D7DFB3" w14:textId="77777777" w:rsidR="00537F79" w:rsidRDefault="00537F79" w:rsidP="007D69D0"/>
    <w:p w14:paraId="0BAD9319" w14:textId="77777777" w:rsidR="00537F79" w:rsidRDefault="00537F79" w:rsidP="007D69D0"/>
    <w:p w14:paraId="1CF0DAFC" w14:textId="77777777" w:rsidR="00537F79" w:rsidRDefault="00537F79" w:rsidP="007D69D0"/>
    <w:p w14:paraId="5F0DB22A" w14:textId="77777777" w:rsidR="00537F79" w:rsidRDefault="00537F79" w:rsidP="007D69D0"/>
    <w:p w14:paraId="2B78CD13" w14:textId="77777777" w:rsidR="00537F79" w:rsidRDefault="00537F79" w:rsidP="007D69D0"/>
    <w:p w14:paraId="5460273F" w14:textId="77777777" w:rsidR="00537F79" w:rsidRDefault="00537F79" w:rsidP="007D69D0"/>
    <w:p w14:paraId="07CE7175" w14:textId="77777777" w:rsidR="00537F79" w:rsidRDefault="00537F79" w:rsidP="007D69D0"/>
    <w:p w14:paraId="15E3599E" w14:textId="77777777" w:rsidR="00537F79" w:rsidRDefault="00537F79" w:rsidP="007D69D0"/>
    <w:p w14:paraId="4DF1BA25" w14:textId="77777777" w:rsidR="00537F79" w:rsidRDefault="00537F79" w:rsidP="007D69D0"/>
    <w:p w14:paraId="4D7EFCAD" w14:textId="77777777" w:rsidR="00537F79" w:rsidRDefault="00537F79" w:rsidP="007D69D0"/>
    <w:p w14:paraId="1BB04D85" w14:textId="77777777" w:rsidR="00537F79" w:rsidRDefault="00537F79" w:rsidP="007D69D0"/>
    <w:p w14:paraId="559AA488" w14:textId="77777777" w:rsidR="00537F79" w:rsidRDefault="00537F79" w:rsidP="007D69D0"/>
    <w:p w14:paraId="28A6DE9B" w14:textId="77777777" w:rsidR="00537F79" w:rsidRDefault="00537F79" w:rsidP="007D69D0"/>
    <w:p w14:paraId="24B6BB0C" w14:textId="77777777" w:rsidR="00537F79" w:rsidRDefault="00537F79" w:rsidP="007D69D0"/>
    <w:p w14:paraId="113293EE" w14:textId="77777777" w:rsidR="00537F79" w:rsidRDefault="00537F79" w:rsidP="007D69D0"/>
    <w:p w14:paraId="5C61B965" w14:textId="77777777" w:rsidR="00537F79" w:rsidRDefault="00537F79" w:rsidP="007D69D0"/>
    <w:p w14:paraId="2C1250C7" w14:textId="77777777" w:rsidR="00537F79" w:rsidRDefault="00537F79" w:rsidP="007D69D0"/>
    <w:p w14:paraId="55B1AA26" w14:textId="77777777" w:rsidR="00537F79" w:rsidRDefault="00537F79" w:rsidP="007D69D0"/>
    <w:p w14:paraId="1BD95510" w14:textId="77777777" w:rsidR="00537F79" w:rsidRDefault="00537F79" w:rsidP="007D69D0"/>
    <w:p w14:paraId="7BA117CF" w14:textId="77777777" w:rsidR="00537F79" w:rsidRDefault="00537F79" w:rsidP="007D69D0"/>
    <w:p w14:paraId="6E1B4799" w14:textId="77777777" w:rsidR="00537F79" w:rsidRDefault="00537F79" w:rsidP="007D69D0"/>
    <w:p w14:paraId="2796ABE6" w14:textId="77777777" w:rsidR="00537F79" w:rsidRDefault="00537F79" w:rsidP="007D69D0"/>
    <w:p w14:paraId="5A4D5F02" w14:textId="77777777" w:rsidR="00732742" w:rsidRDefault="00732742" w:rsidP="007D69D0"/>
    <w:p w14:paraId="6542C25D" w14:textId="245B9A20" w:rsidR="00731417" w:rsidRPr="00731417" w:rsidRDefault="00731417" w:rsidP="00CF77E6">
      <w:pPr>
        <w:shd w:val="clear" w:color="auto" w:fill="D99594" w:themeFill="accent2" w:themeFillTint="99"/>
        <w:tabs>
          <w:tab w:val="num" w:pos="720"/>
        </w:tabs>
        <w:jc w:val="center"/>
        <w:rPr>
          <w:rFonts w:ascii="Arial" w:hAnsi="Arial"/>
          <w:b/>
          <w:smallCaps/>
          <w:sz w:val="32"/>
          <w:szCs w:val="32"/>
        </w:rPr>
      </w:pPr>
      <w:r>
        <w:rPr>
          <w:rFonts w:ascii="Arial" w:hAnsi="Arial"/>
          <w:b/>
          <w:smallCaps/>
          <w:sz w:val="32"/>
          <w:szCs w:val="32"/>
        </w:rPr>
        <w:lastRenderedPageBreak/>
        <w:t xml:space="preserve">Annex </w:t>
      </w:r>
      <w:r w:rsidR="001507FC">
        <w:rPr>
          <w:rFonts w:ascii="Arial" w:hAnsi="Arial"/>
          <w:b/>
          <w:smallCaps/>
          <w:sz w:val="32"/>
          <w:szCs w:val="32"/>
        </w:rPr>
        <w:t>8</w:t>
      </w:r>
      <w:r w:rsidRPr="00731417">
        <w:rPr>
          <w:rFonts w:ascii="Arial" w:hAnsi="Arial"/>
          <w:b/>
          <w:smallCaps/>
          <w:sz w:val="32"/>
          <w:szCs w:val="32"/>
        </w:rPr>
        <w:t>: Malaria Status and Referral Slip</w:t>
      </w:r>
    </w:p>
    <w:p w14:paraId="4D27668A" w14:textId="2E80EB76" w:rsidR="00731417" w:rsidRPr="002D4AED" w:rsidRDefault="001507FC" w:rsidP="00C31C95">
      <w:pPr>
        <w:rPr>
          <w:rFonts w:ascii="Arial" w:hAnsi="Arial"/>
          <w:sz w:val="22"/>
          <w:szCs w:val="22"/>
        </w:rPr>
      </w:pPr>
      <w:r w:rsidRPr="001507FC">
        <w:rPr>
          <w:noProof/>
          <w:lang w:val="en-US"/>
        </w:rPr>
        <w:drawing>
          <wp:inline distT="0" distB="0" distL="0" distR="0" wp14:anchorId="4014600A" wp14:editId="4E3EF27F">
            <wp:extent cx="6048375" cy="2552700"/>
            <wp:effectExtent l="0" t="0" r="9525"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54081" cy="2555108"/>
                    </a:xfrm>
                    <a:prstGeom prst="rect">
                      <a:avLst/>
                    </a:prstGeom>
                    <a:noFill/>
                    <a:ln>
                      <a:noFill/>
                    </a:ln>
                  </pic:spPr>
                </pic:pic>
              </a:graphicData>
            </a:graphic>
          </wp:inline>
        </w:drawing>
      </w:r>
    </w:p>
    <w:p w14:paraId="7B95A687" w14:textId="77777777" w:rsidR="00731417" w:rsidRDefault="00731417" w:rsidP="007D69D0"/>
    <w:p w14:paraId="3722868C" w14:textId="77777777" w:rsidR="00731417" w:rsidRDefault="00731417" w:rsidP="007D69D0"/>
    <w:p w14:paraId="42908C4A" w14:textId="77777777" w:rsidR="00731417" w:rsidRDefault="00731417" w:rsidP="007D69D0"/>
    <w:p w14:paraId="3E62CE25" w14:textId="77777777" w:rsidR="00731417" w:rsidRDefault="00731417" w:rsidP="007D69D0"/>
    <w:p w14:paraId="6F8B446B" w14:textId="77777777" w:rsidR="00731417" w:rsidRDefault="00731417" w:rsidP="007D69D0"/>
    <w:p w14:paraId="4CCCBB0D" w14:textId="77777777" w:rsidR="00731417" w:rsidRDefault="00731417" w:rsidP="007D69D0"/>
    <w:p w14:paraId="6530B710" w14:textId="77777777" w:rsidR="00731417" w:rsidRDefault="00731417" w:rsidP="007D69D0"/>
    <w:p w14:paraId="18EBDCBF" w14:textId="77777777" w:rsidR="00731417" w:rsidRDefault="00731417" w:rsidP="007D69D0"/>
    <w:p w14:paraId="2B804F80" w14:textId="77777777" w:rsidR="00731417" w:rsidRDefault="00731417" w:rsidP="007D69D0"/>
    <w:p w14:paraId="7476993E" w14:textId="77777777" w:rsidR="00731417" w:rsidRDefault="00731417" w:rsidP="007D69D0"/>
    <w:p w14:paraId="04E1E520" w14:textId="77777777" w:rsidR="00731417" w:rsidRDefault="00731417" w:rsidP="007D69D0"/>
    <w:p w14:paraId="691FAB01" w14:textId="77777777" w:rsidR="00B53AF8" w:rsidRDefault="00B53AF8" w:rsidP="00731417">
      <w:pPr>
        <w:shd w:val="clear" w:color="auto" w:fill="9BBB59"/>
        <w:tabs>
          <w:tab w:val="num" w:pos="720"/>
        </w:tabs>
        <w:jc w:val="center"/>
        <w:rPr>
          <w:rFonts w:ascii="Arial" w:hAnsi="Arial"/>
          <w:b/>
          <w:smallCaps/>
          <w:sz w:val="28"/>
          <w:szCs w:val="28"/>
        </w:rPr>
        <w:sectPr w:rsidR="00B53AF8" w:rsidSect="00731417">
          <w:footerReference w:type="default" r:id="rId50"/>
          <w:pgSz w:w="12240" w:h="15840" w:code="1"/>
          <w:pgMar w:top="1440" w:right="1440" w:bottom="1440" w:left="1440" w:header="720" w:footer="720" w:gutter="0"/>
          <w:cols w:space="720"/>
          <w:docGrid w:linePitch="360"/>
        </w:sectPr>
      </w:pPr>
    </w:p>
    <w:p w14:paraId="7EF02FE8" w14:textId="5FAC56F0" w:rsidR="00731417" w:rsidRPr="00B53AF8" w:rsidRDefault="00731417" w:rsidP="00CF77E6">
      <w:pPr>
        <w:shd w:val="clear" w:color="auto" w:fill="D99594" w:themeFill="accent2" w:themeFillTint="99"/>
        <w:tabs>
          <w:tab w:val="num" w:pos="720"/>
        </w:tabs>
        <w:jc w:val="center"/>
        <w:rPr>
          <w:rFonts w:ascii="Arial" w:hAnsi="Arial"/>
          <w:b/>
          <w:smallCaps/>
          <w:sz w:val="32"/>
          <w:szCs w:val="32"/>
        </w:rPr>
      </w:pPr>
      <w:r w:rsidRPr="00B53AF8">
        <w:rPr>
          <w:rFonts w:ascii="Arial" w:hAnsi="Arial"/>
          <w:b/>
          <w:smallCaps/>
          <w:sz w:val="32"/>
          <w:szCs w:val="32"/>
        </w:rPr>
        <w:lastRenderedPageBreak/>
        <w:t xml:space="preserve">Annex </w:t>
      </w:r>
      <w:r w:rsidR="00A32138">
        <w:rPr>
          <w:rFonts w:ascii="Arial" w:hAnsi="Arial"/>
          <w:b/>
          <w:smallCaps/>
          <w:sz w:val="32"/>
          <w:szCs w:val="32"/>
        </w:rPr>
        <w:t>9</w:t>
      </w:r>
      <w:r w:rsidRPr="00B53AF8">
        <w:rPr>
          <w:rFonts w:ascii="Arial" w:hAnsi="Arial"/>
          <w:b/>
          <w:smallCaps/>
          <w:sz w:val="32"/>
          <w:szCs w:val="32"/>
        </w:rPr>
        <w:t xml:space="preserve">: Referral Log for </w:t>
      </w:r>
      <w:r w:rsidR="00A05DAF">
        <w:rPr>
          <w:rFonts w:ascii="Arial" w:hAnsi="Arial"/>
          <w:b/>
          <w:smallCaps/>
          <w:sz w:val="32"/>
          <w:szCs w:val="32"/>
        </w:rPr>
        <w:t>Participants</w:t>
      </w:r>
      <w:r w:rsidRPr="00B53AF8">
        <w:rPr>
          <w:rFonts w:ascii="Arial" w:hAnsi="Arial"/>
          <w:b/>
          <w:smallCaps/>
          <w:sz w:val="32"/>
          <w:szCs w:val="32"/>
        </w:rPr>
        <w:t xml:space="preserve"> Who Tested Positive for Malaria</w:t>
      </w:r>
    </w:p>
    <w:p w14:paraId="5F6AE2B9" w14:textId="5F831631" w:rsidR="002B15B9" w:rsidRDefault="00A32138" w:rsidP="00731417">
      <w:pPr>
        <w:rPr>
          <w:rFonts w:ascii="Arial" w:hAnsi="Arial"/>
          <w:b/>
          <w:sz w:val="22"/>
          <w:szCs w:val="22"/>
        </w:rPr>
      </w:pPr>
      <w:r w:rsidRPr="00A32138">
        <w:rPr>
          <w:noProof/>
          <w:lang w:val="en-US"/>
        </w:rPr>
        <w:drawing>
          <wp:inline distT="0" distB="0" distL="0" distR="0" wp14:anchorId="59323B23" wp14:editId="4A2F2B05">
            <wp:extent cx="5943600" cy="5014237"/>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5014237"/>
                    </a:xfrm>
                    <a:prstGeom prst="rect">
                      <a:avLst/>
                    </a:prstGeom>
                    <a:noFill/>
                    <a:ln>
                      <a:noFill/>
                    </a:ln>
                  </pic:spPr>
                </pic:pic>
              </a:graphicData>
            </a:graphic>
          </wp:inline>
        </w:drawing>
      </w:r>
    </w:p>
    <w:p w14:paraId="500AF2E6" w14:textId="77777777" w:rsidR="00A05DAF" w:rsidRDefault="00A05DAF" w:rsidP="00731417">
      <w:pPr>
        <w:rPr>
          <w:rFonts w:ascii="Arial" w:hAnsi="Arial"/>
          <w:b/>
          <w:sz w:val="22"/>
          <w:szCs w:val="22"/>
        </w:rPr>
      </w:pPr>
    </w:p>
    <w:p w14:paraId="4F154595" w14:textId="77777777" w:rsidR="00A05DAF" w:rsidRDefault="00A05DAF" w:rsidP="00731417">
      <w:pPr>
        <w:rPr>
          <w:rFonts w:ascii="Arial" w:hAnsi="Arial"/>
          <w:b/>
          <w:sz w:val="22"/>
          <w:szCs w:val="22"/>
        </w:rPr>
      </w:pPr>
    </w:p>
    <w:p w14:paraId="7E1B51C5" w14:textId="77777777" w:rsidR="00A05DAF" w:rsidRDefault="00A05DAF" w:rsidP="00731417">
      <w:pPr>
        <w:rPr>
          <w:rFonts w:ascii="Arial" w:hAnsi="Arial"/>
          <w:b/>
          <w:sz w:val="22"/>
          <w:szCs w:val="22"/>
        </w:rPr>
      </w:pPr>
    </w:p>
    <w:p w14:paraId="791D014D" w14:textId="77777777" w:rsidR="00A05DAF" w:rsidRDefault="00A05DAF" w:rsidP="00731417">
      <w:pPr>
        <w:rPr>
          <w:rFonts w:ascii="Arial" w:hAnsi="Arial"/>
          <w:b/>
          <w:sz w:val="22"/>
          <w:szCs w:val="22"/>
        </w:rPr>
      </w:pPr>
    </w:p>
    <w:p w14:paraId="68C7E839" w14:textId="77777777" w:rsidR="00A05DAF" w:rsidRDefault="00A05DAF" w:rsidP="00731417">
      <w:pPr>
        <w:rPr>
          <w:rFonts w:ascii="Arial" w:hAnsi="Arial"/>
          <w:b/>
          <w:sz w:val="22"/>
          <w:szCs w:val="22"/>
        </w:rPr>
      </w:pPr>
    </w:p>
    <w:p w14:paraId="5824B948" w14:textId="77777777" w:rsidR="00A05DAF" w:rsidRDefault="00A05DAF" w:rsidP="00731417">
      <w:pPr>
        <w:rPr>
          <w:rFonts w:ascii="Arial" w:hAnsi="Arial"/>
          <w:b/>
          <w:sz w:val="22"/>
          <w:szCs w:val="22"/>
        </w:rPr>
      </w:pPr>
    </w:p>
    <w:p w14:paraId="3E38909F" w14:textId="77777777" w:rsidR="00DA735E" w:rsidRDefault="00DA735E" w:rsidP="00731417">
      <w:pPr>
        <w:rPr>
          <w:rFonts w:ascii="Arial" w:hAnsi="Arial"/>
          <w:b/>
          <w:sz w:val="22"/>
          <w:szCs w:val="22"/>
        </w:rPr>
      </w:pPr>
    </w:p>
    <w:p w14:paraId="1B10F3F0" w14:textId="77777777" w:rsidR="00DA735E" w:rsidRDefault="00DA735E" w:rsidP="00731417">
      <w:pPr>
        <w:rPr>
          <w:rFonts w:ascii="Arial" w:hAnsi="Arial"/>
          <w:b/>
          <w:sz w:val="22"/>
          <w:szCs w:val="22"/>
        </w:rPr>
      </w:pPr>
    </w:p>
    <w:p w14:paraId="746AFF4C" w14:textId="77777777" w:rsidR="00DA735E" w:rsidRDefault="00DA735E" w:rsidP="00731417">
      <w:pPr>
        <w:rPr>
          <w:rFonts w:ascii="Arial" w:hAnsi="Arial"/>
          <w:b/>
          <w:sz w:val="22"/>
          <w:szCs w:val="22"/>
        </w:rPr>
      </w:pPr>
    </w:p>
    <w:p w14:paraId="47D100E4" w14:textId="77777777" w:rsidR="00DA735E" w:rsidRDefault="00DA735E" w:rsidP="00731417">
      <w:pPr>
        <w:rPr>
          <w:rFonts w:ascii="Arial" w:hAnsi="Arial"/>
          <w:b/>
          <w:sz w:val="22"/>
          <w:szCs w:val="22"/>
        </w:rPr>
      </w:pPr>
    </w:p>
    <w:p w14:paraId="381C1574" w14:textId="77777777" w:rsidR="00DA735E" w:rsidRDefault="00DA735E" w:rsidP="00731417">
      <w:pPr>
        <w:rPr>
          <w:rFonts w:ascii="Arial" w:hAnsi="Arial"/>
          <w:b/>
          <w:sz w:val="22"/>
          <w:szCs w:val="22"/>
        </w:rPr>
      </w:pPr>
    </w:p>
    <w:p w14:paraId="286FC8D3" w14:textId="77777777" w:rsidR="00DA735E" w:rsidRDefault="00DA735E" w:rsidP="00731417">
      <w:pPr>
        <w:rPr>
          <w:rFonts w:ascii="Arial" w:hAnsi="Arial"/>
          <w:b/>
          <w:sz w:val="22"/>
          <w:szCs w:val="22"/>
        </w:rPr>
      </w:pPr>
    </w:p>
    <w:p w14:paraId="63781DA4" w14:textId="77777777" w:rsidR="00DA735E" w:rsidRDefault="00DA735E" w:rsidP="00731417">
      <w:pPr>
        <w:rPr>
          <w:rFonts w:ascii="Arial" w:hAnsi="Arial"/>
          <w:b/>
          <w:sz w:val="22"/>
          <w:szCs w:val="22"/>
        </w:rPr>
      </w:pPr>
    </w:p>
    <w:p w14:paraId="1216185D" w14:textId="77777777" w:rsidR="00DA735E" w:rsidRDefault="00DA735E" w:rsidP="00731417">
      <w:pPr>
        <w:rPr>
          <w:rFonts w:ascii="Arial" w:hAnsi="Arial"/>
          <w:b/>
          <w:sz w:val="22"/>
          <w:szCs w:val="22"/>
        </w:rPr>
      </w:pPr>
    </w:p>
    <w:p w14:paraId="74B15DF5" w14:textId="77777777" w:rsidR="00DA735E" w:rsidRDefault="00DA735E" w:rsidP="00731417">
      <w:pPr>
        <w:rPr>
          <w:rFonts w:ascii="Arial" w:hAnsi="Arial"/>
          <w:b/>
          <w:sz w:val="22"/>
          <w:szCs w:val="22"/>
        </w:rPr>
      </w:pPr>
    </w:p>
    <w:p w14:paraId="536E665B" w14:textId="77777777" w:rsidR="00DA735E" w:rsidRDefault="00DA735E" w:rsidP="00731417">
      <w:pPr>
        <w:rPr>
          <w:rFonts w:ascii="Arial" w:hAnsi="Arial"/>
          <w:b/>
          <w:sz w:val="22"/>
          <w:szCs w:val="22"/>
        </w:rPr>
      </w:pPr>
    </w:p>
    <w:p w14:paraId="4D598F8B" w14:textId="77777777" w:rsidR="00DA735E" w:rsidRDefault="00DA735E" w:rsidP="00731417">
      <w:pPr>
        <w:rPr>
          <w:rFonts w:ascii="Arial" w:hAnsi="Arial"/>
          <w:b/>
          <w:sz w:val="22"/>
          <w:szCs w:val="22"/>
        </w:rPr>
      </w:pPr>
    </w:p>
    <w:p w14:paraId="6E781681" w14:textId="1B0D1146" w:rsidR="00DA735E" w:rsidRPr="00B53AF8" w:rsidRDefault="00A32138" w:rsidP="00DA735E">
      <w:pPr>
        <w:shd w:val="clear" w:color="auto" w:fill="D99594" w:themeFill="accent2" w:themeFillTint="99"/>
        <w:tabs>
          <w:tab w:val="num" w:pos="720"/>
        </w:tabs>
        <w:jc w:val="center"/>
        <w:rPr>
          <w:rFonts w:ascii="Arial" w:hAnsi="Arial"/>
          <w:b/>
          <w:smallCaps/>
          <w:sz w:val="32"/>
          <w:szCs w:val="32"/>
        </w:rPr>
      </w:pPr>
      <w:r>
        <w:rPr>
          <w:rFonts w:ascii="Arial" w:hAnsi="Arial"/>
          <w:b/>
          <w:smallCaps/>
          <w:sz w:val="32"/>
          <w:szCs w:val="32"/>
        </w:rPr>
        <w:lastRenderedPageBreak/>
        <w:t>Annex 10</w:t>
      </w:r>
      <w:r w:rsidR="00DA735E" w:rsidRPr="00B53AF8">
        <w:rPr>
          <w:rFonts w:ascii="Arial" w:hAnsi="Arial"/>
          <w:b/>
          <w:smallCaps/>
          <w:sz w:val="32"/>
          <w:szCs w:val="32"/>
        </w:rPr>
        <w:t xml:space="preserve">: Procedure for </w:t>
      </w:r>
      <w:r w:rsidR="00DA735E">
        <w:rPr>
          <w:rFonts w:ascii="Arial" w:hAnsi="Arial"/>
          <w:b/>
          <w:smallCaps/>
          <w:sz w:val="32"/>
          <w:szCs w:val="32"/>
        </w:rPr>
        <w:t>Checking Visceral Leishmaniasis Using the IT LEISH Rapid Test Kit</w:t>
      </w:r>
    </w:p>
    <w:p w14:paraId="7FE4A334" w14:textId="77777777" w:rsidR="00DA735E" w:rsidRDefault="00DA735E" w:rsidP="00731417">
      <w:pPr>
        <w:rPr>
          <w:rFonts w:ascii="Arial" w:hAnsi="Arial"/>
          <w:b/>
          <w:sz w:val="22"/>
          <w:szCs w:val="22"/>
        </w:rPr>
      </w:pPr>
    </w:p>
    <w:p w14:paraId="01560EAF" w14:textId="77777777" w:rsidR="00DA735E" w:rsidRDefault="00DA735E" w:rsidP="00731417">
      <w:pPr>
        <w:rPr>
          <w:rFonts w:ascii="Arial" w:hAnsi="Arial"/>
          <w:b/>
          <w:sz w:val="22"/>
          <w:szCs w:val="22"/>
        </w:rPr>
      </w:pPr>
    </w:p>
    <w:p w14:paraId="6A71FE38" w14:textId="3AE3336D" w:rsidR="005757ED" w:rsidRPr="002D4AED" w:rsidRDefault="00215233" w:rsidP="005757ED">
      <w:pPr>
        <w:rPr>
          <w:rFonts w:ascii="Arial" w:hAnsi="Arial"/>
          <w:sz w:val="22"/>
          <w:szCs w:val="22"/>
        </w:rPr>
      </w:pPr>
      <w:r>
        <w:rPr>
          <w:rFonts w:ascii="Arial" w:hAnsi="Arial"/>
          <w:sz w:val="22"/>
          <w:szCs w:val="22"/>
        </w:rPr>
        <w:t>Leishmaniasis is a vector-borne disease transmitted by phlebotomine sandflies in many tropical and sub-tropical countries.  Visceral leishmaniasis (VL) is the most series form of the disease, and has an estimated incidence of 500,000 new case and 60,000 deaths per year.</w:t>
      </w:r>
    </w:p>
    <w:p w14:paraId="32329DBC" w14:textId="77777777" w:rsidR="005757ED" w:rsidRPr="002D4AED" w:rsidRDefault="005757ED" w:rsidP="005757ED">
      <w:pPr>
        <w:rPr>
          <w:rFonts w:ascii="Arial" w:hAnsi="Arial"/>
          <w:sz w:val="22"/>
          <w:szCs w:val="22"/>
        </w:rPr>
      </w:pPr>
    </w:p>
    <w:p w14:paraId="5ADA04A5" w14:textId="2BEDEB42" w:rsidR="005757ED" w:rsidRPr="002D4AED" w:rsidRDefault="00215233" w:rsidP="005757ED">
      <w:pPr>
        <w:rPr>
          <w:rFonts w:ascii="Arial" w:hAnsi="Arial"/>
          <w:sz w:val="22"/>
          <w:szCs w:val="22"/>
        </w:rPr>
      </w:pPr>
      <w:r>
        <w:rPr>
          <w:rFonts w:ascii="Arial" w:hAnsi="Arial"/>
          <w:sz w:val="22"/>
          <w:szCs w:val="22"/>
        </w:rPr>
        <w:t xml:space="preserve">VL diagnosis tests used in the field are based on anti-Leishmania antibodies detection.  The BIO-RAD rapid test kit (RTK) will be among the most widely used because it is based on the rK39 protein. </w:t>
      </w:r>
    </w:p>
    <w:p w14:paraId="78F1157D" w14:textId="77777777" w:rsidR="005757ED" w:rsidRPr="002D4AED" w:rsidRDefault="005757ED" w:rsidP="005757ED">
      <w:pPr>
        <w:rPr>
          <w:rFonts w:ascii="Arial" w:hAnsi="Arial"/>
          <w:sz w:val="22"/>
          <w:szCs w:val="22"/>
        </w:rPr>
      </w:pPr>
    </w:p>
    <w:p w14:paraId="4B7E92F6" w14:textId="77777777" w:rsidR="00215233" w:rsidRDefault="00215233" w:rsidP="00215233">
      <w:pPr>
        <w:rPr>
          <w:rFonts w:ascii="Arial" w:hAnsi="Arial"/>
          <w:b/>
          <w:i/>
          <w:sz w:val="22"/>
          <w:szCs w:val="22"/>
        </w:rPr>
      </w:pPr>
      <w:r>
        <w:rPr>
          <w:rFonts w:ascii="Arial" w:hAnsi="Arial"/>
          <w:b/>
          <w:i/>
          <w:sz w:val="22"/>
          <w:szCs w:val="22"/>
        </w:rPr>
        <w:t>Procedure:</w:t>
      </w:r>
    </w:p>
    <w:p w14:paraId="0236EE6A" w14:textId="77777777" w:rsidR="00215233" w:rsidRDefault="00215233" w:rsidP="00215233">
      <w:pPr>
        <w:rPr>
          <w:rFonts w:ascii="Arial" w:hAnsi="Arial"/>
          <w:b/>
          <w:i/>
          <w:sz w:val="22"/>
          <w:szCs w:val="22"/>
        </w:rPr>
      </w:pPr>
    </w:p>
    <w:p w14:paraId="1F7D7F66" w14:textId="77777777" w:rsidR="005757ED" w:rsidRDefault="005757ED" w:rsidP="005757ED">
      <w:pPr>
        <w:pStyle w:val="NormalWeb"/>
        <w:spacing w:before="0" w:beforeAutospacing="0" w:after="0" w:afterAutospacing="0"/>
        <w:ind w:left="720"/>
        <w:rPr>
          <w:rFonts w:ascii="Arial" w:hAnsi="Arial" w:cs="Arial"/>
          <w:sz w:val="22"/>
          <w:szCs w:val="22"/>
          <w:lang w:val="en-GB"/>
        </w:rPr>
      </w:pPr>
    </w:p>
    <w:p w14:paraId="6DA37025" w14:textId="77777777" w:rsidR="00215233" w:rsidRDefault="00215233" w:rsidP="00080B08">
      <w:pPr>
        <w:pStyle w:val="NormalWeb"/>
        <w:numPr>
          <w:ilvl w:val="0"/>
          <w:numId w:val="65"/>
        </w:numPr>
        <w:spacing w:before="0" w:beforeAutospacing="0" w:after="0" w:afterAutospacing="0"/>
        <w:ind w:left="720"/>
        <w:rPr>
          <w:rFonts w:ascii="Arial" w:hAnsi="Arial" w:cs="Arial"/>
          <w:sz w:val="22"/>
          <w:szCs w:val="22"/>
          <w:lang w:val="en-GB"/>
        </w:rPr>
      </w:pPr>
      <w:r>
        <w:rPr>
          <w:rFonts w:ascii="Arial" w:hAnsi="Arial" w:cs="Arial"/>
          <w:sz w:val="22"/>
          <w:szCs w:val="22"/>
          <w:lang w:val="en-GB"/>
        </w:rPr>
        <w:t xml:space="preserve">Set the timer for 20 minutes. </w:t>
      </w:r>
    </w:p>
    <w:p w14:paraId="7DFA77F7" w14:textId="77777777" w:rsidR="00215233" w:rsidRDefault="00215233" w:rsidP="00215233">
      <w:pPr>
        <w:pStyle w:val="NormalWeb"/>
        <w:spacing w:before="0" w:beforeAutospacing="0" w:after="0" w:afterAutospacing="0"/>
        <w:ind w:left="360"/>
        <w:rPr>
          <w:rFonts w:ascii="Arial" w:hAnsi="Arial" w:cs="Arial"/>
          <w:sz w:val="22"/>
          <w:szCs w:val="22"/>
          <w:lang w:val="en-GB"/>
        </w:rPr>
      </w:pPr>
    </w:p>
    <w:p w14:paraId="2C8D2D3E" w14:textId="35B76AA5" w:rsidR="005757ED" w:rsidRPr="00707C0A" w:rsidRDefault="005757ED" w:rsidP="00080B08">
      <w:pPr>
        <w:pStyle w:val="NormalWeb"/>
        <w:numPr>
          <w:ilvl w:val="0"/>
          <w:numId w:val="65"/>
        </w:numPr>
        <w:spacing w:before="0" w:beforeAutospacing="0" w:after="0" w:afterAutospacing="0"/>
        <w:ind w:left="720"/>
        <w:rPr>
          <w:rFonts w:ascii="Arial" w:hAnsi="Arial" w:cs="Arial"/>
          <w:sz w:val="22"/>
          <w:szCs w:val="22"/>
          <w:lang w:val="en-GB"/>
        </w:rPr>
      </w:pPr>
      <w:r>
        <w:rPr>
          <w:rFonts w:ascii="Arial" w:hAnsi="Arial" w:cs="Arial"/>
          <w:sz w:val="22"/>
          <w:szCs w:val="22"/>
          <w:lang w:val="en-GB"/>
        </w:rPr>
        <w:t xml:space="preserve">Lay out all items needed for testing </w:t>
      </w:r>
      <w:r w:rsidR="00215233">
        <w:rPr>
          <w:rFonts w:ascii="Arial" w:hAnsi="Arial" w:cs="Arial"/>
          <w:sz w:val="22"/>
          <w:szCs w:val="22"/>
          <w:lang w:val="en-GB"/>
        </w:rPr>
        <w:t>VL,</w:t>
      </w:r>
      <w:r>
        <w:rPr>
          <w:rFonts w:ascii="Arial" w:hAnsi="Arial" w:cs="Arial"/>
          <w:sz w:val="22"/>
          <w:szCs w:val="22"/>
          <w:lang w:val="en-GB"/>
        </w:rPr>
        <w:t xml:space="preserve"> including specimen pipette, assay buffer, test card, and purple top vacutainer containing blood.  </w:t>
      </w:r>
    </w:p>
    <w:p w14:paraId="3F0D7E69" w14:textId="77777777" w:rsidR="005757ED" w:rsidRDefault="005757ED" w:rsidP="005757ED">
      <w:pPr>
        <w:pStyle w:val="NormalWeb"/>
        <w:spacing w:before="0" w:beforeAutospacing="0" w:after="0" w:afterAutospacing="0"/>
        <w:ind w:left="720"/>
        <w:rPr>
          <w:rFonts w:ascii="Arial" w:hAnsi="Arial" w:cs="Arial"/>
          <w:sz w:val="22"/>
          <w:szCs w:val="22"/>
          <w:lang w:val="en-GB"/>
        </w:rPr>
      </w:pPr>
    </w:p>
    <w:p w14:paraId="03B768A7" w14:textId="77777777" w:rsidR="005757ED" w:rsidRPr="0029018D" w:rsidRDefault="005757ED" w:rsidP="00080B08">
      <w:pPr>
        <w:pStyle w:val="NormalWeb"/>
        <w:numPr>
          <w:ilvl w:val="0"/>
          <w:numId w:val="65"/>
        </w:numPr>
        <w:spacing w:before="0" w:beforeAutospacing="0" w:after="0" w:afterAutospacing="0"/>
        <w:ind w:left="720"/>
        <w:rPr>
          <w:rFonts w:ascii="Arial" w:hAnsi="Arial" w:cs="Arial"/>
          <w:sz w:val="22"/>
          <w:szCs w:val="22"/>
          <w:lang w:val="en-GB"/>
        </w:rPr>
      </w:pPr>
      <w:r>
        <w:rPr>
          <w:rFonts w:ascii="Arial" w:hAnsi="Arial" w:cs="Arial"/>
          <w:sz w:val="22"/>
          <w:szCs w:val="22"/>
          <w:lang w:val="en-GB"/>
        </w:rPr>
        <w:t>Carefully remove the cap from the vacutainer and using the specimen pipette provided</w:t>
      </w:r>
      <w:r w:rsidRPr="0029018D">
        <w:rPr>
          <w:rFonts w:ascii="Arial" w:hAnsi="Arial" w:cs="Arial"/>
          <w:sz w:val="22"/>
          <w:szCs w:val="22"/>
          <w:lang w:val="en-GB"/>
        </w:rPr>
        <w:t xml:space="preserve"> immerse it into the </w:t>
      </w:r>
      <w:r>
        <w:rPr>
          <w:rFonts w:ascii="Arial" w:hAnsi="Arial" w:cs="Arial"/>
          <w:sz w:val="22"/>
          <w:szCs w:val="22"/>
          <w:lang w:val="en-GB"/>
        </w:rPr>
        <w:t>vacutainer</w:t>
      </w:r>
      <w:r w:rsidRPr="0029018D">
        <w:rPr>
          <w:rFonts w:ascii="Arial" w:hAnsi="Arial" w:cs="Arial"/>
          <w:sz w:val="22"/>
          <w:szCs w:val="22"/>
          <w:lang w:val="en-GB"/>
        </w:rPr>
        <w:t xml:space="preserve"> </w:t>
      </w:r>
      <w:r>
        <w:rPr>
          <w:rFonts w:ascii="Arial" w:hAnsi="Arial" w:cs="Arial"/>
          <w:sz w:val="22"/>
          <w:szCs w:val="22"/>
          <w:lang w:val="en-GB"/>
        </w:rPr>
        <w:t>containing blood and collect 5µL of blood</w:t>
      </w:r>
      <w:r w:rsidRPr="0029018D">
        <w:rPr>
          <w:rFonts w:ascii="Arial" w:hAnsi="Arial" w:cs="Arial"/>
          <w:sz w:val="22"/>
          <w:szCs w:val="22"/>
          <w:lang w:val="en-GB"/>
        </w:rPr>
        <w:t xml:space="preserve">. Gently release the pressure </w:t>
      </w:r>
      <w:r>
        <w:rPr>
          <w:rFonts w:ascii="Arial" w:hAnsi="Arial" w:cs="Arial"/>
          <w:sz w:val="22"/>
          <w:szCs w:val="22"/>
          <w:lang w:val="en-GB"/>
        </w:rPr>
        <w:t xml:space="preserve">on the bulb of the specimen pipette </w:t>
      </w:r>
      <w:r w:rsidRPr="0029018D">
        <w:rPr>
          <w:rFonts w:ascii="Arial" w:hAnsi="Arial" w:cs="Arial"/>
          <w:sz w:val="22"/>
          <w:szCs w:val="22"/>
          <w:lang w:val="en-GB"/>
        </w:rPr>
        <w:t xml:space="preserve">to draw blood into the specimen pipette up to </w:t>
      </w:r>
      <w:r>
        <w:rPr>
          <w:rFonts w:ascii="Arial" w:hAnsi="Arial" w:cs="Arial"/>
          <w:sz w:val="22"/>
          <w:szCs w:val="22"/>
          <w:lang w:val="en-GB"/>
        </w:rPr>
        <w:t>pipette guideline</w:t>
      </w:r>
      <w:r w:rsidRPr="0029018D">
        <w:rPr>
          <w:rFonts w:ascii="Arial" w:hAnsi="Arial" w:cs="Arial"/>
          <w:sz w:val="22"/>
          <w:szCs w:val="22"/>
          <w:lang w:val="en-GB"/>
        </w:rPr>
        <w:t xml:space="preserve">. </w:t>
      </w:r>
      <w:r>
        <w:rPr>
          <w:rFonts w:ascii="Arial" w:hAnsi="Arial" w:cs="Arial"/>
          <w:b/>
          <w:sz w:val="22"/>
          <w:szCs w:val="22"/>
          <w:lang w:val="en-GB"/>
        </w:rPr>
        <w:t>DO NO COLLECT TOO MUCH BLOOD FROM</w:t>
      </w:r>
      <w:r w:rsidRPr="0029018D">
        <w:rPr>
          <w:rFonts w:ascii="Arial" w:hAnsi="Arial" w:cs="Arial"/>
          <w:b/>
          <w:sz w:val="22"/>
          <w:szCs w:val="22"/>
          <w:lang w:val="en-GB"/>
        </w:rPr>
        <w:t xml:space="preserve"> THE </w:t>
      </w:r>
      <w:r>
        <w:rPr>
          <w:rFonts w:ascii="Arial" w:hAnsi="Arial" w:cs="Arial"/>
          <w:b/>
          <w:sz w:val="22"/>
          <w:szCs w:val="22"/>
          <w:lang w:val="en-GB"/>
        </w:rPr>
        <w:t>VACUTAINER</w:t>
      </w:r>
      <w:r w:rsidRPr="0029018D">
        <w:rPr>
          <w:rFonts w:ascii="Arial" w:hAnsi="Arial" w:cs="Arial"/>
          <w:sz w:val="22"/>
          <w:szCs w:val="22"/>
          <w:lang w:val="en-GB"/>
        </w:rPr>
        <w:t>.</w:t>
      </w:r>
    </w:p>
    <w:p w14:paraId="2E366E5D" w14:textId="77777777" w:rsidR="005757ED" w:rsidRPr="002D4AED" w:rsidRDefault="005757ED" w:rsidP="005757ED">
      <w:pPr>
        <w:pStyle w:val="NormalWeb"/>
        <w:spacing w:before="0" w:beforeAutospacing="0" w:after="0" w:afterAutospacing="0"/>
        <w:ind w:left="360"/>
        <w:rPr>
          <w:rFonts w:ascii="Arial" w:hAnsi="Arial" w:cs="Arial"/>
          <w:sz w:val="22"/>
          <w:szCs w:val="22"/>
          <w:lang w:val="en-GB"/>
        </w:rPr>
      </w:pPr>
    </w:p>
    <w:p w14:paraId="7934B941" w14:textId="77777777" w:rsidR="005757ED" w:rsidRDefault="005757ED" w:rsidP="00080B08">
      <w:pPr>
        <w:pStyle w:val="NormalWeb"/>
        <w:numPr>
          <w:ilvl w:val="0"/>
          <w:numId w:val="65"/>
        </w:numPr>
        <w:spacing w:before="0" w:beforeAutospacing="0" w:after="0" w:afterAutospacing="0"/>
        <w:ind w:left="720"/>
        <w:rPr>
          <w:rFonts w:ascii="Arial" w:hAnsi="Arial"/>
          <w:sz w:val="22"/>
          <w:szCs w:val="22"/>
        </w:rPr>
      </w:pPr>
      <w:r w:rsidRPr="004C7FD1">
        <w:rPr>
          <w:rFonts w:ascii="Arial" w:hAnsi="Arial" w:cs="Arial"/>
          <w:sz w:val="22"/>
          <w:szCs w:val="22"/>
          <w:lang w:val="en-GB"/>
        </w:rPr>
        <w:t xml:space="preserve">Add the 5 μL of blood into the “Sample Well” by squeezing the pipette. </w:t>
      </w:r>
    </w:p>
    <w:p w14:paraId="76B3D9C9" w14:textId="77777777" w:rsidR="005757ED" w:rsidRDefault="005757ED" w:rsidP="005757ED">
      <w:pPr>
        <w:pStyle w:val="ListParagraph"/>
        <w:rPr>
          <w:rFonts w:ascii="Arial" w:hAnsi="Arial"/>
          <w:sz w:val="22"/>
          <w:szCs w:val="22"/>
        </w:rPr>
      </w:pPr>
    </w:p>
    <w:p w14:paraId="6CB6F8DD" w14:textId="6AD2BB16" w:rsidR="005757ED" w:rsidRPr="00AF1FB5" w:rsidRDefault="005757ED" w:rsidP="00080B08">
      <w:pPr>
        <w:pStyle w:val="NormalWeb"/>
        <w:numPr>
          <w:ilvl w:val="0"/>
          <w:numId w:val="65"/>
        </w:numPr>
        <w:spacing w:before="0" w:beforeAutospacing="0" w:after="0" w:afterAutospacing="0"/>
        <w:ind w:left="720"/>
        <w:rPr>
          <w:rFonts w:ascii="Arial" w:hAnsi="Arial"/>
          <w:sz w:val="22"/>
          <w:szCs w:val="22"/>
        </w:rPr>
      </w:pPr>
      <w:r w:rsidRPr="00AF1FB5">
        <w:rPr>
          <w:rFonts w:ascii="Arial" w:hAnsi="Arial" w:cs="Arial"/>
          <w:sz w:val="22"/>
          <w:szCs w:val="22"/>
          <w:lang w:val="en-GB"/>
        </w:rPr>
        <w:t xml:space="preserve">Add </w:t>
      </w:r>
      <w:r w:rsidR="00215233">
        <w:rPr>
          <w:rFonts w:ascii="Arial" w:hAnsi="Arial" w:cs="Arial"/>
          <w:sz w:val="22"/>
          <w:szCs w:val="22"/>
          <w:lang w:val="en-GB"/>
        </w:rPr>
        <w:t>2</w:t>
      </w:r>
      <w:r w:rsidRPr="00AF1FB5">
        <w:rPr>
          <w:rFonts w:ascii="Arial" w:hAnsi="Arial" w:cs="Arial"/>
          <w:sz w:val="22"/>
          <w:szCs w:val="22"/>
          <w:lang w:val="en-GB"/>
        </w:rPr>
        <w:t xml:space="preserve"> drops (60 μL) of assay buffer into the “Buffer Well”.</w:t>
      </w:r>
    </w:p>
    <w:p w14:paraId="42763870" w14:textId="77777777" w:rsidR="005757ED" w:rsidRPr="002D4AED" w:rsidRDefault="005757ED" w:rsidP="005757ED">
      <w:pPr>
        <w:pStyle w:val="ListParagraph"/>
        <w:rPr>
          <w:rFonts w:ascii="Arial" w:hAnsi="Arial"/>
          <w:sz w:val="22"/>
          <w:szCs w:val="22"/>
        </w:rPr>
      </w:pPr>
    </w:p>
    <w:p w14:paraId="4C5FE7CB" w14:textId="77777777" w:rsidR="005757ED" w:rsidRPr="002D4AED" w:rsidRDefault="005757ED" w:rsidP="00080B08">
      <w:pPr>
        <w:pStyle w:val="NormalWeb"/>
        <w:numPr>
          <w:ilvl w:val="0"/>
          <w:numId w:val="65"/>
        </w:numPr>
        <w:spacing w:before="30" w:beforeAutospacing="0" w:after="30" w:afterAutospacing="0" w:line="200" w:lineRule="exact"/>
        <w:ind w:left="720"/>
        <w:rPr>
          <w:rFonts w:ascii="Arial" w:hAnsi="Arial" w:cs="Arial"/>
          <w:sz w:val="22"/>
          <w:szCs w:val="22"/>
          <w:lang w:val="en-GB"/>
        </w:rPr>
      </w:pPr>
      <w:r>
        <w:rPr>
          <w:rFonts w:ascii="Arial" w:hAnsi="Arial" w:cs="Arial"/>
          <w:sz w:val="22"/>
          <w:szCs w:val="22"/>
          <w:lang w:val="en-GB"/>
        </w:rPr>
        <w:t>Start the timer, w</w:t>
      </w:r>
      <w:r w:rsidRPr="002D4AED">
        <w:rPr>
          <w:rFonts w:ascii="Arial" w:hAnsi="Arial" w:cs="Arial"/>
          <w:sz w:val="22"/>
          <w:szCs w:val="22"/>
          <w:lang w:val="en-GB"/>
        </w:rPr>
        <w:t>ait for 20 minutes and read the test result.</w:t>
      </w:r>
    </w:p>
    <w:p w14:paraId="164C3F0D" w14:textId="77777777" w:rsidR="005757ED" w:rsidRPr="002D4AED" w:rsidRDefault="005757ED" w:rsidP="005757ED">
      <w:pPr>
        <w:rPr>
          <w:rFonts w:ascii="Arial" w:hAnsi="Arial"/>
          <w:sz w:val="22"/>
          <w:szCs w:val="22"/>
        </w:rPr>
      </w:pPr>
    </w:p>
    <w:p w14:paraId="061B8335" w14:textId="77777777" w:rsidR="005757ED" w:rsidRPr="00AF1FB5" w:rsidRDefault="005757ED" w:rsidP="005757ED">
      <w:pPr>
        <w:ind w:left="1440" w:firstLine="720"/>
        <w:rPr>
          <w:rFonts w:ascii="Arial" w:hAnsi="Arial"/>
          <w:b/>
          <w:sz w:val="22"/>
          <w:szCs w:val="22"/>
        </w:rPr>
      </w:pPr>
      <w:r>
        <w:rPr>
          <w:rFonts w:ascii="Arial" w:hAnsi="Arial"/>
          <w:b/>
          <w:sz w:val="22"/>
          <w:szCs w:val="22"/>
        </w:rPr>
        <w:t xml:space="preserve">             </w:t>
      </w:r>
      <w:r w:rsidRPr="004032C4">
        <w:rPr>
          <w:rFonts w:ascii="Arial" w:hAnsi="Arial"/>
          <w:b/>
          <w:sz w:val="22"/>
          <w:szCs w:val="22"/>
        </w:rPr>
        <w:t>Test Procedure</w:t>
      </w:r>
    </w:p>
    <w:p w14:paraId="6B8FD6BD" w14:textId="77777777" w:rsidR="005757ED" w:rsidRDefault="005757ED" w:rsidP="00731417">
      <w:pPr>
        <w:rPr>
          <w:rFonts w:ascii="Arial" w:hAnsi="Arial"/>
          <w:b/>
          <w:sz w:val="22"/>
          <w:szCs w:val="22"/>
        </w:rPr>
      </w:pPr>
    </w:p>
    <w:p w14:paraId="082E11EA" w14:textId="781EABC9" w:rsidR="005757ED" w:rsidRDefault="00215233" w:rsidP="00731417">
      <w:pPr>
        <w:rPr>
          <w:rFonts w:ascii="Arial" w:hAnsi="Arial"/>
          <w:b/>
          <w:sz w:val="22"/>
          <w:szCs w:val="22"/>
        </w:rPr>
      </w:pPr>
      <w:r>
        <w:rPr>
          <w:rFonts w:ascii="Arial" w:hAnsi="Arial"/>
          <w:b/>
          <w:sz w:val="22"/>
          <w:szCs w:val="22"/>
        </w:rPr>
        <w:t xml:space="preserve">                                       </w:t>
      </w:r>
      <w:r>
        <w:rPr>
          <w:noProof/>
          <w:lang w:val="en-US"/>
        </w:rPr>
        <w:drawing>
          <wp:inline distT="0" distB="0" distL="0" distR="0" wp14:anchorId="7D93B2A3" wp14:editId="26391D1D">
            <wp:extent cx="2632603" cy="22145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2636389" cy="2217757"/>
                    </a:xfrm>
                    <a:prstGeom prst="rect">
                      <a:avLst/>
                    </a:prstGeom>
                  </pic:spPr>
                </pic:pic>
              </a:graphicData>
            </a:graphic>
          </wp:inline>
        </w:drawing>
      </w:r>
    </w:p>
    <w:p w14:paraId="48084738" w14:textId="32BA7B47" w:rsidR="00DA735E" w:rsidRDefault="00DA735E" w:rsidP="00731417">
      <w:pPr>
        <w:rPr>
          <w:rFonts w:ascii="Arial" w:hAnsi="Arial"/>
          <w:b/>
          <w:sz w:val="22"/>
          <w:szCs w:val="22"/>
        </w:rPr>
      </w:pPr>
    </w:p>
    <w:p w14:paraId="13E4F28D" w14:textId="77777777" w:rsidR="00A05DAF" w:rsidRDefault="00A05DAF" w:rsidP="00731417">
      <w:pPr>
        <w:rPr>
          <w:rFonts w:ascii="Arial" w:hAnsi="Arial"/>
          <w:b/>
          <w:sz w:val="22"/>
          <w:szCs w:val="22"/>
        </w:rPr>
      </w:pPr>
    </w:p>
    <w:p w14:paraId="6FB1A058" w14:textId="19E37D5B" w:rsidR="00DA735E" w:rsidRPr="00B53AF8" w:rsidRDefault="00A32138" w:rsidP="00DA735E">
      <w:pPr>
        <w:shd w:val="clear" w:color="auto" w:fill="D99594" w:themeFill="accent2" w:themeFillTint="99"/>
        <w:tabs>
          <w:tab w:val="num" w:pos="720"/>
        </w:tabs>
        <w:jc w:val="center"/>
        <w:rPr>
          <w:rFonts w:ascii="Arial" w:hAnsi="Arial"/>
          <w:b/>
          <w:smallCaps/>
          <w:sz w:val="32"/>
          <w:szCs w:val="32"/>
        </w:rPr>
      </w:pPr>
      <w:r>
        <w:rPr>
          <w:rFonts w:ascii="Arial" w:hAnsi="Arial"/>
          <w:b/>
          <w:smallCaps/>
          <w:sz w:val="32"/>
          <w:szCs w:val="32"/>
        </w:rPr>
        <w:lastRenderedPageBreak/>
        <w:t>Annex 11</w:t>
      </w:r>
      <w:r w:rsidR="00DA735E" w:rsidRPr="00B53AF8">
        <w:rPr>
          <w:rFonts w:ascii="Arial" w:hAnsi="Arial"/>
          <w:b/>
          <w:smallCaps/>
          <w:sz w:val="32"/>
          <w:szCs w:val="32"/>
        </w:rPr>
        <w:t xml:space="preserve">: </w:t>
      </w:r>
      <w:r w:rsidR="00DA735E">
        <w:rPr>
          <w:rFonts w:ascii="Arial" w:hAnsi="Arial"/>
          <w:b/>
          <w:smallCaps/>
          <w:sz w:val="32"/>
          <w:szCs w:val="32"/>
        </w:rPr>
        <w:t>Visceral Leishmaniasis Status and Referral Slip</w:t>
      </w:r>
    </w:p>
    <w:p w14:paraId="360085BA" w14:textId="66A114A9" w:rsidR="00A05DAF" w:rsidRDefault="00A32138" w:rsidP="00731417">
      <w:pPr>
        <w:rPr>
          <w:rFonts w:ascii="Arial" w:hAnsi="Arial"/>
          <w:b/>
          <w:sz w:val="22"/>
          <w:szCs w:val="22"/>
        </w:rPr>
      </w:pPr>
      <w:r w:rsidRPr="00A32138">
        <w:rPr>
          <w:noProof/>
          <w:lang w:val="en-US"/>
        </w:rPr>
        <w:drawing>
          <wp:inline distT="0" distB="0" distL="0" distR="0" wp14:anchorId="3D9EA7E5" wp14:editId="343A4803">
            <wp:extent cx="6202680" cy="2409825"/>
            <wp:effectExtent l="0" t="0" r="762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11568" cy="2413278"/>
                    </a:xfrm>
                    <a:prstGeom prst="rect">
                      <a:avLst/>
                    </a:prstGeom>
                    <a:noFill/>
                    <a:ln>
                      <a:noFill/>
                    </a:ln>
                  </pic:spPr>
                </pic:pic>
              </a:graphicData>
            </a:graphic>
          </wp:inline>
        </w:drawing>
      </w:r>
    </w:p>
    <w:p w14:paraId="2288AE66" w14:textId="77777777" w:rsidR="002B15B9" w:rsidRDefault="002B15B9" w:rsidP="00731417">
      <w:pPr>
        <w:rPr>
          <w:rFonts w:ascii="Arial" w:hAnsi="Arial"/>
          <w:b/>
          <w:sz w:val="22"/>
          <w:szCs w:val="22"/>
        </w:rPr>
      </w:pPr>
    </w:p>
    <w:p w14:paraId="709734B3" w14:textId="77777777" w:rsidR="002B15B9" w:rsidRDefault="002B15B9" w:rsidP="00731417">
      <w:pPr>
        <w:rPr>
          <w:rFonts w:ascii="Arial" w:hAnsi="Arial"/>
          <w:b/>
          <w:sz w:val="22"/>
          <w:szCs w:val="22"/>
        </w:rPr>
      </w:pPr>
    </w:p>
    <w:p w14:paraId="73CDB953" w14:textId="77777777" w:rsidR="002B15B9" w:rsidRDefault="002B15B9" w:rsidP="00731417">
      <w:pPr>
        <w:rPr>
          <w:rFonts w:ascii="Arial" w:hAnsi="Arial"/>
          <w:b/>
          <w:sz w:val="22"/>
          <w:szCs w:val="22"/>
        </w:rPr>
      </w:pPr>
    </w:p>
    <w:p w14:paraId="3AE97D19" w14:textId="77777777" w:rsidR="00A32138" w:rsidRDefault="00A32138" w:rsidP="00731417">
      <w:pPr>
        <w:rPr>
          <w:rFonts w:ascii="Arial" w:hAnsi="Arial"/>
          <w:b/>
          <w:sz w:val="22"/>
          <w:szCs w:val="22"/>
        </w:rPr>
      </w:pPr>
    </w:p>
    <w:p w14:paraId="4FBE9A59" w14:textId="77777777" w:rsidR="00A32138" w:rsidRDefault="00A32138" w:rsidP="00731417">
      <w:pPr>
        <w:rPr>
          <w:rFonts w:ascii="Arial" w:hAnsi="Arial"/>
          <w:b/>
          <w:sz w:val="22"/>
          <w:szCs w:val="22"/>
        </w:rPr>
      </w:pPr>
    </w:p>
    <w:p w14:paraId="5E343A39" w14:textId="77777777" w:rsidR="00A32138" w:rsidRDefault="00A32138" w:rsidP="00731417">
      <w:pPr>
        <w:rPr>
          <w:rFonts w:ascii="Arial" w:hAnsi="Arial"/>
          <w:b/>
          <w:sz w:val="22"/>
          <w:szCs w:val="22"/>
        </w:rPr>
      </w:pPr>
    </w:p>
    <w:p w14:paraId="14AA7A25" w14:textId="77777777" w:rsidR="00A32138" w:rsidRDefault="00A32138" w:rsidP="00731417">
      <w:pPr>
        <w:rPr>
          <w:rFonts w:ascii="Arial" w:hAnsi="Arial"/>
          <w:b/>
          <w:sz w:val="22"/>
          <w:szCs w:val="22"/>
        </w:rPr>
      </w:pPr>
    </w:p>
    <w:p w14:paraId="6B1CA452" w14:textId="77777777" w:rsidR="00A32138" w:rsidRDefault="00A32138" w:rsidP="00731417">
      <w:pPr>
        <w:rPr>
          <w:rFonts w:ascii="Arial" w:hAnsi="Arial"/>
          <w:b/>
          <w:sz w:val="22"/>
          <w:szCs w:val="22"/>
        </w:rPr>
      </w:pPr>
    </w:p>
    <w:p w14:paraId="44D8D78C" w14:textId="77777777" w:rsidR="00A32138" w:rsidRDefault="00A32138" w:rsidP="00731417">
      <w:pPr>
        <w:rPr>
          <w:rFonts w:ascii="Arial" w:hAnsi="Arial"/>
          <w:b/>
          <w:sz w:val="22"/>
          <w:szCs w:val="22"/>
        </w:rPr>
      </w:pPr>
    </w:p>
    <w:p w14:paraId="4DD1F624" w14:textId="77777777" w:rsidR="00A32138" w:rsidRDefault="00A32138" w:rsidP="00731417">
      <w:pPr>
        <w:rPr>
          <w:rFonts w:ascii="Arial" w:hAnsi="Arial"/>
          <w:b/>
          <w:sz w:val="22"/>
          <w:szCs w:val="22"/>
        </w:rPr>
      </w:pPr>
    </w:p>
    <w:p w14:paraId="0ADCAC95" w14:textId="77777777" w:rsidR="00A32138" w:rsidRDefault="00A32138" w:rsidP="00731417">
      <w:pPr>
        <w:rPr>
          <w:rFonts w:ascii="Arial" w:hAnsi="Arial"/>
          <w:b/>
          <w:sz w:val="22"/>
          <w:szCs w:val="22"/>
        </w:rPr>
      </w:pPr>
    </w:p>
    <w:p w14:paraId="4ED57A03" w14:textId="77777777" w:rsidR="00A32138" w:rsidRDefault="00A32138" w:rsidP="00731417">
      <w:pPr>
        <w:rPr>
          <w:rFonts w:ascii="Arial" w:hAnsi="Arial"/>
          <w:b/>
          <w:sz w:val="22"/>
          <w:szCs w:val="22"/>
        </w:rPr>
      </w:pPr>
    </w:p>
    <w:p w14:paraId="6EB6B388" w14:textId="77777777" w:rsidR="00A32138" w:rsidRDefault="00A32138" w:rsidP="00731417">
      <w:pPr>
        <w:rPr>
          <w:rFonts w:ascii="Arial" w:hAnsi="Arial"/>
          <w:b/>
          <w:sz w:val="22"/>
          <w:szCs w:val="22"/>
        </w:rPr>
      </w:pPr>
    </w:p>
    <w:p w14:paraId="72125E91" w14:textId="77777777" w:rsidR="00A32138" w:rsidRDefault="00A32138" w:rsidP="00731417">
      <w:pPr>
        <w:rPr>
          <w:rFonts w:ascii="Arial" w:hAnsi="Arial"/>
          <w:b/>
          <w:sz w:val="22"/>
          <w:szCs w:val="22"/>
        </w:rPr>
      </w:pPr>
    </w:p>
    <w:p w14:paraId="45C2CBC0" w14:textId="77777777" w:rsidR="00A32138" w:rsidRDefault="00A32138" w:rsidP="00731417">
      <w:pPr>
        <w:rPr>
          <w:rFonts w:ascii="Arial" w:hAnsi="Arial"/>
          <w:b/>
          <w:sz w:val="22"/>
          <w:szCs w:val="22"/>
        </w:rPr>
      </w:pPr>
    </w:p>
    <w:p w14:paraId="364BA08F" w14:textId="77777777" w:rsidR="002B15B9" w:rsidRDefault="002B15B9" w:rsidP="00731417">
      <w:pPr>
        <w:rPr>
          <w:rFonts w:ascii="Arial" w:hAnsi="Arial"/>
          <w:b/>
          <w:sz w:val="22"/>
          <w:szCs w:val="22"/>
        </w:rPr>
      </w:pPr>
    </w:p>
    <w:p w14:paraId="7193B5B7" w14:textId="77777777" w:rsidR="00DA735E" w:rsidRDefault="00DA735E" w:rsidP="00731417">
      <w:pPr>
        <w:rPr>
          <w:rFonts w:ascii="Arial" w:hAnsi="Arial"/>
          <w:b/>
          <w:sz w:val="22"/>
          <w:szCs w:val="22"/>
        </w:rPr>
      </w:pPr>
    </w:p>
    <w:p w14:paraId="4AAF334D" w14:textId="77777777" w:rsidR="00DA735E" w:rsidRDefault="00DA735E" w:rsidP="00731417">
      <w:pPr>
        <w:rPr>
          <w:rFonts w:ascii="Arial" w:hAnsi="Arial"/>
          <w:b/>
          <w:sz w:val="22"/>
          <w:szCs w:val="22"/>
        </w:rPr>
      </w:pPr>
    </w:p>
    <w:p w14:paraId="17AFB4DE" w14:textId="77777777" w:rsidR="00DA735E" w:rsidRDefault="00DA735E" w:rsidP="00731417">
      <w:pPr>
        <w:rPr>
          <w:rFonts w:ascii="Arial" w:hAnsi="Arial"/>
          <w:b/>
          <w:sz w:val="22"/>
          <w:szCs w:val="22"/>
        </w:rPr>
      </w:pPr>
    </w:p>
    <w:p w14:paraId="4ABA6078" w14:textId="77777777" w:rsidR="00DA735E" w:rsidRDefault="00DA735E" w:rsidP="00731417">
      <w:pPr>
        <w:rPr>
          <w:rFonts w:ascii="Arial" w:hAnsi="Arial"/>
          <w:b/>
          <w:sz w:val="22"/>
          <w:szCs w:val="22"/>
        </w:rPr>
      </w:pPr>
    </w:p>
    <w:p w14:paraId="6B13C1CB" w14:textId="77777777" w:rsidR="00DA735E" w:rsidRDefault="00DA735E" w:rsidP="00731417">
      <w:pPr>
        <w:rPr>
          <w:rFonts w:ascii="Arial" w:hAnsi="Arial"/>
          <w:b/>
          <w:sz w:val="22"/>
          <w:szCs w:val="22"/>
        </w:rPr>
      </w:pPr>
    </w:p>
    <w:p w14:paraId="6FFE7FA8" w14:textId="77777777" w:rsidR="00DA735E" w:rsidRDefault="00DA735E" w:rsidP="00731417">
      <w:pPr>
        <w:rPr>
          <w:rFonts w:ascii="Arial" w:hAnsi="Arial"/>
          <w:b/>
          <w:sz w:val="22"/>
          <w:szCs w:val="22"/>
        </w:rPr>
      </w:pPr>
    </w:p>
    <w:p w14:paraId="11743410" w14:textId="77777777" w:rsidR="00DA735E" w:rsidRDefault="00DA735E" w:rsidP="00731417">
      <w:pPr>
        <w:rPr>
          <w:rFonts w:ascii="Arial" w:hAnsi="Arial"/>
          <w:b/>
          <w:sz w:val="22"/>
          <w:szCs w:val="22"/>
        </w:rPr>
      </w:pPr>
    </w:p>
    <w:p w14:paraId="31FE102C" w14:textId="77777777" w:rsidR="00DA735E" w:rsidRDefault="00DA735E" w:rsidP="00731417">
      <w:pPr>
        <w:rPr>
          <w:rFonts w:ascii="Arial" w:hAnsi="Arial"/>
          <w:b/>
          <w:sz w:val="22"/>
          <w:szCs w:val="22"/>
        </w:rPr>
      </w:pPr>
    </w:p>
    <w:p w14:paraId="7ABF30F6" w14:textId="77777777" w:rsidR="00DA735E" w:rsidRDefault="00DA735E" w:rsidP="00731417">
      <w:pPr>
        <w:rPr>
          <w:rFonts w:ascii="Arial" w:hAnsi="Arial"/>
          <w:b/>
          <w:sz w:val="22"/>
          <w:szCs w:val="22"/>
        </w:rPr>
      </w:pPr>
    </w:p>
    <w:p w14:paraId="13C64A6D" w14:textId="77777777" w:rsidR="00DA735E" w:rsidRDefault="00DA735E" w:rsidP="00731417">
      <w:pPr>
        <w:rPr>
          <w:rFonts w:ascii="Arial" w:hAnsi="Arial"/>
          <w:b/>
          <w:sz w:val="22"/>
          <w:szCs w:val="22"/>
        </w:rPr>
      </w:pPr>
    </w:p>
    <w:p w14:paraId="3921F138" w14:textId="77777777" w:rsidR="00DA735E" w:rsidRDefault="00DA735E" w:rsidP="00731417">
      <w:pPr>
        <w:rPr>
          <w:rFonts w:ascii="Arial" w:hAnsi="Arial"/>
          <w:b/>
          <w:sz w:val="22"/>
          <w:szCs w:val="22"/>
        </w:rPr>
      </w:pPr>
    </w:p>
    <w:p w14:paraId="662FBEF8" w14:textId="77777777" w:rsidR="00DA735E" w:rsidRDefault="00DA735E" w:rsidP="00731417">
      <w:pPr>
        <w:rPr>
          <w:rFonts w:ascii="Arial" w:hAnsi="Arial"/>
          <w:b/>
          <w:sz w:val="22"/>
          <w:szCs w:val="22"/>
        </w:rPr>
      </w:pPr>
    </w:p>
    <w:p w14:paraId="50BE10D3" w14:textId="77777777" w:rsidR="00DA735E" w:rsidRDefault="00DA735E" w:rsidP="00731417">
      <w:pPr>
        <w:rPr>
          <w:rFonts w:ascii="Arial" w:hAnsi="Arial"/>
          <w:b/>
          <w:sz w:val="22"/>
          <w:szCs w:val="22"/>
        </w:rPr>
      </w:pPr>
    </w:p>
    <w:p w14:paraId="26985B9A" w14:textId="77777777" w:rsidR="00DA735E" w:rsidRDefault="00DA735E" w:rsidP="00731417">
      <w:pPr>
        <w:rPr>
          <w:rFonts w:ascii="Arial" w:hAnsi="Arial"/>
          <w:b/>
          <w:sz w:val="22"/>
          <w:szCs w:val="22"/>
        </w:rPr>
      </w:pPr>
    </w:p>
    <w:p w14:paraId="3DFEDA78" w14:textId="77777777" w:rsidR="00DA735E" w:rsidRDefault="00DA735E" w:rsidP="00731417">
      <w:pPr>
        <w:rPr>
          <w:rFonts w:ascii="Arial" w:hAnsi="Arial"/>
          <w:b/>
          <w:sz w:val="22"/>
          <w:szCs w:val="22"/>
        </w:rPr>
      </w:pPr>
    </w:p>
    <w:p w14:paraId="3E4FFA8C" w14:textId="77777777" w:rsidR="00DA735E" w:rsidRDefault="00DA735E" w:rsidP="00731417">
      <w:pPr>
        <w:rPr>
          <w:rFonts w:ascii="Arial" w:hAnsi="Arial"/>
          <w:b/>
          <w:sz w:val="22"/>
          <w:szCs w:val="22"/>
        </w:rPr>
      </w:pPr>
    </w:p>
    <w:p w14:paraId="7B391C3E" w14:textId="2F2E753D" w:rsidR="00DA735E" w:rsidRPr="00B53AF8" w:rsidRDefault="00A32138" w:rsidP="00DA735E">
      <w:pPr>
        <w:shd w:val="clear" w:color="auto" w:fill="D99594" w:themeFill="accent2" w:themeFillTint="99"/>
        <w:tabs>
          <w:tab w:val="num" w:pos="720"/>
        </w:tabs>
        <w:jc w:val="center"/>
        <w:rPr>
          <w:rFonts w:ascii="Arial" w:hAnsi="Arial"/>
          <w:b/>
          <w:smallCaps/>
          <w:sz w:val="32"/>
          <w:szCs w:val="32"/>
        </w:rPr>
      </w:pPr>
      <w:r>
        <w:rPr>
          <w:rFonts w:ascii="Arial" w:hAnsi="Arial"/>
          <w:b/>
          <w:smallCaps/>
          <w:sz w:val="32"/>
          <w:szCs w:val="32"/>
        </w:rPr>
        <w:lastRenderedPageBreak/>
        <w:t>Annex 12</w:t>
      </w:r>
      <w:r w:rsidR="00DA735E" w:rsidRPr="00B53AF8">
        <w:rPr>
          <w:rFonts w:ascii="Arial" w:hAnsi="Arial"/>
          <w:b/>
          <w:smallCaps/>
          <w:sz w:val="32"/>
          <w:szCs w:val="32"/>
        </w:rPr>
        <w:t xml:space="preserve">: </w:t>
      </w:r>
      <w:r w:rsidR="00DA735E">
        <w:rPr>
          <w:rFonts w:ascii="Arial" w:hAnsi="Arial"/>
          <w:b/>
          <w:smallCaps/>
          <w:sz w:val="32"/>
          <w:szCs w:val="32"/>
        </w:rPr>
        <w:t>Referral Log for Participants Who Tested Positive for Visceral Leishmaniasis</w:t>
      </w:r>
    </w:p>
    <w:p w14:paraId="1D4BA414" w14:textId="68B24610" w:rsidR="00DA735E" w:rsidRDefault="00A32138" w:rsidP="00731417">
      <w:pPr>
        <w:rPr>
          <w:rFonts w:ascii="Arial" w:hAnsi="Arial"/>
          <w:b/>
          <w:sz w:val="22"/>
          <w:szCs w:val="22"/>
        </w:rPr>
      </w:pPr>
      <w:r w:rsidRPr="00A32138">
        <w:rPr>
          <w:noProof/>
          <w:lang w:val="en-US"/>
        </w:rPr>
        <w:drawing>
          <wp:inline distT="0" distB="0" distL="0" distR="0" wp14:anchorId="0E479FE4" wp14:editId="59B75BFD">
            <wp:extent cx="5943600" cy="4954195"/>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4954195"/>
                    </a:xfrm>
                    <a:prstGeom prst="rect">
                      <a:avLst/>
                    </a:prstGeom>
                    <a:noFill/>
                    <a:ln>
                      <a:noFill/>
                    </a:ln>
                  </pic:spPr>
                </pic:pic>
              </a:graphicData>
            </a:graphic>
          </wp:inline>
        </w:drawing>
      </w:r>
    </w:p>
    <w:p w14:paraId="62DC8F1A" w14:textId="77777777" w:rsidR="005336F6" w:rsidRDefault="005336F6" w:rsidP="00731417">
      <w:pPr>
        <w:rPr>
          <w:rFonts w:ascii="Arial" w:hAnsi="Arial"/>
          <w:b/>
          <w:sz w:val="22"/>
          <w:szCs w:val="22"/>
        </w:rPr>
      </w:pPr>
    </w:p>
    <w:p w14:paraId="426ACA43" w14:textId="77777777" w:rsidR="005336F6" w:rsidRDefault="005336F6" w:rsidP="00731417">
      <w:pPr>
        <w:rPr>
          <w:rFonts w:ascii="Arial" w:hAnsi="Arial"/>
          <w:b/>
          <w:sz w:val="22"/>
          <w:szCs w:val="22"/>
        </w:rPr>
      </w:pPr>
    </w:p>
    <w:p w14:paraId="15DE42CF" w14:textId="77777777" w:rsidR="005336F6" w:rsidRDefault="005336F6" w:rsidP="00731417">
      <w:pPr>
        <w:rPr>
          <w:rFonts w:ascii="Arial" w:hAnsi="Arial"/>
          <w:b/>
          <w:sz w:val="22"/>
          <w:szCs w:val="22"/>
        </w:rPr>
      </w:pPr>
    </w:p>
    <w:p w14:paraId="0AB5CA35" w14:textId="77777777" w:rsidR="005336F6" w:rsidRDefault="005336F6" w:rsidP="00731417">
      <w:pPr>
        <w:rPr>
          <w:rFonts w:ascii="Arial" w:hAnsi="Arial"/>
          <w:b/>
          <w:sz w:val="22"/>
          <w:szCs w:val="22"/>
        </w:rPr>
      </w:pPr>
    </w:p>
    <w:p w14:paraId="7B1AFFE8" w14:textId="77777777" w:rsidR="005336F6" w:rsidRDefault="005336F6" w:rsidP="00731417">
      <w:pPr>
        <w:rPr>
          <w:rFonts w:ascii="Arial" w:hAnsi="Arial"/>
          <w:b/>
          <w:sz w:val="22"/>
          <w:szCs w:val="22"/>
        </w:rPr>
      </w:pPr>
    </w:p>
    <w:p w14:paraId="55D87160" w14:textId="77777777" w:rsidR="005336F6" w:rsidRDefault="005336F6" w:rsidP="00731417">
      <w:pPr>
        <w:rPr>
          <w:rFonts w:ascii="Arial" w:hAnsi="Arial"/>
          <w:b/>
          <w:sz w:val="22"/>
          <w:szCs w:val="22"/>
        </w:rPr>
      </w:pPr>
    </w:p>
    <w:p w14:paraId="6B8240B8" w14:textId="77777777" w:rsidR="005336F6" w:rsidRDefault="005336F6" w:rsidP="00731417">
      <w:pPr>
        <w:rPr>
          <w:rFonts w:ascii="Arial" w:hAnsi="Arial"/>
          <w:b/>
          <w:sz w:val="22"/>
          <w:szCs w:val="22"/>
        </w:rPr>
      </w:pPr>
    </w:p>
    <w:p w14:paraId="7EF9D2AB" w14:textId="77777777" w:rsidR="005336F6" w:rsidRDefault="005336F6" w:rsidP="00731417">
      <w:pPr>
        <w:rPr>
          <w:rFonts w:ascii="Arial" w:hAnsi="Arial"/>
          <w:b/>
          <w:sz w:val="22"/>
          <w:szCs w:val="22"/>
        </w:rPr>
      </w:pPr>
    </w:p>
    <w:p w14:paraId="5113E5AD" w14:textId="77777777" w:rsidR="005336F6" w:rsidRDefault="005336F6" w:rsidP="00731417">
      <w:pPr>
        <w:rPr>
          <w:rFonts w:ascii="Arial" w:hAnsi="Arial"/>
          <w:b/>
          <w:sz w:val="22"/>
          <w:szCs w:val="22"/>
        </w:rPr>
      </w:pPr>
    </w:p>
    <w:p w14:paraId="035F0BEC" w14:textId="77777777" w:rsidR="005336F6" w:rsidRDefault="005336F6" w:rsidP="00731417">
      <w:pPr>
        <w:rPr>
          <w:rFonts w:ascii="Arial" w:hAnsi="Arial"/>
          <w:b/>
          <w:sz w:val="22"/>
          <w:szCs w:val="22"/>
        </w:rPr>
      </w:pPr>
    </w:p>
    <w:p w14:paraId="705909B0" w14:textId="77777777" w:rsidR="005336F6" w:rsidRDefault="005336F6" w:rsidP="00731417">
      <w:pPr>
        <w:rPr>
          <w:rFonts w:ascii="Arial" w:hAnsi="Arial"/>
          <w:b/>
          <w:sz w:val="22"/>
          <w:szCs w:val="22"/>
        </w:rPr>
      </w:pPr>
    </w:p>
    <w:p w14:paraId="22D5A48B" w14:textId="77777777" w:rsidR="005336F6" w:rsidRDefault="005336F6" w:rsidP="00731417">
      <w:pPr>
        <w:rPr>
          <w:rFonts w:ascii="Arial" w:hAnsi="Arial"/>
          <w:b/>
          <w:sz w:val="22"/>
          <w:szCs w:val="22"/>
        </w:rPr>
      </w:pPr>
    </w:p>
    <w:p w14:paraId="79E25739" w14:textId="77777777" w:rsidR="00DA735E" w:rsidRDefault="00DA735E" w:rsidP="00731417">
      <w:pPr>
        <w:rPr>
          <w:rFonts w:ascii="Arial" w:hAnsi="Arial"/>
          <w:b/>
          <w:sz w:val="22"/>
          <w:szCs w:val="22"/>
        </w:rPr>
      </w:pPr>
    </w:p>
    <w:p w14:paraId="0E5B6E16" w14:textId="77777777" w:rsidR="002B15B9" w:rsidRDefault="002B15B9" w:rsidP="00731417">
      <w:pPr>
        <w:rPr>
          <w:rFonts w:ascii="Arial" w:hAnsi="Arial"/>
          <w:b/>
          <w:sz w:val="22"/>
          <w:szCs w:val="22"/>
        </w:rPr>
      </w:pPr>
    </w:p>
    <w:p w14:paraId="649AF730" w14:textId="77777777" w:rsidR="002B15B9" w:rsidRDefault="002B15B9" w:rsidP="00731417">
      <w:pPr>
        <w:rPr>
          <w:rFonts w:ascii="Arial" w:hAnsi="Arial"/>
          <w:b/>
          <w:sz w:val="22"/>
          <w:szCs w:val="22"/>
        </w:rPr>
      </w:pPr>
    </w:p>
    <w:p w14:paraId="2809EB4B" w14:textId="3E3B2D2D" w:rsidR="00B53AF8" w:rsidRPr="00B53AF8" w:rsidRDefault="00A32138" w:rsidP="00CF77E6">
      <w:pPr>
        <w:shd w:val="clear" w:color="auto" w:fill="D99594" w:themeFill="accent2" w:themeFillTint="99"/>
        <w:tabs>
          <w:tab w:val="num" w:pos="720"/>
        </w:tabs>
        <w:jc w:val="center"/>
        <w:rPr>
          <w:rFonts w:ascii="Arial" w:hAnsi="Arial"/>
          <w:b/>
          <w:smallCaps/>
          <w:sz w:val="32"/>
          <w:szCs w:val="32"/>
        </w:rPr>
      </w:pPr>
      <w:r>
        <w:rPr>
          <w:rFonts w:ascii="Arial" w:hAnsi="Arial"/>
          <w:b/>
          <w:smallCaps/>
          <w:sz w:val="32"/>
          <w:szCs w:val="32"/>
        </w:rPr>
        <w:lastRenderedPageBreak/>
        <w:t>Annex 13</w:t>
      </w:r>
      <w:r w:rsidR="00B53AF8" w:rsidRPr="00B53AF8">
        <w:rPr>
          <w:rFonts w:ascii="Arial" w:hAnsi="Arial"/>
          <w:b/>
          <w:smallCaps/>
          <w:sz w:val="32"/>
          <w:szCs w:val="32"/>
        </w:rPr>
        <w:t>: Procedure for Maintenance of HemoCue and Measuring Hemoglobin Using the HemoCue 301-Photometer</w:t>
      </w:r>
    </w:p>
    <w:p w14:paraId="1F946395" w14:textId="77777777" w:rsidR="00B53AF8" w:rsidRPr="00B53AF8" w:rsidRDefault="00B53AF8" w:rsidP="00B53AF8">
      <w:pPr>
        <w:rPr>
          <w:rFonts w:ascii="Arial" w:hAnsi="Arial"/>
          <w:sz w:val="32"/>
          <w:szCs w:val="32"/>
        </w:rPr>
      </w:pPr>
    </w:p>
    <w:p w14:paraId="1ABCFB9C" w14:textId="77777777" w:rsidR="00B53AF8" w:rsidRPr="002D4AED" w:rsidRDefault="00B53AF8" w:rsidP="00B53AF8">
      <w:pPr>
        <w:rPr>
          <w:rFonts w:ascii="Arial" w:hAnsi="Arial"/>
          <w:sz w:val="22"/>
          <w:szCs w:val="22"/>
        </w:rPr>
      </w:pPr>
      <w:r w:rsidRPr="002D4AED">
        <w:rPr>
          <w:rFonts w:ascii="Arial" w:hAnsi="Arial"/>
          <w:sz w:val="22"/>
          <w:szCs w:val="22"/>
        </w:rPr>
        <w:t>HemoCue Hb-301 is used to check the hemoglobin (Hb) concentration in the blood.  This is a robust instrument that can give accurate readings in a field setting.  However, errors in Hb assessment occur if appropriate procedures and techniques are not followed.  Use of inappropriate procedures/techniques may cause wide variations in Hb values leading to erroneous estimates of anaemia prevalence in the population.</w:t>
      </w:r>
    </w:p>
    <w:p w14:paraId="5F0D5727" w14:textId="77777777" w:rsidR="00B53AF8" w:rsidRPr="002D4AED" w:rsidRDefault="00B53AF8" w:rsidP="00B53AF8">
      <w:pPr>
        <w:rPr>
          <w:rFonts w:ascii="Arial" w:hAnsi="Arial"/>
          <w:sz w:val="22"/>
          <w:szCs w:val="22"/>
        </w:rPr>
      </w:pPr>
    </w:p>
    <w:p w14:paraId="1DD557F3" w14:textId="77777777" w:rsidR="00B53AF8" w:rsidRPr="002D4AED" w:rsidRDefault="00B53AF8" w:rsidP="006A7C7F">
      <w:pPr>
        <w:numPr>
          <w:ilvl w:val="0"/>
          <w:numId w:val="11"/>
        </w:num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szCs w:val="22"/>
        </w:rPr>
      </w:pPr>
      <w:r w:rsidRPr="002D4AED">
        <w:rPr>
          <w:rFonts w:ascii="Arial" w:hAnsi="Arial"/>
          <w:b/>
          <w:sz w:val="22"/>
          <w:szCs w:val="22"/>
        </w:rPr>
        <w:t>HemoCue 301 Maintenance:</w:t>
      </w:r>
    </w:p>
    <w:p w14:paraId="1C9BC485" w14:textId="77777777" w:rsidR="00B53AF8" w:rsidRPr="002D4AED" w:rsidRDefault="00B53AF8" w:rsidP="00B53AF8">
      <w:p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Arial" w:hAnsi="Arial"/>
          <w:sz w:val="22"/>
          <w:szCs w:val="22"/>
        </w:rPr>
      </w:pPr>
    </w:p>
    <w:p w14:paraId="1ECEE17C" w14:textId="77777777" w:rsidR="00B53AF8" w:rsidRPr="002D4AED" w:rsidRDefault="00B53AF8" w:rsidP="006A7C7F">
      <w:pPr>
        <w:numPr>
          <w:ilvl w:val="0"/>
          <w:numId w:val="10"/>
        </w:num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szCs w:val="22"/>
        </w:rPr>
      </w:pPr>
      <w:r w:rsidRPr="002D4AED">
        <w:rPr>
          <w:rFonts w:ascii="Arial" w:hAnsi="Arial"/>
          <w:sz w:val="22"/>
          <w:szCs w:val="22"/>
        </w:rPr>
        <w:t>At the beginning of each survey day, ensure that the instrument is clean (i.e., free of blood and dirt), operational (i.e., turn on the instrument to test for any errors) and contains batteries.</w:t>
      </w:r>
    </w:p>
    <w:p w14:paraId="01AD0A3F" w14:textId="77777777" w:rsidR="00B53AF8" w:rsidRPr="002D4AED" w:rsidRDefault="00B53AF8" w:rsidP="006A7C7F">
      <w:pPr>
        <w:numPr>
          <w:ilvl w:val="0"/>
          <w:numId w:val="10"/>
        </w:num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szCs w:val="22"/>
        </w:rPr>
      </w:pPr>
      <w:r w:rsidRPr="002D4AED">
        <w:rPr>
          <w:rFonts w:ascii="Arial" w:hAnsi="Arial"/>
          <w:sz w:val="22"/>
          <w:szCs w:val="22"/>
        </w:rPr>
        <w:t>If readings are in question, clean the cuvette holder with a dry KimWipe and dry completely before measuring the hemoglobin.</w:t>
      </w:r>
    </w:p>
    <w:p w14:paraId="666ECF34" w14:textId="77777777" w:rsidR="00B53AF8" w:rsidRPr="00E43F98" w:rsidRDefault="00B53AF8" w:rsidP="006A7C7F">
      <w:pPr>
        <w:numPr>
          <w:ilvl w:val="0"/>
          <w:numId w:val="10"/>
        </w:num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sz w:val="22"/>
          <w:szCs w:val="22"/>
        </w:rPr>
      </w:pPr>
      <w:r w:rsidRPr="002D4AED">
        <w:rPr>
          <w:rFonts w:ascii="Arial" w:hAnsi="Arial"/>
          <w:sz w:val="22"/>
          <w:szCs w:val="22"/>
        </w:rPr>
        <w:t xml:space="preserve">If readings continue to be outside the correct range (&lt;4 g/dL or &gt;18 g/dL) or reads </w:t>
      </w:r>
      <w:r w:rsidRPr="00E43F98">
        <w:rPr>
          <w:rFonts w:ascii="Arial" w:hAnsi="Arial"/>
          <w:sz w:val="22"/>
          <w:szCs w:val="22"/>
        </w:rPr>
        <w:t>ERROR, do not use the instrument.  It should be serviced or replaced.</w:t>
      </w:r>
    </w:p>
    <w:p w14:paraId="440FE033" w14:textId="1079A3BC" w:rsidR="00CB7CEC" w:rsidRPr="00E43F98" w:rsidRDefault="00CB7CEC" w:rsidP="006A7C7F">
      <w:pPr>
        <w:pStyle w:val="ListParagraph"/>
        <w:numPr>
          <w:ilvl w:val="0"/>
          <w:numId w:val="10"/>
        </w:numPr>
        <w:rPr>
          <w:rFonts w:ascii="Arial" w:hAnsi="Arial"/>
          <w:bCs/>
          <w:sz w:val="22"/>
          <w:szCs w:val="22"/>
        </w:rPr>
      </w:pPr>
      <w:r w:rsidRPr="00E43F98">
        <w:rPr>
          <w:rFonts w:ascii="Arial" w:hAnsi="Arial"/>
          <w:sz w:val="22"/>
          <w:szCs w:val="22"/>
        </w:rPr>
        <w:t>Perform daily QC by measuring and recording the results for each of the low, normal and high range control vials on the “HemoCue</w:t>
      </w:r>
      <w:r w:rsidRPr="00E43F98">
        <w:rPr>
          <w:rFonts w:ascii="Arial" w:hAnsi="Arial"/>
          <w:sz w:val="22"/>
          <w:szCs w:val="22"/>
          <w:vertAlign w:val="superscript"/>
        </w:rPr>
        <w:t>®</w:t>
      </w:r>
      <w:r w:rsidRPr="00E43F98">
        <w:rPr>
          <w:rFonts w:ascii="Arial" w:hAnsi="Arial"/>
          <w:bCs/>
          <w:sz w:val="22"/>
          <w:szCs w:val="22"/>
        </w:rPr>
        <w:t xml:space="preserve"> Hemoglobin Quality Control Form” (</w:t>
      </w:r>
      <w:r w:rsidR="00A32138">
        <w:rPr>
          <w:rFonts w:ascii="Arial" w:hAnsi="Arial"/>
          <w:b/>
          <w:bCs/>
          <w:sz w:val="22"/>
          <w:szCs w:val="22"/>
        </w:rPr>
        <w:t>Annex 16</w:t>
      </w:r>
      <w:r w:rsidRPr="00E43F98">
        <w:rPr>
          <w:rFonts w:ascii="Arial" w:hAnsi="Arial"/>
          <w:bCs/>
          <w:sz w:val="22"/>
          <w:szCs w:val="22"/>
        </w:rPr>
        <w:t xml:space="preserve">).  </w:t>
      </w:r>
    </w:p>
    <w:p w14:paraId="3018DAFF" w14:textId="77777777" w:rsidR="00CB7CEC" w:rsidRDefault="00CB7CEC" w:rsidP="006A7C7F">
      <w:pPr>
        <w:pStyle w:val="ListParagraph"/>
        <w:numPr>
          <w:ilvl w:val="1"/>
          <w:numId w:val="10"/>
        </w:numPr>
        <w:rPr>
          <w:rFonts w:ascii="Arial" w:hAnsi="Arial"/>
          <w:bCs/>
          <w:sz w:val="22"/>
          <w:szCs w:val="22"/>
        </w:rPr>
      </w:pPr>
      <w:r w:rsidRPr="00CB7CEC">
        <w:rPr>
          <w:rFonts w:ascii="Arial" w:hAnsi="Arial"/>
          <w:bCs/>
          <w:sz w:val="22"/>
          <w:szCs w:val="22"/>
        </w:rPr>
        <w:t>This is to be done in the morning (before blood collection begins) and in the evening (when blood collection is finished for the day).</w:t>
      </w:r>
    </w:p>
    <w:p w14:paraId="449633A4" w14:textId="77777777" w:rsidR="00CB7CEC" w:rsidRPr="00CB7CEC" w:rsidRDefault="00CB7CEC" w:rsidP="006A7C7F">
      <w:pPr>
        <w:pStyle w:val="ListParagraph"/>
        <w:numPr>
          <w:ilvl w:val="1"/>
          <w:numId w:val="10"/>
        </w:numPr>
        <w:rPr>
          <w:rFonts w:ascii="Arial" w:hAnsi="Arial"/>
          <w:bCs/>
          <w:sz w:val="22"/>
          <w:szCs w:val="22"/>
        </w:rPr>
      </w:pPr>
      <w:r>
        <w:rPr>
          <w:rFonts w:ascii="Arial" w:hAnsi="Arial"/>
          <w:bCs/>
          <w:sz w:val="22"/>
          <w:szCs w:val="22"/>
        </w:rPr>
        <w:t xml:space="preserve">Be sure to store QCs in a refrigerator (1-6°C). </w:t>
      </w:r>
    </w:p>
    <w:p w14:paraId="5147ED99" w14:textId="77777777" w:rsidR="00B53AF8" w:rsidRPr="002D4AED" w:rsidRDefault="00B53AF8" w:rsidP="00B53AF8">
      <w:pPr>
        <w:ind w:left="720"/>
        <w:rPr>
          <w:rFonts w:ascii="Arial" w:hAnsi="Arial"/>
          <w:sz w:val="22"/>
          <w:szCs w:val="22"/>
        </w:rPr>
      </w:pPr>
    </w:p>
    <w:p w14:paraId="4F72EA50" w14:textId="77777777" w:rsidR="00B53AF8" w:rsidRPr="002D4AED" w:rsidRDefault="00B53AF8" w:rsidP="006A7C7F">
      <w:pPr>
        <w:numPr>
          <w:ilvl w:val="0"/>
          <w:numId w:val="11"/>
        </w:num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szCs w:val="22"/>
        </w:rPr>
      </w:pPr>
      <w:r w:rsidRPr="002D4AED">
        <w:rPr>
          <w:rFonts w:ascii="Arial" w:hAnsi="Arial"/>
          <w:b/>
          <w:sz w:val="22"/>
          <w:szCs w:val="22"/>
        </w:rPr>
        <w:t>Measuring Hemoglobin using HemoCue 301:</w:t>
      </w:r>
    </w:p>
    <w:p w14:paraId="0693CFD7" w14:textId="77777777" w:rsidR="00B53AF8" w:rsidRPr="002D4AED" w:rsidRDefault="00B53AF8" w:rsidP="00B53AF8">
      <w:p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Arial" w:hAnsi="Arial"/>
          <w:sz w:val="22"/>
          <w:szCs w:val="22"/>
        </w:rPr>
      </w:pPr>
    </w:p>
    <w:p w14:paraId="6F99173C" w14:textId="77777777" w:rsidR="00B53AF8" w:rsidRPr="002D4AED" w:rsidRDefault="00B53AF8" w:rsidP="006A7C7F">
      <w:pPr>
        <w:pStyle w:val="ListParagraph"/>
        <w:numPr>
          <w:ilvl w:val="0"/>
          <w:numId w:val="12"/>
        </w:numPr>
        <w:spacing w:after="120"/>
        <w:ind w:left="1080"/>
        <w:rPr>
          <w:rFonts w:ascii="Arial" w:hAnsi="Arial"/>
          <w:b/>
          <w:sz w:val="22"/>
          <w:szCs w:val="22"/>
        </w:rPr>
      </w:pPr>
      <w:r w:rsidRPr="002D4AED">
        <w:rPr>
          <w:rFonts w:ascii="Arial" w:hAnsi="Arial"/>
          <w:sz w:val="22"/>
          <w:szCs w:val="22"/>
        </w:rPr>
        <w:t xml:space="preserve">Turn ON the HemoCue Hb-301 photometer.  </w:t>
      </w:r>
      <w:r w:rsidRPr="002D4AED">
        <w:rPr>
          <w:rFonts w:ascii="Arial" w:hAnsi="Arial"/>
          <w:b/>
          <w:sz w:val="22"/>
          <w:szCs w:val="22"/>
        </w:rPr>
        <w:t>As this instrument has self-test, it does not have a control cuvette and does not need any liquid controls.</w:t>
      </w:r>
    </w:p>
    <w:p w14:paraId="5F1D5879" w14:textId="77777777" w:rsidR="00B53AF8" w:rsidRPr="002D4AED" w:rsidRDefault="00B53AF8" w:rsidP="006A7C7F">
      <w:pPr>
        <w:pStyle w:val="ListParagraph"/>
        <w:numPr>
          <w:ilvl w:val="0"/>
          <w:numId w:val="12"/>
        </w:numPr>
        <w:spacing w:after="120"/>
        <w:ind w:left="1080"/>
        <w:rPr>
          <w:rFonts w:ascii="Arial" w:hAnsi="Arial"/>
          <w:sz w:val="22"/>
          <w:szCs w:val="22"/>
        </w:rPr>
      </w:pPr>
      <w:r w:rsidRPr="002D4AED">
        <w:rPr>
          <w:rFonts w:ascii="Arial" w:hAnsi="Arial"/>
          <w:sz w:val="22"/>
          <w:szCs w:val="22"/>
        </w:rPr>
        <w:t>In about 30 seconds three lines show up the photometer screen (- - -).</w:t>
      </w:r>
    </w:p>
    <w:p w14:paraId="03D80795" w14:textId="77777777" w:rsidR="00B53AF8" w:rsidRDefault="00B53AF8" w:rsidP="006A7C7F">
      <w:pPr>
        <w:pStyle w:val="ListParagraph"/>
        <w:numPr>
          <w:ilvl w:val="0"/>
          <w:numId w:val="12"/>
        </w:numPr>
        <w:spacing w:after="120"/>
        <w:ind w:left="1080"/>
        <w:rPr>
          <w:rFonts w:ascii="Arial" w:hAnsi="Arial"/>
          <w:sz w:val="22"/>
          <w:szCs w:val="22"/>
        </w:rPr>
      </w:pPr>
      <w:r w:rsidRPr="002D4AED">
        <w:rPr>
          <w:rFonts w:ascii="Arial" w:hAnsi="Arial"/>
          <w:sz w:val="22"/>
          <w:szCs w:val="22"/>
        </w:rPr>
        <w:t xml:space="preserve">Collect blood from the </w:t>
      </w:r>
      <w:r w:rsidR="00304329">
        <w:rPr>
          <w:rFonts w:ascii="Arial" w:hAnsi="Arial"/>
          <w:sz w:val="22"/>
          <w:szCs w:val="22"/>
        </w:rPr>
        <w:t>Purple Top Vacutainer using a cuvette</w:t>
      </w:r>
    </w:p>
    <w:p w14:paraId="11A788A4" w14:textId="77777777" w:rsidR="00304329" w:rsidRPr="002D4AED" w:rsidRDefault="00304329" w:rsidP="006A7C7F">
      <w:pPr>
        <w:pStyle w:val="ListParagraph"/>
        <w:numPr>
          <w:ilvl w:val="1"/>
          <w:numId w:val="12"/>
        </w:numPr>
        <w:spacing w:after="120"/>
        <w:rPr>
          <w:rFonts w:ascii="Arial" w:hAnsi="Arial"/>
          <w:sz w:val="22"/>
          <w:szCs w:val="22"/>
        </w:rPr>
      </w:pPr>
      <w:r>
        <w:rPr>
          <w:rFonts w:ascii="Arial" w:hAnsi="Arial"/>
          <w:sz w:val="22"/>
          <w:szCs w:val="22"/>
        </w:rPr>
        <w:t xml:space="preserve">Remove the cap from the Purple Top Vacutainer and gently tilt the vacutainer so that the cuvette can be inserted into the mouth of the vacutainer to fill the cuvette.  </w:t>
      </w:r>
    </w:p>
    <w:p w14:paraId="6331C72E" w14:textId="77777777" w:rsidR="00B53AF8" w:rsidRPr="002D4AED" w:rsidRDefault="00B53AF8" w:rsidP="006A7C7F">
      <w:pPr>
        <w:numPr>
          <w:ilvl w:val="0"/>
          <w:numId w:val="12"/>
        </w:numPr>
        <w:tabs>
          <w:tab w:val="left" w:pos="1080"/>
        </w:tabs>
        <w:ind w:left="1080"/>
        <w:rPr>
          <w:rFonts w:ascii="Arial" w:hAnsi="Arial"/>
          <w:sz w:val="22"/>
          <w:szCs w:val="22"/>
        </w:rPr>
      </w:pPr>
      <w:r w:rsidRPr="002D4AED">
        <w:rPr>
          <w:rFonts w:ascii="Arial" w:hAnsi="Arial"/>
          <w:sz w:val="22"/>
          <w:szCs w:val="22"/>
        </w:rPr>
        <w:t xml:space="preserve">Clean any excess blood from the cuvette using a Kimwipe or a tissue paper.  Do not touch the open end of the cuvette with the wipe.  Inspect the cuvette for air bubbles, and if any air bubbles are seen, discard the cuvette and use a fresh cuvette. </w:t>
      </w:r>
    </w:p>
    <w:p w14:paraId="07B3141E" w14:textId="77777777" w:rsidR="00B53AF8" w:rsidRPr="002D4AED" w:rsidRDefault="00B53AF8" w:rsidP="00B53AF8">
      <w:pPr>
        <w:tabs>
          <w:tab w:val="left" w:pos="-1080"/>
          <w:tab w:val="left" w:pos="-720"/>
          <w:tab w:val="left" w:pos="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Arial" w:hAnsi="Arial"/>
          <w:sz w:val="22"/>
          <w:szCs w:val="22"/>
        </w:rPr>
      </w:pPr>
    </w:p>
    <w:p w14:paraId="7C1785A8" w14:textId="77777777" w:rsidR="00B53AF8" w:rsidRPr="00E43F98" w:rsidRDefault="00B53AF8" w:rsidP="006A7C7F">
      <w:pPr>
        <w:numPr>
          <w:ilvl w:val="0"/>
          <w:numId w:val="12"/>
        </w:numPr>
        <w:tabs>
          <w:tab w:val="left" w:pos="-1080"/>
          <w:tab w:val="left" w:pos="-720"/>
          <w:tab w:val="left" w:pos="0"/>
          <w:tab w:val="left" w:pos="45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rPr>
          <w:rFonts w:ascii="Arial" w:hAnsi="Arial"/>
          <w:sz w:val="22"/>
          <w:szCs w:val="22"/>
        </w:rPr>
      </w:pPr>
      <w:r w:rsidRPr="002D4AED">
        <w:rPr>
          <w:rFonts w:ascii="Arial" w:hAnsi="Arial"/>
          <w:sz w:val="22"/>
          <w:szCs w:val="22"/>
        </w:rPr>
        <w:t xml:space="preserve">Place the cuvette in HemoCue holder and gently close the holder into the </w:t>
      </w:r>
      <w:r w:rsidRPr="00E43F98">
        <w:rPr>
          <w:rFonts w:ascii="Arial" w:hAnsi="Arial"/>
          <w:sz w:val="22"/>
          <w:szCs w:val="22"/>
        </w:rPr>
        <w:t xml:space="preserve">photometer.  The results will be displayed in approximately 10-20 seconds. </w:t>
      </w:r>
    </w:p>
    <w:p w14:paraId="2D6F782A" w14:textId="77777777" w:rsidR="00B53AF8" w:rsidRPr="00E43F98" w:rsidRDefault="00B53AF8" w:rsidP="00B53AF8">
      <w:pPr>
        <w:pStyle w:val="ListParagraph"/>
        <w:tabs>
          <w:tab w:val="left" w:pos="720"/>
          <w:tab w:val="left" w:pos="1080"/>
        </w:tabs>
        <w:rPr>
          <w:rFonts w:ascii="Arial" w:hAnsi="Arial"/>
          <w:sz w:val="22"/>
          <w:szCs w:val="22"/>
        </w:rPr>
      </w:pPr>
    </w:p>
    <w:p w14:paraId="2861C019" w14:textId="74FEBE3B" w:rsidR="00B53AF8" w:rsidRPr="002D4AED" w:rsidRDefault="00B53AF8" w:rsidP="006A7C7F">
      <w:pPr>
        <w:numPr>
          <w:ilvl w:val="0"/>
          <w:numId w:val="12"/>
        </w:numPr>
        <w:tabs>
          <w:tab w:val="left" w:pos="1080"/>
        </w:tabs>
        <w:ind w:left="1080"/>
        <w:rPr>
          <w:rFonts w:ascii="Arial" w:hAnsi="Arial"/>
          <w:sz w:val="22"/>
          <w:szCs w:val="22"/>
        </w:rPr>
      </w:pPr>
      <w:r w:rsidRPr="00E43F98">
        <w:rPr>
          <w:rFonts w:ascii="Arial" w:hAnsi="Arial"/>
          <w:sz w:val="22"/>
          <w:szCs w:val="22"/>
        </w:rPr>
        <w:t>Record the hemoglobin results on the “</w:t>
      </w:r>
      <w:r w:rsidRPr="00E43F98">
        <w:rPr>
          <w:rFonts w:ascii="Arial" w:hAnsi="Arial"/>
          <w:b/>
          <w:sz w:val="22"/>
          <w:szCs w:val="22"/>
        </w:rPr>
        <w:t>Hemoglobin Status and Referral Slip</w:t>
      </w:r>
      <w:r w:rsidRPr="00E43F98">
        <w:rPr>
          <w:rFonts w:ascii="Arial" w:hAnsi="Arial"/>
          <w:sz w:val="22"/>
          <w:szCs w:val="22"/>
        </w:rPr>
        <w:t>” (</w:t>
      </w:r>
      <w:r w:rsidR="00A32138">
        <w:rPr>
          <w:rFonts w:ascii="Arial" w:hAnsi="Arial"/>
          <w:b/>
          <w:sz w:val="22"/>
          <w:szCs w:val="22"/>
        </w:rPr>
        <w:t>Annex 14</w:t>
      </w:r>
      <w:r w:rsidRPr="00E43F98">
        <w:rPr>
          <w:rFonts w:ascii="Arial" w:hAnsi="Arial"/>
          <w:sz w:val="22"/>
          <w:szCs w:val="22"/>
        </w:rPr>
        <w:t>) and give to participant</w:t>
      </w:r>
      <w:r w:rsidR="00F42884" w:rsidRPr="00E43F98">
        <w:rPr>
          <w:rFonts w:ascii="Arial" w:hAnsi="Arial"/>
          <w:sz w:val="22"/>
          <w:szCs w:val="22"/>
        </w:rPr>
        <w:t xml:space="preserve">’s mother or </w:t>
      </w:r>
      <w:r w:rsidR="00A32138">
        <w:rPr>
          <w:rFonts w:ascii="Arial" w:hAnsi="Arial"/>
          <w:sz w:val="22"/>
          <w:szCs w:val="22"/>
        </w:rPr>
        <w:t>caretaker or the participant if s/he is an adult</w:t>
      </w:r>
      <w:r w:rsidRPr="00E43F98">
        <w:rPr>
          <w:rFonts w:ascii="Arial" w:hAnsi="Arial"/>
          <w:sz w:val="22"/>
          <w:szCs w:val="22"/>
        </w:rPr>
        <w:t xml:space="preserve">.  </w:t>
      </w:r>
      <w:r w:rsidR="00F42884" w:rsidRPr="00E43F98">
        <w:rPr>
          <w:rFonts w:ascii="Arial" w:hAnsi="Arial"/>
          <w:sz w:val="22"/>
          <w:szCs w:val="22"/>
        </w:rPr>
        <w:t xml:space="preserve">Explain the result to the </w:t>
      </w:r>
      <w:r w:rsidR="00A32138">
        <w:rPr>
          <w:rFonts w:ascii="Arial" w:hAnsi="Arial"/>
          <w:sz w:val="22"/>
          <w:szCs w:val="22"/>
        </w:rPr>
        <w:t>participant or mother/caregiver</w:t>
      </w:r>
      <w:r w:rsidR="00F42884">
        <w:rPr>
          <w:rFonts w:ascii="Arial" w:hAnsi="Arial"/>
          <w:sz w:val="22"/>
          <w:szCs w:val="22"/>
        </w:rPr>
        <w:t xml:space="preserve">. </w:t>
      </w:r>
      <w:r w:rsidRPr="002D4AED">
        <w:rPr>
          <w:rFonts w:ascii="Arial" w:hAnsi="Arial"/>
          <w:sz w:val="22"/>
          <w:szCs w:val="22"/>
        </w:rPr>
        <w:t xml:space="preserve">Dispose of the cuvette in sharps container.  Refer participant to the </w:t>
      </w:r>
      <w:r w:rsidR="00304329">
        <w:rPr>
          <w:rFonts w:ascii="Arial" w:hAnsi="Arial"/>
          <w:sz w:val="22"/>
          <w:szCs w:val="22"/>
        </w:rPr>
        <w:t>local clinic</w:t>
      </w:r>
      <w:r w:rsidRPr="002D4AED">
        <w:rPr>
          <w:rFonts w:ascii="Arial" w:hAnsi="Arial"/>
          <w:sz w:val="22"/>
          <w:szCs w:val="22"/>
        </w:rPr>
        <w:t xml:space="preserve"> if hemoglobin level is </w:t>
      </w:r>
      <w:r w:rsidR="00D02BAE">
        <w:rPr>
          <w:rFonts w:ascii="Arial" w:hAnsi="Arial"/>
          <w:sz w:val="22"/>
          <w:szCs w:val="22"/>
        </w:rPr>
        <w:t>less than the recommended WHO cut-off</w:t>
      </w:r>
      <w:r w:rsidR="00A32138">
        <w:rPr>
          <w:rFonts w:ascii="Arial" w:hAnsi="Arial"/>
          <w:sz w:val="22"/>
          <w:szCs w:val="22"/>
        </w:rPr>
        <w:t xml:space="preserve"> for severe anemia</w:t>
      </w:r>
      <w:r w:rsidRPr="002D4AED">
        <w:rPr>
          <w:rFonts w:ascii="Arial" w:hAnsi="Arial"/>
          <w:sz w:val="22"/>
          <w:szCs w:val="22"/>
        </w:rPr>
        <w:t xml:space="preserve">.  </w:t>
      </w:r>
    </w:p>
    <w:p w14:paraId="49133495" w14:textId="77777777" w:rsidR="00B53AF8" w:rsidRPr="002D4AED" w:rsidRDefault="00B53AF8" w:rsidP="00B53AF8">
      <w:pPr>
        <w:pStyle w:val="ListParagraph"/>
        <w:tabs>
          <w:tab w:val="left" w:pos="720"/>
          <w:tab w:val="left" w:pos="1080"/>
        </w:tabs>
        <w:rPr>
          <w:rFonts w:ascii="Arial" w:hAnsi="Arial"/>
          <w:sz w:val="22"/>
          <w:szCs w:val="22"/>
        </w:rPr>
      </w:pPr>
    </w:p>
    <w:p w14:paraId="00D50622" w14:textId="77777777" w:rsidR="00B53AF8" w:rsidRPr="002D4AED" w:rsidRDefault="00B53AF8" w:rsidP="006A7C7F">
      <w:pPr>
        <w:numPr>
          <w:ilvl w:val="0"/>
          <w:numId w:val="12"/>
        </w:numPr>
        <w:tabs>
          <w:tab w:val="left" w:pos="810"/>
          <w:tab w:val="left" w:pos="1080"/>
        </w:tabs>
        <w:spacing w:after="120"/>
        <w:ind w:left="1080"/>
        <w:rPr>
          <w:rFonts w:ascii="Arial" w:hAnsi="Arial"/>
          <w:sz w:val="22"/>
          <w:szCs w:val="22"/>
        </w:rPr>
      </w:pPr>
      <w:r w:rsidRPr="002D4AED">
        <w:rPr>
          <w:rFonts w:ascii="Arial" w:hAnsi="Arial"/>
          <w:sz w:val="22"/>
          <w:szCs w:val="22"/>
        </w:rPr>
        <w:lastRenderedPageBreak/>
        <w:t>Properly discard all used materials according to the biological waste disposal laws of the country in which the survey is taking place.</w:t>
      </w:r>
    </w:p>
    <w:p w14:paraId="0758FD34" w14:textId="77777777" w:rsidR="00B53AF8" w:rsidRDefault="00B53AF8" w:rsidP="00B53AF8">
      <w:pPr>
        <w:ind w:left="720"/>
        <w:rPr>
          <w:rFonts w:ascii="Arial" w:hAnsi="Arial"/>
          <w:b/>
          <w:i/>
          <w:sz w:val="22"/>
          <w:szCs w:val="22"/>
        </w:rPr>
      </w:pPr>
    </w:p>
    <w:p w14:paraId="7BF665DE" w14:textId="77777777" w:rsidR="00B53AF8" w:rsidRPr="002D4AED" w:rsidRDefault="00B53AF8" w:rsidP="00B53AF8">
      <w:pPr>
        <w:ind w:left="720"/>
        <w:rPr>
          <w:rFonts w:ascii="Arial" w:hAnsi="Arial"/>
          <w:b/>
          <w:i/>
          <w:sz w:val="22"/>
          <w:szCs w:val="22"/>
        </w:rPr>
      </w:pPr>
      <w:r w:rsidRPr="002D4AED">
        <w:rPr>
          <w:rFonts w:ascii="Arial" w:hAnsi="Arial"/>
          <w:b/>
          <w:i/>
          <w:sz w:val="22"/>
          <w:szCs w:val="22"/>
        </w:rPr>
        <w:t>HemoCue Trouble Shooting Guide:</w:t>
      </w:r>
    </w:p>
    <w:p w14:paraId="36AEE0E9" w14:textId="77777777" w:rsidR="00B53AF8" w:rsidRPr="002D4AED" w:rsidRDefault="00B53AF8" w:rsidP="00B53AF8">
      <w:pPr>
        <w:ind w:left="720"/>
        <w:rPr>
          <w:rFonts w:ascii="Arial" w:hAnsi="Arial"/>
          <w:sz w:val="22"/>
          <w:szCs w:val="22"/>
        </w:rPr>
      </w:pPr>
    </w:p>
    <w:p w14:paraId="6DF7120C" w14:textId="77777777" w:rsidR="00B53AF8" w:rsidRPr="002D4AED" w:rsidRDefault="00B53AF8" w:rsidP="00B53AF8">
      <w:pPr>
        <w:ind w:left="720"/>
        <w:rPr>
          <w:rFonts w:ascii="Arial" w:hAnsi="Arial"/>
          <w:sz w:val="22"/>
          <w:szCs w:val="22"/>
        </w:rPr>
      </w:pPr>
      <w:r>
        <w:rPr>
          <w:rFonts w:ascii="Arial" w:hAnsi="Arial"/>
          <w:noProof/>
          <w:sz w:val="22"/>
          <w:szCs w:val="22"/>
          <w:lang w:val="en-US"/>
        </w:rPr>
        <w:drawing>
          <wp:inline distT="0" distB="0" distL="0" distR="0" wp14:anchorId="58942976" wp14:editId="47078828">
            <wp:extent cx="5476875" cy="2867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lum bright="-24000" contrast="30000"/>
                      <a:grayscl/>
                      <a:extLst>
                        <a:ext uri="{28A0092B-C50C-407E-A947-70E740481C1C}">
                          <a14:useLocalDpi xmlns:a14="http://schemas.microsoft.com/office/drawing/2010/main" val="0"/>
                        </a:ext>
                      </a:extLst>
                    </a:blip>
                    <a:srcRect/>
                    <a:stretch>
                      <a:fillRect/>
                    </a:stretch>
                  </pic:blipFill>
                  <pic:spPr bwMode="auto">
                    <a:xfrm>
                      <a:off x="0" y="0"/>
                      <a:ext cx="5476875" cy="2867025"/>
                    </a:xfrm>
                    <a:prstGeom prst="rect">
                      <a:avLst/>
                    </a:prstGeom>
                    <a:solidFill>
                      <a:srgbClr val="000000"/>
                    </a:solidFill>
                    <a:ln>
                      <a:noFill/>
                    </a:ln>
                  </pic:spPr>
                </pic:pic>
              </a:graphicData>
            </a:graphic>
          </wp:inline>
        </w:drawing>
      </w:r>
    </w:p>
    <w:p w14:paraId="3A7C5A89" w14:textId="77777777" w:rsidR="00B53AF8" w:rsidRPr="002D4AED" w:rsidRDefault="00B53AF8" w:rsidP="00B53AF8">
      <w:pPr>
        <w:tabs>
          <w:tab w:val="left" w:pos="-1080"/>
          <w:tab w:val="left" w:pos="-720"/>
          <w:tab w:val="left" w:pos="0"/>
          <w:tab w:val="left" w:pos="45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sz w:val="22"/>
          <w:szCs w:val="22"/>
        </w:rPr>
      </w:pPr>
    </w:p>
    <w:p w14:paraId="4FA9FD21" w14:textId="77777777" w:rsidR="00B53AF8" w:rsidRPr="002D4AED" w:rsidRDefault="00B53AF8" w:rsidP="00B53AF8">
      <w:pPr>
        <w:rPr>
          <w:rFonts w:ascii="Arial" w:hAnsi="Arial"/>
          <w:sz w:val="22"/>
          <w:szCs w:val="22"/>
        </w:rPr>
      </w:pPr>
    </w:p>
    <w:p w14:paraId="4760C024" w14:textId="77777777" w:rsidR="00B53AF8" w:rsidRPr="002D4AED" w:rsidRDefault="00B53AF8" w:rsidP="006A7C7F">
      <w:pPr>
        <w:numPr>
          <w:ilvl w:val="0"/>
          <w:numId w:val="11"/>
        </w:numPr>
        <w:rPr>
          <w:rFonts w:ascii="Arial" w:hAnsi="Arial"/>
          <w:b/>
          <w:sz w:val="22"/>
          <w:szCs w:val="22"/>
        </w:rPr>
      </w:pPr>
      <w:r w:rsidRPr="002D4AED">
        <w:rPr>
          <w:rFonts w:ascii="Arial" w:hAnsi="Arial"/>
          <w:b/>
          <w:sz w:val="22"/>
          <w:szCs w:val="22"/>
        </w:rPr>
        <w:t>Common Problems to Avoid:</w:t>
      </w:r>
    </w:p>
    <w:p w14:paraId="65B80728" w14:textId="77777777" w:rsidR="00B53AF8" w:rsidRPr="002D4AED" w:rsidRDefault="00B53AF8" w:rsidP="00B53AF8">
      <w:pPr>
        <w:ind w:left="720"/>
        <w:rPr>
          <w:rFonts w:ascii="Arial" w:hAnsi="Arial"/>
          <w:sz w:val="22"/>
          <w:szCs w:val="22"/>
        </w:rPr>
      </w:pPr>
    </w:p>
    <w:p w14:paraId="5FF780D1" w14:textId="77777777" w:rsidR="00B53AF8" w:rsidRPr="002D4AED" w:rsidRDefault="00B53AF8" w:rsidP="00B53AF8">
      <w:pPr>
        <w:ind w:left="720"/>
        <w:rPr>
          <w:rFonts w:ascii="Arial" w:hAnsi="Arial"/>
          <w:sz w:val="22"/>
          <w:szCs w:val="22"/>
        </w:rPr>
      </w:pPr>
      <w:r w:rsidRPr="002D4AED">
        <w:rPr>
          <w:rFonts w:ascii="Arial" w:hAnsi="Arial"/>
          <w:sz w:val="22"/>
          <w:szCs w:val="22"/>
        </w:rPr>
        <w:t>The key points to be strictly followed during the use of HemoCue, Hb-301 and capillary sampling procedures:</w:t>
      </w:r>
    </w:p>
    <w:p w14:paraId="3515B25C" w14:textId="77777777" w:rsidR="00B53AF8" w:rsidRPr="002D4AED" w:rsidRDefault="00B53AF8" w:rsidP="00B53AF8">
      <w:p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sz w:val="22"/>
          <w:szCs w:val="22"/>
        </w:rPr>
      </w:pPr>
    </w:p>
    <w:p w14:paraId="1C68447F" w14:textId="77777777" w:rsidR="00B53AF8" w:rsidRPr="002D4AED" w:rsidRDefault="00B53AF8" w:rsidP="00B53AF8">
      <w:p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Arial" w:hAnsi="Arial"/>
          <w:sz w:val="22"/>
          <w:szCs w:val="22"/>
        </w:rPr>
      </w:pPr>
      <w:r w:rsidRPr="002D4AED">
        <w:rPr>
          <w:rFonts w:ascii="Arial" w:hAnsi="Arial"/>
          <w:sz w:val="22"/>
          <w:szCs w:val="22"/>
        </w:rPr>
        <w:t>1)  Keep the instrument clean, especially the cuvette holder.</w:t>
      </w:r>
    </w:p>
    <w:p w14:paraId="67188424" w14:textId="77777777" w:rsidR="00B53AF8" w:rsidRPr="002D4AED" w:rsidRDefault="00B53AF8" w:rsidP="00B53AF8">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jc w:val="both"/>
        <w:rPr>
          <w:rFonts w:ascii="Arial" w:hAnsi="Arial"/>
          <w:sz w:val="22"/>
          <w:szCs w:val="22"/>
        </w:rPr>
      </w:pPr>
      <w:r w:rsidRPr="002D4AED">
        <w:rPr>
          <w:rFonts w:ascii="Arial" w:hAnsi="Arial"/>
          <w:sz w:val="22"/>
          <w:szCs w:val="22"/>
        </w:rPr>
        <w:t>A swab dabbed with alcohol can be used to clean away any dirt or dried blood.  This should be done at least once a day or when there is a visible build-up of dirt or blood.  Be sure the cuvette holder is dry before re-inserting it in the machine.</w:t>
      </w:r>
    </w:p>
    <w:p w14:paraId="32924846" w14:textId="77777777" w:rsidR="00B53AF8" w:rsidRPr="002D4AED" w:rsidRDefault="00B53AF8" w:rsidP="00B53AF8">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jc w:val="both"/>
        <w:rPr>
          <w:rFonts w:ascii="Arial" w:hAnsi="Arial"/>
          <w:sz w:val="22"/>
          <w:szCs w:val="22"/>
        </w:rPr>
      </w:pPr>
    </w:p>
    <w:p w14:paraId="30EB6E30" w14:textId="77777777" w:rsidR="00B53AF8" w:rsidRPr="002D4AED" w:rsidRDefault="00B53AF8" w:rsidP="00B53AF8">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Arial" w:hAnsi="Arial"/>
          <w:sz w:val="22"/>
          <w:szCs w:val="22"/>
        </w:rPr>
      </w:pPr>
      <w:r w:rsidRPr="002D4AED">
        <w:rPr>
          <w:rFonts w:ascii="Arial" w:hAnsi="Arial"/>
          <w:sz w:val="22"/>
          <w:szCs w:val="22"/>
        </w:rPr>
        <w:t>2)  Keep cuvettes clean, dry and away from heat.</w:t>
      </w:r>
    </w:p>
    <w:p w14:paraId="52EEE939" w14:textId="77777777" w:rsidR="00B53AF8" w:rsidRPr="002D4AED" w:rsidRDefault="00B53AF8" w:rsidP="00B53AF8">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jc w:val="both"/>
        <w:rPr>
          <w:rFonts w:ascii="Arial" w:hAnsi="Arial"/>
          <w:sz w:val="22"/>
          <w:szCs w:val="22"/>
        </w:rPr>
      </w:pPr>
      <w:r w:rsidRPr="002D4AED">
        <w:rPr>
          <w:rFonts w:ascii="Arial" w:hAnsi="Arial"/>
          <w:sz w:val="22"/>
          <w:szCs w:val="22"/>
        </w:rPr>
        <w:t>Cuvettes in closed containers are good for 3 months after opening.  Always keep the container lid closed when not in use to avoid unnecessary exposure of the cuvettes to air, especially in humid conditions.  Heat and moisture will denature the chemicals in the cuvette which can lead to inaccurate Hb measurements.</w:t>
      </w:r>
    </w:p>
    <w:p w14:paraId="32761BFB" w14:textId="77777777" w:rsidR="00B53AF8" w:rsidRPr="002D4AED" w:rsidRDefault="00B53AF8" w:rsidP="00B53AF8">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jc w:val="both"/>
        <w:rPr>
          <w:rFonts w:ascii="Arial" w:hAnsi="Arial"/>
          <w:sz w:val="22"/>
          <w:szCs w:val="22"/>
        </w:rPr>
      </w:pPr>
    </w:p>
    <w:p w14:paraId="781C31B7" w14:textId="77777777" w:rsidR="00B53AF8" w:rsidRPr="002D4AED" w:rsidRDefault="00B53AF8" w:rsidP="00304329">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Arial" w:hAnsi="Arial"/>
          <w:sz w:val="22"/>
          <w:szCs w:val="22"/>
        </w:rPr>
      </w:pPr>
      <w:r>
        <w:rPr>
          <w:rFonts w:ascii="Arial" w:hAnsi="Arial"/>
          <w:sz w:val="22"/>
          <w:szCs w:val="22"/>
        </w:rPr>
        <w:t>3</w:t>
      </w:r>
      <w:r w:rsidR="00304329">
        <w:rPr>
          <w:rFonts w:ascii="Arial" w:hAnsi="Arial"/>
          <w:sz w:val="22"/>
          <w:szCs w:val="22"/>
        </w:rPr>
        <w:t xml:space="preserve">) </w:t>
      </w:r>
      <w:r w:rsidRPr="002D4AED">
        <w:rPr>
          <w:rFonts w:ascii="Arial" w:hAnsi="Arial"/>
          <w:sz w:val="22"/>
          <w:szCs w:val="22"/>
        </w:rPr>
        <w:t>Avoid use of poor techniques.</w:t>
      </w:r>
    </w:p>
    <w:p w14:paraId="6CAC28E5" w14:textId="77777777" w:rsidR="00B53AF8" w:rsidRPr="002D4AED" w:rsidRDefault="00B53AF8" w:rsidP="00080B08">
      <w:pPr>
        <w:pStyle w:val="ListParagraph"/>
        <w:numPr>
          <w:ilvl w:val="1"/>
          <w:numId w:val="65"/>
        </w:numPr>
        <w:jc w:val="both"/>
        <w:rPr>
          <w:rFonts w:ascii="Arial" w:hAnsi="Arial"/>
          <w:sz w:val="22"/>
          <w:szCs w:val="22"/>
        </w:rPr>
      </w:pPr>
      <w:r w:rsidRPr="002D4AED">
        <w:rPr>
          <w:rFonts w:ascii="Arial" w:hAnsi="Arial"/>
          <w:sz w:val="22"/>
          <w:szCs w:val="22"/>
        </w:rPr>
        <w:t>DO not touch cuvettes with wet fingers.  Avoid removing a cuvette from its container when your fingers are wet with alcohol.  Alcohol coming in contact with the cuvette can denature the needed chemical in the cuvette selected, as well as, other cuvettes still in the container.</w:t>
      </w:r>
    </w:p>
    <w:p w14:paraId="23A9DD4B" w14:textId="77777777" w:rsidR="00B53AF8" w:rsidRPr="002D4AED" w:rsidRDefault="00B53AF8" w:rsidP="00080B08">
      <w:pPr>
        <w:pStyle w:val="ListParagraph"/>
        <w:numPr>
          <w:ilvl w:val="1"/>
          <w:numId w:val="65"/>
        </w:numPr>
        <w:jc w:val="both"/>
        <w:rPr>
          <w:rFonts w:ascii="Arial" w:hAnsi="Arial"/>
          <w:sz w:val="22"/>
          <w:szCs w:val="22"/>
        </w:rPr>
      </w:pPr>
      <w:r w:rsidRPr="002D4AED">
        <w:rPr>
          <w:rFonts w:ascii="Arial" w:hAnsi="Arial"/>
          <w:sz w:val="22"/>
          <w:szCs w:val="22"/>
        </w:rPr>
        <w:t xml:space="preserve">Adequately fill the cuvette.  The cuvette needs to be filled with a drop of blood in one continuous motion.  Again this depends on the flow of blood and the size of the drop formed; if it is not adequate, the cuvette will not fill adequately.  Do not “top off” the cuvette that is not completely filled.  This results in erroneous Hb </w:t>
      </w:r>
      <w:r w:rsidRPr="002D4AED">
        <w:rPr>
          <w:rFonts w:ascii="Arial" w:hAnsi="Arial"/>
          <w:sz w:val="22"/>
          <w:szCs w:val="22"/>
        </w:rPr>
        <w:lastRenderedPageBreak/>
        <w:t>readings...usually too high.  Any sign of air-bubbles means that the cuvette has not been filled adequately and should be discarded and a new cuvette used. The presence of bubbles will usually underestimate the Hb reading.</w:t>
      </w:r>
    </w:p>
    <w:p w14:paraId="469B42B7" w14:textId="77777777" w:rsidR="00B53AF8" w:rsidRPr="002D4AED" w:rsidRDefault="00B53AF8" w:rsidP="00080B08">
      <w:pPr>
        <w:pStyle w:val="ListParagraph"/>
        <w:numPr>
          <w:ilvl w:val="1"/>
          <w:numId w:val="65"/>
        </w:numPr>
        <w:jc w:val="both"/>
        <w:rPr>
          <w:rFonts w:ascii="Arial" w:hAnsi="Arial"/>
          <w:sz w:val="22"/>
          <w:szCs w:val="22"/>
        </w:rPr>
      </w:pPr>
      <w:r w:rsidRPr="002D4AED">
        <w:rPr>
          <w:rFonts w:ascii="Arial" w:hAnsi="Arial"/>
          <w:sz w:val="22"/>
          <w:szCs w:val="22"/>
        </w:rPr>
        <w:t>Do Not “slam” the cuvette holder into position for reading. This will avoid spraying blood droplets into the cuvette holder which can hamper the scanner.</w:t>
      </w:r>
    </w:p>
    <w:p w14:paraId="4D5B305C" w14:textId="77777777" w:rsidR="00B53AF8" w:rsidRPr="002D4AED" w:rsidRDefault="00B53AF8" w:rsidP="00B53AF8">
      <w:pPr>
        <w:tabs>
          <w:tab w:val="left" w:pos="-1080"/>
          <w:tab w:val="left" w:pos="-720"/>
          <w:tab w:val="left" w:pos="0"/>
          <w:tab w:val="left" w:pos="36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sz w:val="22"/>
          <w:szCs w:val="22"/>
        </w:rPr>
      </w:pPr>
    </w:p>
    <w:p w14:paraId="3E5B1702" w14:textId="77777777" w:rsidR="00B53AF8" w:rsidRPr="002D4AED" w:rsidRDefault="00B53AF8" w:rsidP="006A7C7F">
      <w:pPr>
        <w:numPr>
          <w:ilvl w:val="0"/>
          <w:numId w:val="11"/>
        </w:numPr>
        <w:tabs>
          <w:tab w:val="left" w:pos="-1080"/>
          <w:tab w:val="left" w:pos="-720"/>
          <w:tab w:val="left" w:pos="0"/>
          <w:tab w:val="left" w:pos="36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sz w:val="22"/>
          <w:szCs w:val="22"/>
        </w:rPr>
      </w:pPr>
      <w:r w:rsidRPr="002D4AED">
        <w:rPr>
          <w:rFonts w:ascii="Arial" w:hAnsi="Arial"/>
          <w:b/>
          <w:sz w:val="22"/>
          <w:szCs w:val="22"/>
        </w:rPr>
        <w:t xml:space="preserve">Summary of common problems and solutions related to capillary sampling and use of the HemoCue 301 photometer: </w:t>
      </w:r>
    </w:p>
    <w:p w14:paraId="478E7C8C" w14:textId="77777777" w:rsidR="00B53AF8" w:rsidRPr="002D4AED" w:rsidRDefault="00B53AF8" w:rsidP="00B53AF8">
      <w:pPr>
        <w:tabs>
          <w:tab w:val="left" w:pos="-1080"/>
          <w:tab w:val="left" w:pos="-720"/>
          <w:tab w:val="left" w:pos="0"/>
          <w:tab w:val="left" w:pos="36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sz w:val="22"/>
          <w:szCs w:val="22"/>
        </w:rPr>
      </w:pPr>
    </w:p>
    <w:p w14:paraId="404CD203" w14:textId="77777777" w:rsidR="00B53AF8" w:rsidRPr="002D4AED" w:rsidRDefault="00B53AF8" w:rsidP="00B53AF8">
      <w:pPr>
        <w:tabs>
          <w:tab w:val="left" w:pos="-1080"/>
          <w:tab w:val="left" w:pos="-720"/>
          <w:tab w:val="left" w:pos="0"/>
          <w:tab w:val="left" w:pos="36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Arial" w:hAnsi="Arial"/>
          <w:sz w:val="22"/>
          <w:szCs w:val="22"/>
        </w:rPr>
      </w:pPr>
    </w:p>
    <w:tbl>
      <w:tblPr>
        <w:tblW w:w="9540" w:type="dxa"/>
        <w:tblInd w:w="100" w:type="dxa"/>
        <w:tblLayout w:type="fixed"/>
        <w:tblCellMar>
          <w:left w:w="100" w:type="dxa"/>
          <w:right w:w="100" w:type="dxa"/>
        </w:tblCellMar>
        <w:tblLook w:val="0000" w:firstRow="0" w:lastRow="0" w:firstColumn="0" w:lastColumn="0" w:noHBand="0" w:noVBand="0"/>
      </w:tblPr>
      <w:tblGrid>
        <w:gridCol w:w="4500"/>
        <w:gridCol w:w="5040"/>
      </w:tblGrid>
      <w:tr w:rsidR="00B53AF8" w:rsidRPr="002D4AED" w14:paraId="38550F5B" w14:textId="77777777" w:rsidTr="00CD0F2F">
        <w:trPr>
          <w:cantSplit/>
          <w:trHeight w:val="403"/>
        </w:trPr>
        <w:tc>
          <w:tcPr>
            <w:tcW w:w="4500" w:type="dxa"/>
            <w:tcBorders>
              <w:top w:val="single" w:sz="6" w:space="0" w:color="auto"/>
              <w:left w:val="single" w:sz="6" w:space="0" w:color="auto"/>
              <w:bottom w:val="nil"/>
              <w:right w:val="nil"/>
            </w:tcBorders>
          </w:tcPr>
          <w:p w14:paraId="5E219E0C" w14:textId="77777777" w:rsidR="00B53AF8" w:rsidRPr="002D4AED" w:rsidRDefault="00B53AF8" w:rsidP="00CD0F2F">
            <w:pPr>
              <w:jc w:val="center"/>
              <w:rPr>
                <w:rFonts w:ascii="Arial" w:hAnsi="Arial"/>
                <w:sz w:val="22"/>
                <w:szCs w:val="22"/>
              </w:rPr>
            </w:pPr>
            <w:r w:rsidRPr="002D4AED">
              <w:rPr>
                <w:rFonts w:ascii="Arial" w:hAnsi="Arial"/>
                <w:sz w:val="22"/>
                <w:szCs w:val="22"/>
              </w:rPr>
              <w:t>PROBLEM</w:t>
            </w:r>
          </w:p>
        </w:tc>
        <w:tc>
          <w:tcPr>
            <w:tcW w:w="5040" w:type="dxa"/>
            <w:tcBorders>
              <w:top w:val="single" w:sz="6" w:space="0" w:color="auto"/>
              <w:left w:val="single" w:sz="6" w:space="0" w:color="auto"/>
              <w:bottom w:val="nil"/>
              <w:right w:val="single" w:sz="6" w:space="0" w:color="auto"/>
            </w:tcBorders>
          </w:tcPr>
          <w:p w14:paraId="4AB90DD9" w14:textId="77777777" w:rsidR="00B53AF8" w:rsidRPr="002D4AED" w:rsidRDefault="00B53AF8" w:rsidP="00CD0F2F">
            <w:pPr>
              <w:jc w:val="center"/>
              <w:rPr>
                <w:rFonts w:ascii="Arial" w:hAnsi="Arial"/>
                <w:sz w:val="22"/>
                <w:szCs w:val="22"/>
              </w:rPr>
            </w:pPr>
            <w:r w:rsidRPr="002D4AED">
              <w:rPr>
                <w:rFonts w:ascii="Arial" w:hAnsi="Arial"/>
                <w:sz w:val="22"/>
                <w:szCs w:val="22"/>
              </w:rPr>
              <w:t>SOLUTION</w:t>
            </w:r>
          </w:p>
        </w:tc>
      </w:tr>
      <w:tr w:rsidR="00B53AF8" w:rsidRPr="002D4AED" w14:paraId="0F024B75" w14:textId="77777777" w:rsidTr="00CD0F2F">
        <w:trPr>
          <w:cantSplit/>
          <w:trHeight w:val="403"/>
        </w:trPr>
        <w:tc>
          <w:tcPr>
            <w:tcW w:w="4500" w:type="dxa"/>
            <w:tcBorders>
              <w:top w:val="single" w:sz="6" w:space="0" w:color="auto"/>
              <w:left w:val="single" w:sz="6" w:space="0" w:color="auto"/>
              <w:bottom w:val="nil"/>
              <w:right w:val="nil"/>
            </w:tcBorders>
          </w:tcPr>
          <w:p w14:paraId="323AE183" w14:textId="77777777" w:rsidR="00B53AF8" w:rsidRPr="002D4AED" w:rsidRDefault="00B53AF8" w:rsidP="00CD0F2F">
            <w:pPr>
              <w:rPr>
                <w:rFonts w:ascii="Arial" w:hAnsi="Arial"/>
                <w:sz w:val="22"/>
                <w:szCs w:val="22"/>
              </w:rPr>
            </w:pPr>
            <w:r w:rsidRPr="002D4AED">
              <w:rPr>
                <w:rFonts w:ascii="Arial" w:hAnsi="Arial"/>
                <w:sz w:val="22"/>
                <w:szCs w:val="22"/>
              </w:rPr>
              <w:t>Not preparing all needed materials before testing a subject.</w:t>
            </w:r>
          </w:p>
        </w:tc>
        <w:tc>
          <w:tcPr>
            <w:tcW w:w="5040" w:type="dxa"/>
            <w:tcBorders>
              <w:top w:val="single" w:sz="6" w:space="0" w:color="auto"/>
              <w:left w:val="single" w:sz="6" w:space="0" w:color="auto"/>
              <w:bottom w:val="nil"/>
              <w:right w:val="single" w:sz="6" w:space="0" w:color="auto"/>
            </w:tcBorders>
          </w:tcPr>
          <w:p w14:paraId="17EA350F" w14:textId="71E7D7DF" w:rsidR="00B53AF8" w:rsidRPr="002D4AED" w:rsidRDefault="00B53AF8" w:rsidP="00D02BAE">
            <w:pPr>
              <w:rPr>
                <w:rFonts w:ascii="Arial" w:hAnsi="Arial"/>
                <w:sz w:val="22"/>
                <w:szCs w:val="22"/>
              </w:rPr>
            </w:pPr>
            <w:r w:rsidRPr="002D4AED">
              <w:rPr>
                <w:rFonts w:ascii="Arial" w:hAnsi="Arial"/>
                <w:sz w:val="22"/>
                <w:szCs w:val="22"/>
              </w:rPr>
              <w:t>Place c</w:t>
            </w:r>
            <w:r w:rsidR="00304329">
              <w:rPr>
                <w:rFonts w:ascii="Arial" w:hAnsi="Arial"/>
                <w:sz w:val="22"/>
                <w:szCs w:val="22"/>
              </w:rPr>
              <w:t>uvette and vacutainer</w:t>
            </w:r>
            <w:r w:rsidRPr="002D4AED">
              <w:rPr>
                <w:rFonts w:ascii="Arial" w:hAnsi="Arial"/>
                <w:sz w:val="22"/>
                <w:szCs w:val="22"/>
              </w:rPr>
              <w:t xml:space="preserve"> on work surface; turn on photometer; pull out the cuvette holder to “locked” position so that digital screen reads “READY”; put on gloves.</w:t>
            </w:r>
          </w:p>
        </w:tc>
      </w:tr>
      <w:tr w:rsidR="00B53AF8" w:rsidRPr="002D4AED" w14:paraId="4DBAC6E6" w14:textId="77777777" w:rsidTr="00CD0F2F">
        <w:trPr>
          <w:cantSplit/>
          <w:trHeight w:val="403"/>
        </w:trPr>
        <w:tc>
          <w:tcPr>
            <w:tcW w:w="4500" w:type="dxa"/>
            <w:tcBorders>
              <w:top w:val="single" w:sz="6" w:space="0" w:color="auto"/>
              <w:left w:val="single" w:sz="6" w:space="0" w:color="auto"/>
              <w:bottom w:val="nil"/>
              <w:right w:val="nil"/>
            </w:tcBorders>
          </w:tcPr>
          <w:p w14:paraId="66157429" w14:textId="77777777" w:rsidR="00B53AF8" w:rsidRPr="002D4AED" w:rsidRDefault="00B53AF8" w:rsidP="00CD0F2F">
            <w:pPr>
              <w:rPr>
                <w:rFonts w:ascii="Arial" w:hAnsi="Arial"/>
                <w:sz w:val="22"/>
                <w:szCs w:val="22"/>
              </w:rPr>
            </w:pPr>
            <w:r w:rsidRPr="002D4AED">
              <w:rPr>
                <w:rFonts w:ascii="Arial" w:hAnsi="Arial"/>
                <w:sz w:val="22"/>
                <w:szCs w:val="22"/>
              </w:rPr>
              <w:t>Selecting a cuvette from its jar with fingers wet with alcohol (the alcohol denatures the chemicals inside the cuvette; thus, the selected cuvette as well others inside the jar can be denatured).</w:t>
            </w:r>
          </w:p>
        </w:tc>
        <w:tc>
          <w:tcPr>
            <w:tcW w:w="5040" w:type="dxa"/>
            <w:tcBorders>
              <w:top w:val="single" w:sz="6" w:space="0" w:color="auto"/>
              <w:left w:val="single" w:sz="6" w:space="0" w:color="auto"/>
              <w:bottom w:val="nil"/>
              <w:right w:val="single" w:sz="6" w:space="0" w:color="auto"/>
            </w:tcBorders>
          </w:tcPr>
          <w:p w14:paraId="60162C9F" w14:textId="77777777" w:rsidR="00B53AF8" w:rsidRPr="002D4AED" w:rsidRDefault="00B53AF8" w:rsidP="00CD0F2F">
            <w:pPr>
              <w:rPr>
                <w:rFonts w:ascii="Arial" w:hAnsi="Arial"/>
                <w:sz w:val="22"/>
                <w:szCs w:val="22"/>
              </w:rPr>
            </w:pPr>
            <w:r w:rsidRPr="002D4AED">
              <w:rPr>
                <w:rFonts w:ascii="Arial" w:hAnsi="Arial"/>
                <w:sz w:val="22"/>
                <w:szCs w:val="22"/>
              </w:rPr>
              <w:t>Take cuvette out of its container before handling a wet alcohol swab.</w:t>
            </w:r>
          </w:p>
        </w:tc>
      </w:tr>
      <w:tr w:rsidR="00B53AF8" w:rsidRPr="002D4AED" w14:paraId="3ACF5AE4" w14:textId="77777777" w:rsidTr="00CD0F2F">
        <w:trPr>
          <w:cantSplit/>
          <w:trHeight w:val="403"/>
        </w:trPr>
        <w:tc>
          <w:tcPr>
            <w:tcW w:w="4500" w:type="dxa"/>
            <w:tcBorders>
              <w:top w:val="single" w:sz="6" w:space="0" w:color="auto"/>
              <w:left w:val="single" w:sz="6" w:space="0" w:color="auto"/>
              <w:bottom w:val="nil"/>
              <w:right w:val="nil"/>
            </w:tcBorders>
          </w:tcPr>
          <w:p w14:paraId="116D380E" w14:textId="77777777" w:rsidR="00B53AF8" w:rsidRPr="002D4AED" w:rsidRDefault="00B53AF8" w:rsidP="00CD0F2F">
            <w:pPr>
              <w:rPr>
                <w:rFonts w:ascii="Arial" w:hAnsi="Arial"/>
                <w:sz w:val="22"/>
                <w:szCs w:val="22"/>
              </w:rPr>
            </w:pPr>
            <w:r w:rsidRPr="002D4AED">
              <w:rPr>
                <w:rFonts w:ascii="Arial" w:hAnsi="Arial"/>
                <w:sz w:val="22"/>
                <w:szCs w:val="22"/>
              </w:rPr>
              <w:t>Holding cuvette in inverted position (slit facing down) during filling (this can lead to air bubbles being trapped resulting in erroneous result).</w:t>
            </w:r>
          </w:p>
        </w:tc>
        <w:tc>
          <w:tcPr>
            <w:tcW w:w="5040" w:type="dxa"/>
            <w:tcBorders>
              <w:top w:val="single" w:sz="6" w:space="0" w:color="auto"/>
              <w:left w:val="single" w:sz="6" w:space="0" w:color="auto"/>
              <w:bottom w:val="nil"/>
              <w:right w:val="single" w:sz="6" w:space="0" w:color="auto"/>
            </w:tcBorders>
          </w:tcPr>
          <w:p w14:paraId="260C240A" w14:textId="77777777" w:rsidR="00B53AF8" w:rsidRPr="002D4AED" w:rsidRDefault="00B53AF8" w:rsidP="00CD0F2F">
            <w:pPr>
              <w:rPr>
                <w:rFonts w:ascii="Arial" w:hAnsi="Arial"/>
                <w:sz w:val="22"/>
                <w:szCs w:val="22"/>
              </w:rPr>
            </w:pPr>
            <w:r w:rsidRPr="002D4AED">
              <w:rPr>
                <w:rFonts w:ascii="Arial" w:hAnsi="Arial"/>
                <w:sz w:val="22"/>
                <w:szCs w:val="22"/>
              </w:rPr>
              <w:t>Hold the cuvette with the slit facing up and the pointed tip touching the blood drop.</w:t>
            </w:r>
          </w:p>
        </w:tc>
      </w:tr>
      <w:tr w:rsidR="00B53AF8" w:rsidRPr="002D4AED" w14:paraId="3E8E34AE" w14:textId="77777777" w:rsidTr="00CD0F2F">
        <w:trPr>
          <w:cantSplit/>
          <w:trHeight w:val="403"/>
        </w:trPr>
        <w:tc>
          <w:tcPr>
            <w:tcW w:w="4500" w:type="dxa"/>
            <w:tcBorders>
              <w:top w:val="single" w:sz="6" w:space="0" w:color="auto"/>
              <w:left w:val="single" w:sz="6" w:space="0" w:color="auto"/>
              <w:bottom w:val="nil"/>
              <w:right w:val="nil"/>
            </w:tcBorders>
          </w:tcPr>
          <w:p w14:paraId="3FDEACB4" w14:textId="77777777" w:rsidR="00B53AF8" w:rsidRPr="002D4AED" w:rsidRDefault="00B53AF8" w:rsidP="00CD0F2F">
            <w:pPr>
              <w:rPr>
                <w:rFonts w:ascii="Arial" w:hAnsi="Arial"/>
                <w:sz w:val="22"/>
                <w:szCs w:val="22"/>
              </w:rPr>
            </w:pPr>
            <w:r w:rsidRPr="002D4AED">
              <w:rPr>
                <w:rFonts w:ascii="Arial" w:hAnsi="Arial"/>
                <w:sz w:val="22"/>
                <w:szCs w:val="22"/>
              </w:rPr>
              <w:t>“Topping off” a partially filled cuvette with repeated blood collection (the reagents in the cuvette are denatured upon contact with the initial amount of blood; red cells of blood introduced later will not be adequately analyzed).</w:t>
            </w:r>
          </w:p>
        </w:tc>
        <w:tc>
          <w:tcPr>
            <w:tcW w:w="5040" w:type="dxa"/>
            <w:tcBorders>
              <w:top w:val="single" w:sz="6" w:space="0" w:color="auto"/>
              <w:left w:val="single" w:sz="6" w:space="0" w:color="auto"/>
              <w:bottom w:val="nil"/>
              <w:right w:val="single" w:sz="6" w:space="0" w:color="auto"/>
            </w:tcBorders>
          </w:tcPr>
          <w:p w14:paraId="5C9440FE" w14:textId="77777777" w:rsidR="00B53AF8" w:rsidRPr="002D4AED" w:rsidRDefault="00B53AF8" w:rsidP="00CD0F2F">
            <w:pPr>
              <w:rPr>
                <w:rFonts w:ascii="Arial" w:hAnsi="Arial"/>
                <w:sz w:val="22"/>
                <w:szCs w:val="22"/>
              </w:rPr>
            </w:pPr>
            <w:r w:rsidRPr="002D4AED">
              <w:rPr>
                <w:rFonts w:ascii="Arial" w:hAnsi="Arial"/>
                <w:sz w:val="22"/>
                <w:szCs w:val="22"/>
              </w:rPr>
              <w:t>Allow a large blood drop to form on the heel/finger so that it will completely fill the cuvette in one motion.  Once filled, hold the cuvette in place for about 2-3 seconds longer to ensure complete filling.</w:t>
            </w:r>
          </w:p>
        </w:tc>
      </w:tr>
      <w:tr w:rsidR="00B53AF8" w:rsidRPr="002D4AED" w14:paraId="02C9E2E9" w14:textId="77777777" w:rsidTr="00CD0F2F">
        <w:trPr>
          <w:cantSplit/>
          <w:trHeight w:val="403"/>
        </w:trPr>
        <w:tc>
          <w:tcPr>
            <w:tcW w:w="4500" w:type="dxa"/>
            <w:tcBorders>
              <w:top w:val="single" w:sz="6" w:space="0" w:color="auto"/>
              <w:left w:val="single" w:sz="6" w:space="0" w:color="auto"/>
              <w:bottom w:val="nil"/>
              <w:right w:val="nil"/>
            </w:tcBorders>
          </w:tcPr>
          <w:p w14:paraId="7087B9F8" w14:textId="77777777" w:rsidR="00B53AF8" w:rsidRPr="002D4AED" w:rsidRDefault="00B53AF8" w:rsidP="00CD0F2F">
            <w:pPr>
              <w:rPr>
                <w:rFonts w:ascii="Arial" w:hAnsi="Arial"/>
                <w:sz w:val="22"/>
                <w:szCs w:val="22"/>
              </w:rPr>
            </w:pPr>
            <w:r w:rsidRPr="002D4AED">
              <w:rPr>
                <w:rFonts w:ascii="Arial" w:hAnsi="Arial"/>
                <w:sz w:val="22"/>
                <w:szCs w:val="22"/>
              </w:rPr>
              <w:t>Not cleaning off blood on outside of cuvette before testing (can result in erroneously high Hb reading).</w:t>
            </w:r>
          </w:p>
        </w:tc>
        <w:tc>
          <w:tcPr>
            <w:tcW w:w="5040" w:type="dxa"/>
            <w:tcBorders>
              <w:top w:val="single" w:sz="6" w:space="0" w:color="auto"/>
              <w:left w:val="single" w:sz="6" w:space="0" w:color="auto"/>
              <w:bottom w:val="nil"/>
              <w:right w:val="single" w:sz="6" w:space="0" w:color="auto"/>
            </w:tcBorders>
          </w:tcPr>
          <w:p w14:paraId="21F6593B" w14:textId="77777777" w:rsidR="00B53AF8" w:rsidRPr="002D4AED" w:rsidRDefault="00B53AF8" w:rsidP="00CD0F2F">
            <w:pPr>
              <w:rPr>
                <w:rFonts w:ascii="Arial" w:hAnsi="Arial"/>
                <w:sz w:val="22"/>
                <w:szCs w:val="22"/>
              </w:rPr>
            </w:pPr>
            <w:r w:rsidRPr="002D4AED">
              <w:rPr>
                <w:rFonts w:ascii="Arial" w:hAnsi="Arial"/>
                <w:sz w:val="22"/>
                <w:szCs w:val="22"/>
              </w:rPr>
              <w:t>Wipe off excess blood from sides of cuvette using a “butter knife” motion to ensure that blood from inside the cuvette is not removed.</w:t>
            </w:r>
          </w:p>
        </w:tc>
      </w:tr>
      <w:tr w:rsidR="00B53AF8" w:rsidRPr="002D4AED" w14:paraId="18044244" w14:textId="77777777" w:rsidTr="00CD0F2F">
        <w:trPr>
          <w:cantSplit/>
          <w:trHeight w:val="1470"/>
        </w:trPr>
        <w:tc>
          <w:tcPr>
            <w:tcW w:w="4500" w:type="dxa"/>
            <w:tcBorders>
              <w:top w:val="single" w:sz="6" w:space="0" w:color="auto"/>
              <w:left w:val="single" w:sz="6" w:space="0" w:color="auto"/>
              <w:bottom w:val="single" w:sz="6" w:space="0" w:color="auto"/>
              <w:right w:val="nil"/>
            </w:tcBorders>
          </w:tcPr>
          <w:p w14:paraId="1612BA25" w14:textId="77777777" w:rsidR="00B53AF8" w:rsidRPr="002D4AED" w:rsidRDefault="00B53AF8" w:rsidP="00CD0F2F">
            <w:pPr>
              <w:rPr>
                <w:rFonts w:ascii="Arial" w:hAnsi="Arial"/>
                <w:sz w:val="22"/>
                <w:szCs w:val="22"/>
              </w:rPr>
            </w:pPr>
            <w:r w:rsidRPr="002D4AED">
              <w:rPr>
                <w:rFonts w:ascii="Arial" w:hAnsi="Arial"/>
                <w:sz w:val="22"/>
                <w:szCs w:val="22"/>
              </w:rPr>
              <w:t>“Slamming” the cuvette holder into place (can lead to blood drops spattering inside the reading chamber).</w:t>
            </w:r>
          </w:p>
        </w:tc>
        <w:tc>
          <w:tcPr>
            <w:tcW w:w="5040" w:type="dxa"/>
            <w:tcBorders>
              <w:top w:val="single" w:sz="6" w:space="0" w:color="auto"/>
              <w:left w:val="single" w:sz="6" w:space="0" w:color="auto"/>
              <w:bottom w:val="single" w:sz="6" w:space="0" w:color="auto"/>
              <w:right w:val="single" w:sz="6" w:space="0" w:color="auto"/>
            </w:tcBorders>
          </w:tcPr>
          <w:p w14:paraId="677BEB71" w14:textId="77777777" w:rsidR="00B53AF8" w:rsidRPr="002D4AED" w:rsidRDefault="00B53AF8" w:rsidP="00CD0F2F">
            <w:pPr>
              <w:rPr>
                <w:rFonts w:ascii="Arial" w:hAnsi="Arial"/>
                <w:sz w:val="22"/>
                <w:szCs w:val="22"/>
              </w:rPr>
            </w:pPr>
            <w:r w:rsidRPr="002D4AED">
              <w:rPr>
                <w:rFonts w:ascii="Arial" w:hAnsi="Arial"/>
                <w:sz w:val="22"/>
                <w:szCs w:val="22"/>
              </w:rPr>
              <w:t>Push the cuvette holder gently into position.  Once or twice a day clean the cuvette holder with alcohol swab and completely dry before testing. Periodically clean the reading chamber with dry gauze.</w:t>
            </w:r>
          </w:p>
        </w:tc>
      </w:tr>
    </w:tbl>
    <w:p w14:paraId="766EF9F9" w14:textId="77777777" w:rsidR="00B53AF8" w:rsidRDefault="00B53AF8" w:rsidP="007D69D0"/>
    <w:p w14:paraId="1A78CC68" w14:textId="77777777" w:rsidR="00891327" w:rsidRDefault="00891327" w:rsidP="007D69D0"/>
    <w:p w14:paraId="27466A81" w14:textId="77777777" w:rsidR="00891327" w:rsidRDefault="00891327" w:rsidP="007D69D0"/>
    <w:p w14:paraId="53709D98" w14:textId="77777777" w:rsidR="00891327" w:rsidRDefault="00891327" w:rsidP="007D69D0"/>
    <w:p w14:paraId="225ABC0B" w14:textId="77777777" w:rsidR="00891327" w:rsidRDefault="00891327" w:rsidP="007D69D0"/>
    <w:p w14:paraId="0DECB416" w14:textId="77777777" w:rsidR="00891327" w:rsidRDefault="00891327" w:rsidP="007D69D0"/>
    <w:p w14:paraId="4CC56B69" w14:textId="77777777" w:rsidR="00891327" w:rsidRDefault="00891327" w:rsidP="007D69D0"/>
    <w:p w14:paraId="4CB6768E" w14:textId="77777777" w:rsidR="00891327" w:rsidRDefault="00891327" w:rsidP="007D69D0"/>
    <w:p w14:paraId="0EEF1682" w14:textId="77777777" w:rsidR="00304329" w:rsidRDefault="00304329" w:rsidP="007D69D0"/>
    <w:p w14:paraId="053F2271" w14:textId="77777777" w:rsidR="00B00AD8" w:rsidRDefault="00B00AD8" w:rsidP="007D69D0"/>
    <w:p w14:paraId="6218F8C7" w14:textId="77777777" w:rsidR="00B00AD8" w:rsidRDefault="00B00AD8" w:rsidP="007D69D0"/>
    <w:p w14:paraId="730CDF2E" w14:textId="77777777" w:rsidR="00B00AD8" w:rsidRDefault="00B00AD8" w:rsidP="007D69D0"/>
    <w:p w14:paraId="4FDACF56" w14:textId="7715EB44" w:rsidR="00891327" w:rsidRPr="00A90AD6" w:rsidRDefault="00A32138" w:rsidP="00CF77E6">
      <w:pPr>
        <w:shd w:val="clear" w:color="auto" w:fill="D99594" w:themeFill="accent2" w:themeFillTint="99"/>
        <w:tabs>
          <w:tab w:val="num" w:pos="720"/>
        </w:tabs>
        <w:jc w:val="center"/>
        <w:rPr>
          <w:rFonts w:ascii="Arial" w:hAnsi="Arial"/>
          <w:b/>
          <w:smallCaps/>
          <w:sz w:val="28"/>
          <w:szCs w:val="28"/>
        </w:rPr>
      </w:pPr>
      <w:r>
        <w:rPr>
          <w:rFonts w:ascii="Arial" w:hAnsi="Arial"/>
          <w:b/>
          <w:smallCaps/>
          <w:sz w:val="28"/>
          <w:szCs w:val="28"/>
          <w:shd w:val="clear" w:color="auto" w:fill="D99594" w:themeFill="accent2" w:themeFillTint="99"/>
        </w:rPr>
        <w:lastRenderedPageBreak/>
        <w:t>Annex 14</w:t>
      </w:r>
      <w:r w:rsidR="00891327" w:rsidRPr="00CF77E6">
        <w:rPr>
          <w:rFonts w:ascii="Arial" w:hAnsi="Arial"/>
          <w:b/>
          <w:smallCaps/>
          <w:sz w:val="28"/>
          <w:szCs w:val="28"/>
          <w:shd w:val="clear" w:color="auto" w:fill="D99594" w:themeFill="accent2" w:themeFillTint="99"/>
        </w:rPr>
        <w:t>: Hemoglobin Status and Referral Slip</w:t>
      </w:r>
    </w:p>
    <w:p w14:paraId="1850F82D" w14:textId="5F0F47BD" w:rsidR="00891327" w:rsidRDefault="00A32138" w:rsidP="007D69D0">
      <w:r w:rsidRPr="00A32138">
        <w:rPr>
          <w:noProof/>
          <w:lang w:val="en-US"/>
        </w:rPr>
        <w:drawing>
          <wp:inline distT="0" distB="0" distL="0" distR="0" wp14:anchorId="26490448" wp14:editId="424B7E81">
            <wp:extent cx="6193205" cy="43815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195472" cy="4383104"/>
                    </a:xfrm>
                    <a:prstGeom prst="rect">
                      <a:avLst/>
                    </a:prstGeom>
                    <a:noFill/>
                    <a:ln>
                      <a:noFill/>
                    </a:ln>
                  </pic:spPr>
                </pic:pic>
              </a:graphicData>
            </a:graphic>
          </wp:inline>
        </w:drawing>
      </w:r>
    </w:p>
    <w:p w14:paraId="754D9955" w14:textId="77777777" w:rsidR="00891327" w:rsidRDefault="00891327" w:rsidP="007D69D0"/>
    <w:p w14:paraId="3D003A8E" w14:textId="77777777" w:rsidR="00891327" w:rsidRDefault="00891327" w:rsidP="007D69D0"/>
    <w:p w14:paraId="4CD329FC" w14:textId="77777777" w:rsidR="00891327" w:rsidRDefault="00891327" w:rsidP="007D69D0"/>
    <w:p w14:paraId="5BFE7E90" w14:textId="77777777" w:rsidR="00891327" w:rsidRDefault="00891327" w:rsidP="007D69D0"/>
    <w:p w14:paraId="4D4A483B" w14:textId="77777777" w:rsidR="00891327" w:rsidRDefault="00891327" w:rsidP="007D69D0"/>
    <w:p w14:paraId="35C1EB2E" w14:textId="77777777" w:rsidR="00891327" w:rsidRDefault="00891327" w:rsidP="007D69D0"/>
    <w:p w14:paraId="6B682531" w14:textId="77777777" w:rsidR="00891327" w:rsidRDefault="00891327" w:rsidP="007D69D0"/>
    <w:p w14:paraId="1567AEB5" w14:textId="77777777" w:rsidR="00891327" w:rsidRDefault="00891327" w:rsidP="007D69D0"/>
    <w:p w14:paraId="45A60A6E" w14:textId="77777777" w:rsidR="00891327" w:rsidRDefault="00891327" w:rsidP="007D69D0"/>
    <w:p w14:paraId="0DEAEC0A" w14:textId="77777777" w:rsidR="00651ED0" w:rsidRDefault="00651ED0" w:rsidP="007D69D0"/>
    <w:p w14:paraId="086DF974" w14:textId="77777777" w:rsidR="00651ED0" w:rsidRDefault="00651ED0" w:rsidP="007D69D0"/>
    <w:p w14:paraId="7E0784FE" w14:textId="77777777" w:rsidR="00651ED0" w:rsidRDefault="00651ED0" w:rsidP="007D69D0"/>
    <w:p w14:paraId="01860AC6" w14:textId="77777777" w:rsidR="00651ED0" w:rsidRDefault="00651ED0" w:rsidP="007D69D0"/>
    <w:p w14:paraId="0E580335" w14:textId="77777777" w:rsidR="00651ED0" w:rsidRDefault="00651ED0" w:rsidP="007D69D0"/>
    <w:p w14:paraId="617FC159" w14:textId="77777777" w:rsidR="00651ED0" w:rsidRDefault="00651ED0" w:rsidP="007D69D0"/>
    <w:p w14:paraId="7D296867" w14:textId="77777777" w:rsidR="00651ED0" w:rsidRDefault="00651ED0" w:rsidP="007D69D0"/>
    <w:p w14:paraId="389743AF" w14:textId="77777777" w:rsidR="00651ED0" w:rsidRDefault="00651ED0" w:rsidP="007D69D0"/>
    <w:p w14:paraId="1E0C6B9D" w14:textId="77777777" w:rsidR="00651ED0" w:rsidRDefault="00651ED0" w:rsidP="007D69D0"/>
    <w:p w14:paraId="5D89341C" w14:textId="77777777" w:rsidR="00651ED0" w:rsidRDefault="00651ED0" w:rsidP="007D69D0"/>
    <w:p w14:paraId="73A0FA59" w14:textId="77777777" w:rsidR="00651ED0" w:rsidRDefault="00651ED0" w:rsidP="007D69D0"/>
    <w:p w14:paraId="01B122EB" w14:textId="77777777" w:rsidR="00651ED0" w:rsidRDefault="00651ED0" w:rsidP="007D69D0"/>
    <w:p w14:paraId="03954B25" w14:textId="77777777" w:rsidR="00651ED0" w:rsidRDefault="00651ED0" w:rsidP="007D69D0"/>
    <w:p w14:paraId="11707FA5" w14:textId="77777777" w:rsidR="00651ED0" w:rsidRDefault="00651ED0" w:rsidP="007D69D0"/>
    <w:p w14:paraId="23DDA610" w14:textId="77777777" w:rsidR="00891327" w:rsidRDefault="00891327" w:rsidP="007D69D0"/>
    <w:p w14:paraId="09388932" w14:textId="64D5A708" w:rsidR="00891327" w:rsidRPr="00A90AD6" w:rsidRDefault="00A32138" w:rsidP="00CF77E6">
      <w:pPr>
        <w:shd w:val="clear" w:color="auto" w:fill="D99594" w:themeFill="accent2" w:themeFillTint="99"/>
        <w:tabs>
          <w:tab w:val="num" w:pos="720"/>
        </w:tabs>
        <w:jc w:val="center"/>
        <w:rPr>
          <w:rFonts w:ascii="Arial" w:hAnsi="Arial"/>
          <w:b/>
          <w:smallCaps/>
          <w:sz w:val="28"/>
          <w:szCs w:val="28"/>
        </w:rPr>
      </w:pPr>
      <w:r>
        <w:rPr>
          <w:rFonts w:ascii="Arial" w:hAnsi="Arial"/>
          <w:b/>
          <w:smallCaps/>
          <w:sz w:val="28"/>
          <w:szCs w:val="28"/>
        </w:rPr>
        <w:lastRenderedPageBreak/>
        <w:t>Annex 15</w:t>
      </w:r>
      <w:r w:rsidR="00891327" w:rsidRPr="00A90AD6">
        <w:rPr>
          <w:rFonts w:ascii="Arial" w:hAnsi="Arial"/>
          <w:b/>
          <w:smallCaps/>
          <w:sz w:val="28"/>
          <w:szCs w:val="28"/>
        </w:rPr>
        <w:t xml:space="preserve">: </w:t>
      </w:r>
      <w:r w:rsidR="002B189B">
        <w:rPr>
          <w:rFonts w:ascii="Arial" w:hAnsi="Arial"/>
          <w:b/>
          <w:smallCaps/>
          <w:sz w:val="28"/>
          <w:szCs w:val="28"/>
        </w:rPr>
        <w:t>Referral Log for Participants</w:t>
      </w:r>
      <w:r w:rsidR="00891327">
        <w:rPr>
          <w:rFonts w:ascii="Arial" w:hAnsi="Arial"/>
          <w:b/>
          <w:smallCaps/>
          <w:sz w:val="28"/>
          <w:szCs w:val="28"/>
        </w:rPr>
        <w:t xml:space="preserve"> Who Are Anemic</w:t>
      </w:r>
    </w:p>
    <w:p w14:paraId="58F40909" w14:textId="7445D811" w:rsidR="00891327" w:rsidRDefault="00A32138" w:rsidP="00651ED0">
      <w:pPr>
        <w:rPr>
          <w:rFonts w:ascii="Arial" w:hAnsi="Arial"/>
          <w:b/>
          <w:sz w:val="22"/>
          <w:szCs w:val="22"/>
        </w:rPr>
      </w:pPr>
      <w:r w:rsidRPr="00A32138">
        <w:rPr>
          <w:noProof/>
          <w:lang w:val="en-US"/>
        </w:rPr>
        <w:drawing>
          <wp:inline distT="0" distB="0" distL="0" distR="0" wp14:anchorId="7C9A1B9B" wp14:editId="765BAA0C">
            <wp:extent cx="5943600" cy="4793876"/>
            <wp:effectExtent l="0" t="0" r="0" b="698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4793876"/>
                    </a:xfrm>
                    <a:prstGeom prst="rect">
                      <a:avLst/>
                    </a:prstGeom>
                    <a:noFill/>
                    <a:ln>
                      <a:noFill/>
                    </a:ln>
                  </pic:spPr>
                </pic:pic>
              </a:graphicData>
            </a:graphic>
          </wp:inline>
        </w:drawing>
      </w:r>
    </w:p>
    <w:p w14:paraId="1903CDBE" w14:textId="77777777" w:rsidR="00561A5D" w:rsidRDefault="00561A5D" w:rsidP="00651ED0">
      <w:pPr>
        <w:rPr>
          <w:rFonts w:ascii="Arial" w:hAnsi="Arial"/>
          <w:b/>
          <w:sz w:val="22"/>
          <w:szCs w:val="22"/>
        </w:rPr>
      </w:pPr>
    </w:p>
    <w:p w14:paraId="41F8A86C" w14:textId="77777777" w:rsidR="00561A5D" w:rsidRDefault="00561A5D" w:rsidP="00651ED0">
      <w:pPr>
        <w:rPr>
          <w:rFonts w:ascii="Arial" w:hAnsi="Arial"/>
          <w:b/>
          <w:sz w:val="22"/>
          <w:szCs w:val="22"/>
        </w:rPr>
      </w:pPr>
    </w:p>
    <w:p w14:paraId="7B6217A0" w14:textId="77777777" w:rsidR="00561A5D" w:rsidRDefault="00561A5D" w:rsidP="00651ED0">
      <w:pPr>
        <w:rPr>
          <w:rFonts w:ascii="Arial" w:hAnsi="Arial"/>
          <w:b/>
          <w:sz w:val="22"/>
          <w:szCs w:val="22"/>
        </w:rPr>
      </w:pPr>
    </w:p>
    <w:p w14:paraId="7D315C4B" w14:textId="77777777" w:rsidR="00561A5D" w:rsidRDefault="00561A5D" w:rsidP="00651ED0">
      <w:pPr>
        <w:rPr>
          <w:rFonts w:ascii="Arial" w:hAnsi="Arial"/>
          <w:b/>
          <w:sz w:val="22"/>
          <w:szCs w:val="22"/>
        </w:rPr>
      </w:pPr>
    </w:p>
    <w:p w14:paraId="69AE9D28" w14:textId="77777777" w:rsidR="00561A5D" w:rsidRDefault="00561A5D" w:rsidP="00651ED0">
      <w:pPr>
        <w:rPr>
          <w:rFonts w:ascii="Arial" w:hAnsi="Arial"/>
          <w:b/>
          <w:sz w:val="22"/>
          <w:szCs w:val="22"/>
        </w:rPr>
      </w:pPr>
    </w:p>
    <w:p w14:paraId="6AD007BB" w14:textId="77777777" w:rsidR="00561A5D" w:rsidRDefault="00561A5D" w:rsidP="00651ED0">
      <w:pPr>
        <w:rPr>
          <w:rFonts w:ascii="Arial" w:hAnsi="Arial"/>
          <w:b/>
          <w:sz w:val="22"/>
          <w:szCs w:val="22"/>
        </w:rPr>
      </w:pPr>
    </w:p>
    <w:p w14:paraId="49C588F8" w14:textId="77777777" w:rsidR="00561A5D" w:rsidRDefault="00561A5D" w:rsidP="00651ED0">
      <w:pPr>
        <w:rPr>
          <w:rFonts w:ascii="Arial" w:hAnsi="Arial"/>
          <w:b/>
          <w:sz w:val="22"/>
          <w:szCs w:val="22"/>
        </w:rPr>
      </w:pPr>
    </w:p>
    <w:p w14:paraId="3A246B7C" w14:textId="77777777" w:rsidR="00561A5D" w:rsidRDefault="00561A5D" w:rsidP="00651ED0">
      <w:pPr>
        <w:rPr>
          <w:rFonts w:ascii="Arial" w:hAnsi="Arial"/>
          <w:b/>
          <w:sz w:val="22"/>
          <w:szCs w:val="22"/>
        </w:rPr>
      </w:pPr>
    </w:p>
    <w:p w14:paraId="250B7381" w14:textId="77777777" w:rsidR="00651ED0" w:rsidRDefault="00651ED0" w:rsidP="00891327">
      <w:pPr>
        <w:jc w:val="center"/>
        <w:rPr>
          <w:rFonts w:ascii="Arial" w:hAnsi="Arial"/>
          <w:b/>
          <w:sz w:val="22"/>
          <w:szCs w:val="22"/>
        </w:rPr>
      </w:pPr>
    </w:p>
    <w:p w14:paraId="435AD3C3" w14:textId="77777777" w:rsidR="00651ED0" w:rsidRDefault="00651ED0" w:rsidP="00891327">
      <w:pPr>
        <w:jc w:val="center"/>
        <w:rPr>
          <w:rFonts w:ascii="Arial" w:hAnsi="Arial"/>
          <w:b/>
          <w:sz w:val="22"/>
          <w:szCs w:val="22"/>
        </w:rPr>
      </w:pPr>
    </w:p>
    <w:p w14:paraId="0E7AA6A7" w14:textId="77777777" w:rsidR="00651ED0" w:rsidRDefault="00651ED0" w:rsidP="00891327">
      <w:pPr>
        <w:jc w:val="center"/>
        <w:rPr>
          <w:rFonts w:ascii="Arial" w:hAnsi="Arial"/>
          <w:b/>
          <w:sz w:val="22"/>
          <w:szCs w:val="22"/>
        </w:rPr>
      </w:pPr>
    </w:p>
    <w:p w14:paraId="1257FABC" w14:textId="77777777" w:rsidR="00651ED0" w:rsidRDefault="00651ED0" w:rsidP="00891327">
      <w:pPr>
        <w:jc w:val="center"/>
        <w:rPr>
          <w:rFonts w:ascii="Arial" w:hAnsi="Arial"/>
          <w:b/>
          <w:sz w:val="22"/>
          <w:szCs w:val="22"/>
        </w:rPr>
      </w:pPr>
    </w:p>
    <w:p w14:paraId="543ABC43" w14:textId="77777777" w:rsidR="00651ED0" w:rsidRDefault="00651ED0" w:rsidP="00891327">
      <w:pPr>
        <w:jc w:val="center"/>
        <w:rPr>
          <w:rFonts w:ascii="Arial" w:hAnsi="Arial"/>
          <w:b/>
          <w:sz w:val="22"/>
          <w:szCs w:val="22"/>
        </w:rPr>
      </w:pPr>
    </w:p>
    <w:p w14:paraId="6C55387E" w14:textId="77777777" w:rsidR="00651ED0" w:rsidRDefault="00651ED0" w:rsidP="00891327">
      <w:pPr>
        <w:jc w:val="center"/>
        <w:rPr>
          <w:rFonts w:ascii="Arial" w:hAnsi="Arial"/>
          <w:b/>
          <w:sz w:val="22"/>
          <w:szCs w:val="22"/>
        </w:rPr>
      </w:pPr>
    </w:p>
    <w:p w14:paraId="1C653808" w14:textId="77777777" w:rsidR="00651ED0" w:rsidRDefault="00651ED0" w:rsidP="00891327">
      <w:pPr>
        <w:jc w:val="center"/>
        <w:rPr>
          <w:rFonts w:ascii="Arial" w:hAnsi="Arial"/>
          <w:b/>
          <w:sz w:val="22"/>
          <w:szCs w:val="22"/>
        </w:rPr>
      </w:pPr>
    </w:p>
    <w:p w14:paraId="722340ED" w14:textId="77777777" w:rsidR="00651ED0" w:rsidRDefault="00651ED0" w:rsidP="00891327">
      <w:pPr>
        <w:jc w:val="center"/>
        <w:rPr>
          <w:rFonts w:ascii="Arial" w:hAnsi="Arial"/>
          <w:b/>
          <w:sz w:val="22"/>
          <w:szCs w:val="22"/>
        </w:rPr>
      </w:pPr>
    </w:p>
    <w:p w14:paraId="4D7EC2E0" w14:textId="77777777" w:rsidR="00651ED0" w:rsidRDefault="00651ED0" w:rsidP="00891327">
      <w:pPr>
        <w:jc w:val="center"/>
        <w:rPr>
          <w:rFonts w:ascii="Arial" w:hAnsi="Arial"/>
          <w:b/>
          <w:sz w:val="22"/>
          <w:szCs w:val="22"/>
        </w:rPr>
      </w:pPr>
    </w:p>
    <w:p w14:paraId="1306F21B" w14:textId="77777777" w:rsidR="00651ED0" w:rsidRDefault="00651ED0" w:rsidP="00891327">
      <w:pPr>
        <w:jc w:val="center"/>
        <w:rPr>
          <w:rFonts w:ascii="Arial" w:hAnsi="Arial"/>
          <w:b/>
          <w:sz w:val="22"/>
          <w:szCs w:val="22"/>
        </w:rPr>
      </w:pPr>
    </w:p>
    <w:p w14:paraId="0C82AA69" w14:textId="77777777" w:rsidR="00651ED0" w:rsidRDefault="00651ED0" w:rsidP="00891327">
      <w:pPr>
        <w:jc w:val="center"/>
        <w:rPr>
          <w:rFonts w:ascii="Arial" w:hAnsi="Arial"/>
          <w:b/>
          <w:sz w:val="22"/>
          <w:szCs w:val="22"/>
        </w:rPr>
      </w:pPr>
    </w:p>
    <w:p w14:paraId="0BD04541" w14:textId="77777777" w:rsidR="00651ED0" w:rsidRDefault="00651ED0" w:rsidP="00891327">
      <w:pPr>
        <w:jc w:val="center"/>
        <w:rPr>
          <w:rFonts w:ascii="Arial" w:hAnsi="Arial"/>
          <w:b/>
          <w:sz w:val="22"/>
          <w:szCs w:val="22"/>
        </w:rPr>
      </w:pPr>
    </w:p>
    <w:p w14:paraId="4FFD908D" w14:textId="069E05FC" w:rsidR="007C25F5" w:rsidRPr="00A90AD6" w:rsidRDefault="00A32138" w:rsidP="00CF77E6">
      <w:pPr>
        <w:shd w:val="clear" w:color="auto" w:fill="D99594" w:themeFill="accent2" w:themeFillTint="99"/>
        <w:tabs>
          <w:tab w:val="num" w:pos="720"/>
        </w:tabs>
        <w:jc w:val="center"/>
        <w:rPr>
          <w:rFonts w:ascii="Arial" w:hAnsi="Arial"/>
          <w:b/>
          <w:smallCaps/>
          <w:sz w:val="28"/>
          <w:szCs w:val="28"/>
        </w:rPr>
      </w:pPr>
      <w:r>
        <w:rPr>
          <w:rFonts w:ascii="Arial" w:hAnsi="Arial"/>
          <w:b/>
          <w:smallCaps/>
          <w:sz w:val="28"/>
          <w:szCs w:val="28"/>
        </w:rPr>
        <w:lastRenderedPageBreak/>
        <w:t>Annex 16</w:t>
      </w:r>
      <w:r w:rsidR="007C25F5" w:rsidRPr="00A90AD6">
        <w:rPr>
          <w:rFonts w:ascii="Arial" w:hAnsi="Arial"/>
          <w:b/>
          <w:smallCaps/>
          <w:sz w:val="28"/>
          <w:szCs w:val="28"/>
        </w:rPr>
        <w:t xml:space="preserve">: </w:t>
      </w:r>
      <w:r w:rsidR="00890353">
        <w:rPr>
          <w:rFonts w:ascii="Arial" w:hAnsi="Arial"/>
          <w:b/>
          <w:smallCaps/>
          <w:sz w:val="28"/>
          <w:szCs w:val="28"/>
        </w:rPr>
        <w:t>HemoCue Hemoglobin Quality Control Form</w:t>
      </w:r>
    </w:p>
    <w:p w14:paraId="25A1F87D" w14:textId="27FF3B1C" w:rsidR="00651ED0" w:rsidRDefault="00FD339E" w:rsidP="009A0719">
      <w:pPr>
        <w:jc w:val="both"/>
        <w:rPr>
          <w:b/>
          <w:bCs/>
        </w:rPr>
      </w:pPr>
      <w:r>
        <w:rPr>
          <w:noProof/>
          <w:lang w:val="en-US"/>
        </w:rPr>
        <w:drawing>
          <wp:inline distT="0" distB="0" distL="0" distR="0" wp14:anchorId="058B5B8B" wp14:editId="68E83AAA">
            <wp:extent cx="5943600" cy="4302125"/>
            <wp:effectExtent l="19050" t="19050" r="19050" b="2222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4302125"/>
                    </a:xfrm>
                    <a:prstGeom prst="rect">
                      <a:avLst/>
                    </a:prstGeom>
                    <a:ln>
                      <a:solidFill>
                        <a:srgbClr val="000000"/>
                      </a:solidFill>
                    </a:ln>
                  </pic:spPr>
                </pic:pic>
              </a:graphicData>
            </a:graphic>
          </wp:inline>
        </w:drawing>
      </w:r>
    </w:p>
    <w:p w14:paraId="51C68AA2" w14:textId="77777777" w:rsidR="00651ED0" w:rsidRPr="00AA4A06" w:rsidRDefault="00651ED0" w:rsidP="009A0719">
      <w:pPr>
        <w:jc w:val="both"/>
        <w:rPr>
          <w:b/>
          <w:bCs/>
        </w:rPr>
      </w:pPr>
    </w:p>
    <w:p w14:paraId="03DFE051" w14:textId="77777777" w:rsidR="004B56BB" w:rsidRDefault="004B56BB" w:rsidP="00891327">
      <w:pPr>
        <w:rPr>
          <w:lang w:val="en-US"/>
        </w:rPr>
      </w:pPr>
    </w:p>
    <w:p w14:paraId="301F7DF3" w14:textId="77777777" w:rsidR="00FD339E" w:rsidRDefault="00FD339E" w:rsidP="00891327">
      <w:pPr>
        <w:rPr>
          <w:lang w:val="en-US"/>
        </w:rPr>
      </w:pPr>
    </w:p>
    <w:p w14:paraId="432FA639" w14:textId="77777777" w:rsidR="00FD339E" w:rsidRDefault="00FD339E" w:rsidP="00891327">
      <w:pPr>
        <w:rPr>
          <w:lang w:val="en-US"/>
        </w:rPr>
      </w:pPr>
    </w:p>
    <w:p w14:paraId="1608B579" w14:textId="77777777" w:rsidR="00FD339E" w:rsidRDefault="00FD339E" w:rsidP="00891327">
      <w:pPr>
        <w:rPr>
          <w:lang w:val="en-US"/>
        </w:rPr>
      </w:pPr>
    </w:p>
    <w:p w14:paraId="6726917C" w14:textId="77777777" w:rsidR="00FD339E" w:rsidRDefault="00FD339E" w:rsidP="00891327">
      <w:pPr>
        <w:rPr>
          <w:lang w:val="en-US"/>
        </w:rPr>
      </w:pPr>
    </w:p>
    <w:p w14:paraId="4DA83A88" w14:textId="77777777" w:rsidR="00FD339E" w:rsidRDefault="00FD339E" w:rsidP="00891327">
      <w:pPr>
        <w:rPr>
          <w:lang w:val="en-US"/>
        </w:rPr>
      </w:pPr>
    </w:p>
    <w:p w14:paraId="49DA503E" w14:textId="77777777" w:rsidR="00FD339E" w:rsidRDefault="00FD339E" w:rsidP="00891327">
      <w:pPr>
        <w:rPr>
          <w:lang w:val="en-US"/>
        </w:rPr>
      </w:pPr>
    </w:p>
    <w:p w14:paraId="57453662" w14:textId="77777777" w:rsidR="00FD339E" w:rsidRDefault="00FD339E" w:rsidP="00891327">
      <w:pPr>
        <w:rPr>
          <w:lang w:val="en-US"/>
        </w:rPr>
      </w:pPr>
    </w:p>
    <w:p w14:paraId="154441F8" w14:textId="77777777" w:rsidR="00FD339E" w:rsidRDefault="00FD339E" w:rsidP="00891327">
      <w:pPr>
        <w:rPr>
          <w:lang w:val="en-US"/>
        </w:rPr>
      </w:pPr>
    </w:p>
    <w:p w14:paraId="76A37DF0" w14:textId="77777777" w:rsidR="00FD339E" w:rsidRDefault="00FD339E" w:rsidP="00891327">
      <w:pPr>
        <w:rPr>
          <w:lang w:val="en-US"/>
        </w:rPr>
      </w:pPr>
    </w:p>
    <w:p w14:paraId="79235EE3" w14:textId="77777777" w:rsidR="00FD339E" w:rsidRDefault="00FD339E" w:rsidP="00891327">
      <w:pPr>
        <w:rPr>
          <w:lang w:val="en-US"/>
        </w:rPr>
      </w:pPr>
    </w:p>
    <w:p w14:paraId="5CFC30A9" w14:textId="77777777" w:rsidR="00FD339E" w:rsidRDefault="00FD339E" w:rsidP="00891327">
      <w:pPr>
        <w:rPr>
          <w:lang w:val="en-US"/>
        </w:rPr>
      </w:pPr>
    </w:p>
    <w:p w14:paraId="51E3A985" w14:textId="77777777" w:rsidR="00FD339E" w:rsidRDefault="00FD339E" w:rsidP="00891327">
      <w:pPr>
        <w:rPr>
          <w:lang w:val="en-US"/>
        </w:rPr>
      </w:pPr>
    </w:p>
    <w:p w14:paraId="25EB4343" w14:textId="77777777" w:rsidR="00FD339E" w:rsidRDefault="00FD339E" w:rsidP="00891327">
      <w:pPr>
        <w:rPr>
          <w:lang w:val="en-US"/>
        </w:rPr>
      </w:pPr>
    </w:p>
    <w:p w14:paraId="4D80230D" w14:textId="77777777" w:rsidR="00FD339E" w:rsidRDefault="00FD339E" w:rsidP="00891327">
      <w:pPr>
        <w:rPr>
          <w:lang w:val="en-US"/>
        </w:rPr>
      </w:pPr>
    </w:p>
    <w:p w14:paraId="47CD8F07" w14:textId="77777777" w:rsidR="00FD339E" w:rsidRDefault="00FD339E" w:rsidP="00891327">
      <w:pPr>
        <w:rPr>
          <w:lang w:val="en-US"/>
        </w:rPr>
      </w:pPr>
    </w:p>
    <w:p w14:paraId="33F4C933" w14:textId="77777777" w:rsidR="00FD339E" w:rsidRDefault="00FD339E" w:rsidP="00891327">
      <w:pPr>
        <w:rPr>
          <w:lang w:val="en-US"/>
        </w:rPr>
      </w:pPr>
    </w:p>
    <w:p w14:paraId="50D77235" w14:textId="77777777" w:rsidR="00FD339E" w:rsidRDefault="00FD339E" w:rsidP="00891327">
      <w:pPr>
        <w:rPr>
          <w:lang w:val="en-US"/>
        </w:rPr>
      </w:pPr>
    </w:p>
    <w:p w14:paraId="74453C6F" w14:textId="77777777" w:rsidR="00FD339E" w:rsidRDefault="00FD339E" w:rsidP="00891327">
      <w:pPr>
        <w:rPr>
          <w:lang w:val="en-US"/>
        </w:rPr>
      </w:pPr>
    </w:p>
    <w:p w14:paraId="1F2C5EB8" w14:textId="77777777" w:rsidR="00FD339E" w:rsidRDefault="00FD339E" w:rsidP="00891327">
      <w:pPr>
        <w:rPr>
          <w:lang w:val="en-US"/>
        </w:rPr>
      </w:pPr>
    </w:p>
    <w:p w14:paraId="043A7E02" w14:textId="77777777" w:rsidR="00FD339E" w:rsidRDefault="00FD339E" w:rsidP="00891327">
      <w:pPr>
        <w:rPr>
          <w:lang w:val="en-US"/>
        </w:rPr>
      </w:pPr>
    </w:p>
    <w:p w14:paraId="5300B8F0" w14:textId="77777777" w:rsidR="00FD339E" w:rsidRDefault="00FD339E" w:rsidP="00891327">
      <w:pPr>
        <w:rPr>
          <w:lang w:val="en-US"/>
        </w:rPr>
      </w:pPr>
    </w:p>
    <w:p w14:paraId="5DC3C174" w14:textId="77777777" w:rsidR="00FD339E" w:rsidRDefault="00FD339E" w:rsidP="00891327">
      <w:pPr>
        <w:rPr>
          <w:lang w:val="en-US"/>
        </w:rPr>
      </w:pPr>
    </w:p>
    <w:p w14:paraId="39E1590E" w14:textId="77777777" w:rsidR="00FD339E" w:rsidRDefault="00FD339E" w:rsidP="00891327">
      <w:pPr>
        <w:rPr>
          <w:lang w:val="en-US"/>
        </w:rPr>
      </w:pPr>
    </w:p>
    <w:p w14:paraId="249C68EA" w14:textId="77777777" w:rsidR="00FD339E" w:rsidRDefault="00FD339E" w:rsidP="00FD339E">
      <w:pPr>
        <w:rPr>
          <w:lang w:val="en-US"/>
        </w:rPr>
      </w:pPr>
    </w:p>
    <w:p w14:paraId="1F719C12" w14:textId="5CFE0684" w:rsidR="00FD339E" w:rsidRPr="00BD3933" w:rsidRDefault="00FD339E" w:rsidP="00FD339E">
      <w:pPr>
        <w:shd w:val="clear" w:color="auto" w:fill="D99594" w:themeFill="accent2" w:themeFillTint="99"/>
        <w:tabs>
          <w:tab w:val="num" w:pos="720"/>
        </w:tabs>
        <w:jc w:val="center"/>
        <w:rPr>
          <w:rFonts w:ascii="Arial" w:hAnsi="Arial"/>
          <w:b/>
          <w:smallCaps/>
          <w:sz w:val="32"/>
          <w:szCs w:val="32"/>
        </w:rPr>
      </w:pPr>
      <w:r>
        <w:rPr>
          <w:rFonts w:ascii="Arial" w:hAnsi="Arial"/>
          <w:b/>
          <w:smallCaps/>
          <w:sz w:val="32"/>
          <w:szCs w:val="32"/>
        </w:rPr>
        <w:t>Annex 17</w:t>
      </w:r>
      <w:r w:rsidRPr="00BD3933">
        <w:rPr>
          <w:rFonts w:ascii="Arial" w:hAnsi="Arial"/>
          <w:b/>
          <w:smallCaps/>
          <w:sz w:val="32"/>
          <w:szCs w:val="32"/>
        </w:rPr>
        <w:t xml:space="preserve">: </w:t>
      </w:r>
      <w:r w:rsidRPr="00FD339E">
        <w:rPr>
          <w:rFonts w:ascii="Arial" w:hAnsi="Arial"/>
          <w:b/>
          <w:smallCaps/>
          <w:sz w:val="32"/>
          <w:szCs w:val="32"/>
        </w:rPr>
        <w:t>Procedure for Checking H. pylori using                              the QuickVue Rapid Test Kit</w:t>
      </w:r>
    </w:p>
    <w:p w14:paraId="2091C8D6" w14:textId="77777777" w:rsidR="00FD339E" w:rsidRDefault="00FD339E" w:rsidP="00FD339E">
      <w:pPr>
        <w:jc w:val="both"/>
        <w:rPr>
          <w:rFonts w:ascii="Arial" w:hAnsi="Arial"/>
          <w:bCs/>
          <w:sz w:val="22"/>
          <w:szCs w:val="22"/>
        </w:rPr>
      </w:pPr>
      <w:r>
        <w:rPr>
          <w:rFonts w:ascii="Arial" w:hAnsi="Arial"/>
          <w:bCs/>
          <w:sz w:val="22"/>
          <w:szCs w:val="22"/>
        </w:rPr>
        <w:t xml:space="preserve">Helicobacter pylori is implicated in the etiology of a variety of gastrointestinal diseases, including gastric ulcer.  The QuickVue H. pylori test detects H. pylori-specific IgG antibodies produced by individuals colonized or infected with the organism.  </w:t>
      </w:r>
    </w:p>
    <w:p w14:paraId="184CD9AF" w14:textId="77777777" w:rsidR="00FD339E" w:rsidRDefault="00FD339E" w:rsidP="00FD339E">
      <w:pPr>
        <w:jc w:val="both"/>
        <w:rPr>
          <w:rFonts w:ascii="Arial" w:hAnsi="Arial"/>
          <w:bCs/>
          <w:sz w:val="22"/>
          <w:szCs w:val="22"/>
        </w:rPr>
      </w:pPr>
    </w:p>
    <w:p w14:paraId="5747DF59" w14:textId="23525776" w:rsidR="00FD339E" w:rsidRDefault="00FD339E" w:rsidP="00FD339E">
      <w:pPr>
        <w:jc w:val="both"/>
        <w:rPr>
          <w:rFonts w:ascii="Arial" w:hAnsi="Arial"/>
          <w:bCs/>
          <w:sz w:val="22"/>
          <w:szCs w:val="22"/>
        </w:rPr>
      </w:pPr>
      <w:r>
        <w:rPr>
          <w:rFonts w:ascii="Arial" w:hAnsi="Arial"/>
          <w:bCs/>
          <w:sz w:val="22"/>
          <w:szCs w:val="22"/>
        </w:rPr>
        <w:t xml:space="preserve">This test will only be used for Adolescent Boys and Girls 10-19 years. </w:t>
      </w:r>
    </w:p>
    <w:p w14:paraId="13D28F3D" w14:textId="77777777" w:rsidR="00FD339E" w:rsidRDefault="00FD339E" w:rsidP="00FD339E">
      <w:pPr>
        <w:jc w:val="both"/>
        <w:rPr>
          <w:rFonts w:ascii="Arial" w:hAnsi="Arial"/>
          <w:bCs/>
          <w:sz w:val="22"/>
          <w:szCs w:val="22"/>
        </w:rPr>
      </w:pPr>
    </w:p>
    <w:p w14:paraId="0FCDD44E" w14:textId="77777777" w:rsidR="00FD339E" w:rsidRDefault="00FD339E" w:rsidP="00FD339E">
      <w:pPr>
        <w:jc w:val="both"/>
        <w:rPr>
          <w:b/>
          <w:bCs/>
        </w:rPr>
      </w:pPr>
      <w:r>
        <w:rPr>
          <w:rFonts w:ascii="Arial" w:hAnsi="Arial"/>
          <w:bCs/>
          <w:sz w:val="22"/>
          <w:szCs w:val="22"/>
        </w:rPr>
        <w:t xml:space="preserve">Approximately 50µL of whole blood is added to the test cassette from the Purple Top Vacutainer.  Set the timer for 5 minutes and then read the test.  </w:t>
      </w:r>
    </w:p>
    <w:p w14:paraId="66567034" w14:textId="77777777" w:rsidR="00FD339E" w:rsidRDefault="00FD339E" w:rsidP="00FD339E">
      <w:pPr>
        <w:jc w:val="both"/>
        <w:rPr>
          <w:b/>
          <w:bCs/>
        </w:rPr>
      </w:pPr>
      <w:r>
        <w:rPr>
          <w:noProof/>
          <w:lang w:val="en-US"/>
        </w:rPr>
        <w:drawing>
          <wp:inline distT="0" distB="0" distL="0" distR="0" wp14:anchorId="21EE1799" wp14:editId="460BFA8F">
            <wp:extent cx="4695825" cy="24003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695825" cy="2400300"/>
                    </a:xfrm>
                    <a:prstGeom prst="rect">
                      <a:avLst/>
                    </a:prstGeom>
                  </pic:spPr>
                </pic:pic>
              </a:graphicData>
            </a:graphic>
          </wp:inline>
        </w:drawing>
      </w:r>
    </w:p>
    <w:p w14:paraId="1D1B59C1" w14:textId="77777777" w:rsidR="00FD339E" w:rsidRDefault="00FD339E" w:rsidP="00FD339E">
      <w:pPr>
        <w:jc w:val="both"/>
        <w:rPr>
          <w:b/>
          <w:bCs/>
        </w:rPr>
      </w:pPr>
    </w:p>
    <w:p w14:paraId="3D4EF2F1" w14:textId="77777777" w:rsidR="00FD339E" w:rsidRPr="000372D9" w:rsidRDefault="00FD339E" w:rsidP="00FD339E">
      <w:pPr>
        <w:jc w:val="both"/>
        <w:rPr>
          <w:b/>
          <w:bCs/>
          <w:sz w:val="28"/>
          <w:szCs w:val="28"/>
        </w:rPr>
      </w:pPr>
      <w:r w:rsidRPr="000372D9">
        <w:rPr>
          <w:b/>
          <w:bCs/>
          <w:sz w:val="28"/>
          <w:szCs w:val="28"/>
        </w:rPr>
        <w:t>Results:</w:t>
      </w:r>
    </w:p>
    <w:p w14:paraId="18CAD960" w14:textId="77777777" w:rsidR="00FD339E" w:rsidRDefault="00FD339E" w:rsidP="00FD339E">
      <w:pPr>
        <w:jc w:val="both"/>
        <w:rPr>
          <w:b/>
          <w:bCs/>
        </w:rPr>
      </w:pPr>
      <w:r>
        <w:rPr>
          <w:noProof/>
          <w:lang w:val="en-US"/>
        </w:rPr>
        <w:drawing>
          <wp:inline distT="0" distB="0" distL="0" distR="0" wp14:anchorId="54981FB5" wp14:editId="6B0541D6">
            <wp:extent cx="5943600" cy="18135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1813560"/>
                    </a:xfrm>
                    <a:prstGeom prst="rect">
                      <a:avLst/>
                    </a:prstGeom>
                  </pic:spPr>
                </pic:pic>
              </a:graphicData>
            </a:graphic>
          </wp:inline>
        </w:drawing>
      </w:r>
    </w:p>
    <w:p w14:paraId="3901F8D7" w14:textId="77777777" w:rsidR="00FD339E" w:rsidRDefault="00FD339E" w:rsidP="00FD339E">
      <w:pPr>
        <w:jc w:val="both"/>
        <w:rPr>
          <w:b/>
          <w:bCs/>
        </w:rPr>
      </w:pPr>
    </w:p>
    <w:p w14:paraId="1BB41617" w14:textId="77777777" w:rsidR="00FD339E" w:rsidRDefault="00FD339E" w:rsidP="00FD339E">
      <w:pPr>
        <w:jc w:val="both"/>
        <w:rPr>
          <w:b/>
          <w:bCs/>
        </w:rPr>
      </w:pPr>
    </w:p>
    <w:p w14:paraId="66C03CDB" w14:textId="77777777" w:rsidR="00FD339E" w:rsidRDefault="00FD339E" w:rsidP="00FD339E">
      <w:pPr>
        <w:jc w:val="both"/>
        <w:rPr>
          <w:b/>
          <w:bCs/>
        </w:rPr>
      </w:pPr>
    </w:p>
    <w:p w14:paraId="77EB88DA" w14:textId="77777777" w:rsidR="00FD339E" w:rsidRDefault="00FD339E" w:rsidP="00FD339E">
      <w:pPr>
        <w:jc w:val="both"/>
        <w:rPr>
          <w:b/>
          <w:bCs/>
        </w:rPr>
      </w:pPr>
    </w:p>
    <w:p w14:paraId="152246BB" w14:textId="77777777" w:rsidR="00FD339E" w:rsidRDefault="00FD339E" w:rsidP="00891327">
      <w:pPr>
        <w:rPr>
          <w:lang w:val="en-US"/>
        </w:rPr>
      </w:pPr>
    </w:p>
    <w:p w14:paraId="43BB9BD6" w14:textId="77777777" w:rsidR="00FD339E" w:rsidRDefault="00FD339E" w:rsidP="00891327">
      <w:pPr>
        <w:rPr>
          <w:lang w:val="en-US"/>
        </w:rPr>
      </w:pPr>
    </w:p>
    <w:p w14:paraId="0F564C91" w14:textId="77777777" w:rsidR="00FD339E" w:rsidRDefault="00FD339E" w:rsidP="00891327">
      <w:pPr>
        <w:rPr>
          <w:lang w:val="en-US"/>
        </w:rPr>
      </w:pPr>
    </w:p>
    <w:p w14:paraId="28692A92" w14:textId="77777777" w:rsidR="00FD339E" w:rsidRDefault="00FD339E" w:rsidP="00891327">
      <w:pPr>
        <w:rPr>
          <w:lang w:val="en-US"/>
        </w:rPr>
      </w:pPr>
    </w:p>
    <w:p w14:paraId="6592F948" w14:textId="77777777" w:rsidR="00FD339E" w:rsidRDefault="00FD339E" w:rsidP="00891327">
      <w:pPr>
        <w:rPr>
          <w:lang w:val="en-US"/>
        </w:rPr>
      </w:pPr>
    </w:p>
    <w:p w14:paraId="7CC418C2" w14:textId="77777777" w:rsidR="00FD339E" w:rsidRDefault="00FD339E" w:rsidP="00891327">
      <w:pPr>
        <w:rPr>
          <w:lang w:val="en-US"/>
        </w:rPr>
      </w:pPr>
    </w:p>
    <w:p w14:paraId="09F6D2A0" w14:textId="77777777" w:rsidR="00FD339E" w:rsidRDefault="00FD339E" w:rsidP="00891327">
      <w:pPr>
        <w:rPr>
          <w:lang w:val="en-US"/>
        </w:rPr>
      </w:pPr>
    </w:p>
    <w:p w14:paraId="68263867" w14:textId="6E7667DF" w:rsidR="00FD339E" w:rsidRPr="00A90AD6" w:rsidRDefault="00FD339E" w:rsidP="00FD339E">
      <w:pPr>
        <w:shd w:val="clear" w:color="auto" w:fill="D99594" w:themeFill="accent2" w:themeFillTint="99"/>
        <w:tabs>
          <w:tab w:val="num" w:pos="720"/>
        </w:tabs>
        <w:jc w:val="center"/>
        <w:rPr>
          <w:rFonts w:ascii="Arial" w:hAnsi="Arial"/>
          <w:b/>
          <w:smallCaps/>
          <w:sz w:val="28"/>
          <w:szCs w:val="28"/>
        </w:rPr>
      </w:pPr>
      <w:r>
        <w:rPr>
          <w:rFonts w:ascii="Arial" w:hAnsi="Arial"/>
          <w:b/>
          <w:smallCaps/>
          <w:sz w:val="28"/>
          <w:szCs w:val="28"/>
          <w:shd w:val="clear" w:color="auto" w:fill="D99594" w:themeFill="accent2" w:themeFillTint="99"/>
        </w:rPr>
        <w:lastRenderedPageBreak/>
        <w:t>Annex 18</w:t>
      </w:r>
      <w:r w:rsidRPr="00CF77E6">
        <w:rPr>
          <w:rFonts w:ascii="Arial" w:hAnsi="Arial"/>
          <w:b/>
          <w:smallCaps/>
          <w:sz w:val="28"/>
          <w:szCs w:val="28"/>
          <w:shd w:val="clear" w:color="auto" w:fill="D99594" w:themeFill="accent2" w:themeFillTint="99"/>
        </w:rPr>
        <w:t xml:space="preserve">: </w:t>
      </w:r>
      <w:r>
        <w:rPr>
          <w:rFonts w:ascii="Arial" w:hAnsi="Arial"/>
          <w:b/>
          <w:smallCaps/>
          <w:sz w:val="28"/>
          <w:szCs w:val="28"/>
          <w:shd w:val="clear" w:color="auto" w:fill="D99594" w:themeFill="accent2" w:themeFillTint="99"/>
        </w:rPr>
        <w:t>H. Pylori</w:t>
      </w:r>
      <w:r w:rsidRPr="00CF77E6">
        <w:rPr>
          <w:rFonts w:ascii="Arial" w:hAnsi="Arial"/>
          <w:b/>
          <w:smallCaps/>
          <w:sz w:val="28"/>
          <w:szCs w:val="28"/>
          <w:shd w:val="clear" w:color="auto" w:fill="D99594" w:themeFill="accent2" w:themeFillTint="99"/>
        </w:rPr>
        <w:t xml:space="preserve"> Status and Referral Slip</w:t>
      </w:r>
    </w:p>
    <w:p w14:paraId="5CFAF93F" w14:textId="58284D66" w:rsidR="00FD339E" w:rsidRDefault="00FD339E" w:rsidP="00891327">
      <w:pPr>
        <w:rPr>
          <w:lang w:val="en-US"/>
        </w:rPr>
      </w:pPr>
      <w:r w:rsidRPr="00FD339E">
        <w:rPr>
          <w:noProof/>
          <w:lang w:val="en-US"/>
        </w:rPr>
        <w:drawing>
          <wp:inline distT="0" distB="0" distL="0" distR="0" wp14:anchorId="740160DE" wp14:editId="0132F3B9">
            <wp:extent cx="5942254" cy="2333625"/>
            <wp:effectExtent l="0" t="0" r="190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8073" cy="2335910"/>
                    </a:xfrm>
                    <a:prstGeom prst="rect">
                      <a:avLst/>
                    </a:prstGeom>
                    <a:noFill/>
                    <a:ln>
                      <a:noFill/>
                    </a:ln>
                  </pic:spPr>
                </pic:pic>
              </a:graphicData>
            </a:graphic>
          </wp:inline>
        </w:drawing>
      </w:r>
    </w:p>
    <w:p w14:paraId="2338DDC6" w14:textId="77777777" w:rsidR="00FD339E" w:rsidRDefault="00FD339E" w:rsidP="00891327">
      <w:pPr>
        <w:rPr>
          <w:lang w:val="en-US"/>
        </w:rPr>
      </w:pPr>
    </w:p>
    <w:p w14:paraId="391A0459" w14:textId="77777777" w:rsidR="00FD339E" w:rsidRDefault="00FD339E" w:rsidP="00891327">
      <w:pPr>
        <w:rPr>
          <w:lang w:val="en-US"/>
        </w:rPr>
      </w:pPr>
    </w:p>
    <w:p w14:paraId="3625A37F" w14:textId="77777777" w:rsidR="00FD339E" w:rsidRDefault="00FD339E" w:rsidP="00891327">
      <w:pPr>
        <w:rPr>
          <w:lang w:val="en-US"/>
        </w:rPr>
      </w:pPr>
    </w:p>
    <w:p w14:paraId="5CFE1ED2" w14:textId="77777777" w:rsidR="00FD339E" w:rsidRDefault="00FD339E" w:rsidP="00891327">
      <w:pPr>
        <w:rPr>
          <w:lang w:val="en-US"/>
        </w:rPr>
      </w:pPr>
    </w:p>
    <w:p w14:paraId="1BF13668" w14:textId="77777777" w:rsidR="00FD339E" w:rsidRDefault="00FD339E" w:rsidP="00891327">
      <w:pPr>
        <w:rPr>
          <w:lang w:val="en-US"/>
        </w:rPr>
      </w:pPr>
    </w:p>
    <w:p w14:paraId="0FC0FEA3" w14:textId="77777777" w:rsidR="00FD339E" w:rsidRDefault="00FD339E" w:rsidP="00891327">
      <w:pPr>
        <w:rPr>
          <w:lang w:val="en-US"/>
        </w:rPr>
      </w:pPr>
    </w:p>
    <w:p w14:paraId="79F5784C" w14:textId="77777777" w:rsidR="00FD339E" w:rsidRDefault="00FD339E" w:rsidP="00891327">
      <w:pPr>
        <w:rPr>
          <w:lang w:val="en-US"/>
        </w:rPr>
      </w:pPr>
    </w:p>
    <w:p w14:paraId="5914E794" w14:textId="77777777" w:rsidR="00FD339E" w:rsidRDefault="00FD339E" w:rsidP="00891327">
      <w:pPr>
        <w:rPr>
          <w:lang w:val="en-US"/>
        </w:rPr>
      </w:pPr>
    </w:p>
    <w:p w14:paraId="12050F3B" w14:textId="77777777" w:rsidR="00FD339E" w:rsidRDefault="00FD339E" w:rsidP="00891327">
      <w:pPr>
        <w:rPr>
          <w:lang w:val="en-US"/>
        </w:rPr>
      </w:pPr>
    </w:p>
    <w:p w14:paraId="67260493" w14:textId="77777777" w:rsidR="00FD339E" w:rsidRDefault="00FD339E" w:rsidP="00891327">
      <w:pPr>
        <w:rPr>
          <w:lang w:val="en-US"/>
        </w:rPr>
      </w:pPr>
    </w:p>
    <w:p w14:paraId="388A79CF" w14:textId="77777777" w:rsidR="00FD339E" w:rsidRDefault="00FD339E" w:rsidP="00891327">
      <w:pPr>
        <w:rPr>
          <w:lang w:val="en-US"/>
        </w:rPr>
      </w:pPr>
    </w:p>
    <w:p w14:paraId="336FBE16" w14:textId="77777777" w:rsidR="00FD339E" w:rsidRDefault="00FD339E" w:rsidP="00891327">
      <w:pPr>
        <w:rPr>
          <w:lang w:val="en-US"/>
        </w:rPr>
      </w:pPr>
    </w:p>
    <w:p w14:paraId="60DC1B32" w14:textId="77777777" w:rsidR="00FD339E" w:rsidRDefault="00FD339E" w:rsidP="00891327">
      <w:pPr>
        <w:rPr>
          <w:lang w:val="en-US"/>
        </w:rPr>
      </w:pPr>
    </w:p>
    <w:p w14:paraId="770C38C2" w14:textId="77777777" w:rsidR="00FD339E" w:rsidRDefault="00FD339E" w:rsidP="00891327">
      <w:pPr>
        <w:rPr>
          <w:lang w:val="en-US"/>
        </w:rPr>
      </w:pPr>
    </w:p>
    <w:p w14:paraId="2AEA6463" w14:textId="77777777" w:rsidR="00FD339E" w:rsidRDefault="00FD339E" w:rsidP="00891327">
      <w:pPr>
        <w:rPr>
          <w:lang w:val="en-US"/>
        </w:rPr>
      </w:pPr>
    </w:p>
    <w:p w14:paraId="7D19F1D1" w14:textId="77777777" w:rsidR="00FD339E" w:rsidRDefault="00FD339E" w:rsidP="00891327">
      <w:pPr>
        <w:rPr>
          <w:lang w:val="en-US"/>
        </w:rPr>
      </w:pPr>
    </w:p>
    <w:p w14:paraId="675EE68B" w14:textId="77777777" w:rsidR="00FD339E" w:rsidRDefault="00FD339E" w:rsidP="00891327">
      <w:pPr>
        <w:rPr>
          <w:lang w:val="en-US"/>
        </w:rPr>
      </w:pPr>
    </w:p>
    <w:p w14:paraId="3EBF5A02" w14:textId="77777777" w:rsidR="00FD339E" w:rsidRDefault="00FD339E" w:rsidP="00891327">
      <w:pPr>
        <w:rPr>
          <w:lang w:val="en-US"/>
        </w:rPr>
      </w:pPr>
    </w:p>
    <w:p w14:paraId="4DECCDB3" w14:textId="77777777" w:rsidR="00FD339E" w:rsidRDefault="00FD339E" w:rsidP="00891327">
      <w:pPr>
        <w:rPr>
          <w:lang w:val="en-US"/>
        </w:rPr>
      </w:pPr>
    </w:p>
    <w:p w14:paraId="109C371A" w14:textId="77777777" w:rsidR="00FD339E" w:rsidRDefault="00FD339E" w:rsidP="00891327">
      <w:pPr>
        <w:rPr>
          <w:lang w:val="en-US"/>
        </w:rPr>
      </w:pPr>
    </w:p>
    <w:p w14:paraId="53FAA993" w14:textId="77777777" w:rsidR="00FD339E" w:rsidRDefault="00FD339E" w:rsidP="00891327">
      <w:pPr>
        <w:rPr>
          <w:lang w:val="en-US"/>
        </w:rPr>
      </w:pPr>
    </w:p>
    <w:p w14:paraId="52485108" w14:textId="77777777" w:rsidR="00FD339E" w:rsidRDefault="00FD339E" w:rsidP="00891327">
      <w:pPr>
        <w:rPr>
          <w:lang w:val="en-US"/>
        </w:rPr>
      </w:pPr>
    </w:p>
    <w:p w14:paraId="3B597793" w14:textId="77777777" w:rsidR="00FD339E" w:rsidRDefault="00FD339E" w:rsidP="00891327">
      <w:pPr>
        <w:rPr>
          <w:lang w:val="en-US"/>
        </w:rPr>
      </w:pPr>
    </w:p>
    <w:p w14:paraId="724D09CE" w14:textId="77777777" w:rsidR="00FD339E" w:rsidRDefault="00FD339E" w:rsidP="00891327">
      <w:pPr>
        <w:rPr>
          <w:lang w:val="en-US"/>
        </w:rPr>
      </w:pPr>
    </w:p>
    <w:p w14:paraId="107E2803" w14:textId="77777777" w:rsidR="00FD339E" w:rsidRDefault="00FD339E" w:rsidP="00891327">
      <w:pPr>
        <w:rPr>
          <w:lang w:val="en-US"/>
        </w:rPr>
      </w:pPr>
    </w:p>
    <w:p w14:paraId="52D1BE73" w14:textId="77777777" w:rsidR="00FD339E" w:rsidRDefault="00FD339E" w:rsidP="00891327">
      <w:pPr>
        <w:rPr>
          <w:lang w:val="en-US"/>
        </w:rPr>
      </w:pPr>
    </w:p>
    <w:p w14:paraId="538426EE" w14:textId="77777777" w:rsidR="00FD339E" w:rsidRDefault="00FD339E" w:rsidP="00891327">
      <w:pPr>
        <w:rPr>
          <w:lang w:val="en-US"/>
        </w:rPr>
      </w:pPr>
    </w:p>
    <w:p w14:paraId="0FD65A8C" w14:textId="77777777" w:rsidR="00FD339E" w:rsidRDefault="00FD339E" w:rsidP="00891327">
      <w:pPr>
        <w:rPr>
          <w:lang w:val="en-US"/>
        </w:rPr>
      </w:pPr>
    </w:p>
    <w:p w14:paraId="2D5C576C" w14:textId="77777777" w:rsidR="00FD339E" w:rsidRDefault="00FD339E" w:rsidP="00891327">
      <w:pPr>
        <w:rPr>
          <w:lang w:val="en-US"/>
        </w:rPr>
      </w:pPr>
    </w:p>
    <w:p w14:paraId="4A92844E" w14:textId="77777777" w:rsidR="00FD339E" w:rsidRDefault="00FD339E" w:rsidP="00891327">
      <w:pPr>
        <w:rPr>
          <w:lang w:val="en-US"/>
        </w:rPr>
      </w:pPr>
    </w:p>
    <w:p w14:paraId="71EA7568" w14:textId="77777777" w:rsidR="00FD339E" w:rsidRDefault="00FD339E" w:rsidP="00891327">
      <w:pPr>
        <w:rPr>
          <w:lang w:val="en-US"/>
        </w:rPr>
      </w:pPr>
    </w:p>
    <w:p w14:paraId="4AA70526" w14:textId="77777777" w:rsidR="00FD339E" w:rsidRDefault="00FD339E" w:rsidP="00891327">
      <w:pPr>
        <w:rPr>
          <w:lang w:val="en-US"/>
        </w:rPr>
      </w:pPr>
    </w:p>
    <w:p w14:paraId="047D7214" w14:textId="77777777" w:rsidR="00FD339E" w:rsidRDefault="00FD339E" w:rsidP="00891327">
      <w:pPr>
        <w:rPr>
          <w:lang w:val="en-US"/>
        </w:rPr>
      </w:pPr>
    </w:p>
    <w:p w14:paraId="5B8E12A0" w14:textId="77777777" w:rsidR="00FD339E" w:rsidRDefault="00FD339E" w:rsidP="00891327">
      <w:pPr>
        <w:rPr>
          <w:lang w:val="en-US"/>
        </w:rPr>
      </w:pPr>
    </w:p>
    <w:p w14:paraId="746D6827" w14:textId="77777777" w:rsidR="00FD339E" w:rsidRDefault="00FD339E" w:rsidP="00891327">
      <w:pPr>
        <w:rPr>
          <w:lang w:val="en-US"/>
        </w:rPr>
      </w:pPr>
    </w:p>
    <w:p w14:paraId="24418CD1" w14:textId="77777777" w:rsidR="00FD339E" w:rsidRDefault="00FD339E" w:rsidP="00891327">
      <w:pPr>
        <w:rPr>
          <w:lang w:val="en-US"/>
        </w:rPr>
      </w:pPr>
    </w:p>
    <w:p w14:paraId="01C3F017" w14:textId="77777777" w:rsidR="00FD339E" w:rsidRDefault="00FD339E" w:rsidP="00891327">
      <w:pPr>
        <w:rPr>
          <w:lang w:val="en-US"/>
        </w:rPr>
      </w:pPr>
    </w:p>
    <w:p w14:paraId="078E9454" w14:textId="77777777" w:rsidR="00FD339E" w:rsidRDefault="00FD339E" w:rsidP="00891327">
      <w:pPr>
        <w:rPr>
          <w:lang w:val="en-US"/>
        </w:rPr>
      </w:pPr>
    </w:p>
    <w:p w14:paraId="03DD1FFA" w14:textId="77777777" w:rsidR="00FD339E" w:rsidRDefault="00FD339E" w:rsidP="00891327">
      <w:pPr>
        <w:rPr>
          <w:lang w:val="en-US"/>
        </w:rPr>
      </w:pPr>
    </w:p>
    <w:p w14:paraId="55E3FFA0" w14:textId="614DFA77" w:rsidR="00FD339E" w:rsidRPr="00A90AD6" w:rsidRDefault="00FD339E" w:rsidP="00FD339E">
      <w:pPr>
        <w:shd w:val="clear" w:color="auto" w:fill="D99594" w:themeFill="accent2" w:themeFillTint="99"/>
        <w:tabs>
          <w:tab w:val="num" w:pos="720"/>
        </w:tabs>
        <w:jc w:val="center"/>
        <w:rPr>
          <w:rFonts w:ascii="Arial" w:hAnsi="Arial"/>
          <w:b/>
          <w:smallCaps/>
          <w:sz w:val="28"/>
          <w:szCs w:val="28"/>
        </w:rPr>
      </w:pPr>
      <w:r>
        <w:rPr>
          <w:rFonts w:ascii="Arial" w:hAnsi="Arial"/>
          <w:b/>
          <w:smallCaps/>
          <w:sz w:val="28"/>
          <w:szCs w:val="28"/>
        </w:rPr>
        <w:lastRenderedPageBreak/>
        <w:t>Annex 19</w:t>
      </w:r>
      <w:r w:rsidRPr="00A90AD6">
        <w:rPr>
          <w:rFonts w:ascii="Arial" w:hAnsi="Arial"/>
          <w:b/>
          <w:smallCaps/>
          <w:sz w:val="28"/>
          <w:szCs w:val="28"/>
        </w:rPr>
        <w:t xml:space="preserve">: </w:t>
      </w:r>
      <w:r>
        <w:rPr>
          <w:rFonts w:ascii="Arial" w:hAnsi="Arial"/>
          <w:b/>
          <w:smallCaps/>
          <w:sz w:val="28"/>
          <w:szCs w:val="28"/>
        </w:rPr>
        <w:t>Referral Log for Participants Who Tested Positive for H. Pylori</w:t>
      </w:r>
    </w:p>
    <w:p w14:paraId="57A0C062" w14:textId="75A20CD0" w:rsidR="00FD339E" w:rsidRDefault="00FD339E" w:rsidP="00891327">
      <w:pPr>
        <w:rPr>
          <w:lang w:val="en-US"/>
        </w:rPr>
      </w:pPr>
      <w:r w:rsidRPr="00FD339E">
        <w:rPr>
          <w:noProof/>
          <w:lang w:val="en-US"/>
        </w:rPr>
        <w:drawing>
          <wp:inline distT="0" distB="0" distL="0" distR="0" wp14:anchorId="616F6BE1" wp14:editId="2C02A70F">
            <wp:extent cx="5943600" cy="4954195"/>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4954195"/>
                    </a:xfrm>
                    <a:prstGeom prst="rect">
                      <a:avLst/>
                    </a:prstGeom>
                    <a:noFill/>
                    <a:ln>
                      <a:noFill/>
                    </a:ln>
                  </pic:spPr>
                </pic:pic>
              </a:graphicData>
            </a:graphic>
          </wp:inline>
        </w:drawing>
      </w:r>
    </w:p>
    <w:p w14:paraId="5A3E5510" w14:textId="77777777" w:rsidR="00FD339E" w:rsidRDefault="00FD339E" w:rsidP="00891327">
      <w:pPr>
        <w:rPr>
          <w:lang w:val="en-US"/>
        </w:rPr>
      </w:pPr>
    </w:p>
    <w:p w14:paraId="3831EB45" w14:textId="77777777" w:rsidR="00FD339E" w:rsidRDefault="00FD339E" w:rsidP="00891327">
      <w:pPr>
        <w:rPr>
          <w:lang w:val="en-US"/>
        </w:rPr>
      </w:pPr>
    </w:p>
    <w:p w14:paraId="6E1B9287" w14:textId="77777777" w:rsidR="00FD339E" w:rsidRDefault="00FD339E" w:rsidP="00891327">
      <w:pPr>
        <w:rPr>
          <w:lang w:val="en-US"/>
        </w:rPr>
      </w:pPr>
    </w:p>
    <w:p w14:paraId="32D1246E" w14:textId="77777777" w:rsidR="00FD339E" w:rsidRDefault="00FD339E" w:rsidP="00891327">
      <w:pPr>
        <w:rPr>
          <w:lang w:val="en-US"/>
        </w:rPr>
      </w:pPr>
    </w:p>
    <w:p w14:paraId="1C6F4C48" w14:textId="77777777" w:rsidR="00FD339E" w:rsidRDefault="00FD339E" w:rsidP="00891327">
      <w:pPr>
        <w:rPr>
          <w:lang w:val="en-US"/>
        </w:rPr>
      </w:pPr>
    </w:p>
    <w:p w14:paraId="74CE2219" w14:textId="77777777" w:rsidR="00FD339E" w:rsidRDefault="00FD339E" w:rsidP="00891327">
      <w:pPr>
        <w:rPr>
          <w:lang w:val="en-US"/>
        </w:rPr>
      </w:pPr>
    </w:p>
    <w:p w14:paraId="22FEFEE9" w14:textId="77777777" w:rsidR="00FD339E" w:rsidRDefault="00FD339E" w:rsidP="00891327">
      <w:pPr>
        <w:rPr>
          <w:lang w:val="en-US"/>
        </w:rPr>
      </w:pPr>
    </w:p>
    <w:p w14:paraId="2B8604CA" w14:textId="77777777" w:rsidR="00FD339E" w:rsidRDefault="00FD339E" w:rsidP="00891327">
      <w:pPr>
        <w:rPr>
          <w:lang w:val="en-US"/>
        </w:rPr>
      </w:pPr>
    </w:p>
    <w:p w14:paraId="4F72928C" w14:textId="77777777" w:rsidR="00FD339E" w:rsidRDefault="00FD339E" w:rsidP="00891327">
      <w:pPr>
        <w:rPr>
          <w:lang w:val="en-US"/>
        </w:rPr>
      </w:pPr>
    </w:p>
    <w:p w14:paraId="796CE48A" w14:textId="77777777" w:rsidR="00FD339E" w:rsidRDefault="00FD339E" w:rsidP="00891327">
      <w:pPr>
        <w:rPr>
          <w:lang w:val="en-US"/>
        </w:rPr>
      </w:pPr>
    </w:p>
    <w:p w14:paraId="6188809C" w14:textId="77777777" w:rsidR="00FD339E" w:rsidRDefault="00FD339E" w:rsidP="00891327">
      <w:pPr>
        <w:rPr>
          <w:lang w:val="en-US"/>
        </w:rPr>
      </w:pPr>
    </w:p>
    <w:p w14:paraId="4CBAD1E3" w14:textId="77777777" w:rsidR="00FD339E" w:rsidRDefault="00FD339E" w:rsidP="00891327">
      <w:pPr>
        <w:rPr>
          <w:lang w:val="en-US"/>
        </w:rPr>
      </w:pPr>
    </w:p>
    <w:p w14:paraId="3612DCEA" w14:textId="77777777" w:rsidR="00FD339E" w:rsidRDefault="00FD339E" w:rsidP="00891327">
      <w:pPr>
        <w:rPr>
          <w:lang w:val="en-US"/>
        </w:rPr>
      </w:pPr>
    </w:p>
    <w:p w14:paraId="0CB1C29F" w14:textId="77777777" w:rsidR="00FD339E" w:rsidRDefault="00FD339E" w:rsidP="00891327">
      <w:pPr>
        <w:rPr>
          <w:lang w:val="en-US"/>
        </w:rPr>
      </w:pPr>
    </w:p>
    <w:p w14:paraId="1A83F76D" w14:textId="77777777" w:rsidR="00FD339E" w:rsidRDefault="00FD339E" w:rsidP="00891327">
      <w:pPr>
        <w:rPr>
          <w:lang w:val="en-US"/>
        </w:rPr>
      </w:pPr>
    </w:p>
    <w:p w14:paraId="53B7C3C6" w14:textId="77777777" w:rsidR="00FD339E" w:rsidRDefault="00FD339E" w:rsidP="00891327">
      <w:pPr>
        <w:rPr>
          <w:lang w:val="en-US"/>
        </w:rPr>
      </w:pPr>
    </w:p>
    <w:p w14:paraId="4BDE5F17" w14:textId="77777777" w:rsidR="00FD339E" w:rsidRDefault="00FD339E" w:rsidP="00891327">
      <w:pPr>
        <w:rPr>
          <w:lang w:val="en-US"/>
        </w:rPr>
      </w:pPr>
    </w:p>
    <w:p w14:paraId="2CF2DF3B" w14:textId="77777777" w:rsidR="00FD339E" w:rsidRDefault="00FD339E" w:rsidP="00891327">
      <w:pPr>
        <w:rPr>
          <w:lang w:val="en-US"/>
        </w:rPr>
      </w:pPr>
    </w:p>
    <w:p w14:paraId="5F0022D6" w14:textId="77777777" w:rsidR="00FD339E" w:rsidRDefault="00FD339E" w:rsidP="00891327">
      <w:pPr>
        <w:rPr>
          <w:lang w:val="en-US"/>
        </w:rPr>
      </w:pPr>
    </w:p>
    <w:p w14:paraId="0AD74135" w14:textId="229BA9BC" w:rsidR="004B56BB" w:rsidRPr="00BD3933" w:rsidRDefault="00FD339E" w:rsidP="004B56BB">
      <w:pPr>
        <w:shd w:val="clear" w:color="auto" w:fill="D99594" w:themeFill="accent2" w:themeFillTint="99"/>
        <w:tabs>
          <w:tab w:val="num" w:pos="720"/>
        </w:tabs>
        <w:jc w:val="center"/>
        <w:rPr>
          <w:rFonts w:ascii="Arial" w:hAnsi="Arial"/>
          <w:b/>
          <w:smallCaps/>
          <w:sz w:val="32"/>
          <w:szCs w:val="32"/>
        </w:rPr>
      </w:pPr>
      <w:r>
        <w:rPr>
          <w:rFonts w:ascii="Arial" w:hAnsi="Arial"/>
          <w:b/>
          <w:smallCaps/>
          <w:sz w:val="32"/>
          <w:szCs w:val="32"/>
        </w:rPr>
        <w:lastRenderedPageBreak/>
        <w:t>Annex 20</w:t>
      </w:r>
      <w:r w:rsidR="004B56BB" w:rsidRPr="00BD3933">
        <w:rPr>
          <w:rFonts w:ascii="Arial" w:hAnsi="Arial"/>
          <w:b/>
          <w:smallCaps/>
          <w:sz w:val="32"/>
          <w:szCs w:val="32"/>
        </w:rPr>
        <w:t xml:space="preserve">: </w:t>
      </w:r>
      <w:r w:rsidR="00DA735E">
        <w:rPr>
          <w:rFonts w:ascii="Arial" w:hAnsi="Arial"/>
          <w:b/>
          <w:smallCaps/>
          <w:sz w:val="32"/>
          <w:szCs w:val="32"/>
        </w:rPr>
        <w:t>Procedure</w:t>
      </w:r>
      <w:r w:rsidR="004B56BB">
        <w:rPr>
          <w:rFonts w:ascii="Arial" w:hAnsi="Arial"/>
          <w:b/>
          <w:smallCaps/>
          <w:sz w:val="32"/>
          <w:szCs w:val="32"/>
        </w:rPr>
        <w:t xml:space="preserve"> for Urine Collection</w:t>
      </w:r>
      <w:r w:rsidR="00DA735E">
        <w:rPr>
          <w:rFonts w:ascii="Arial" w:hAnsi="Arial"/>
          <w:b/>
          <w:smallCaps/>
          <w:sz w:val="32"/>
          <w:szCs w:val="32"/>
        </w:rPr>
        <w:t xml:space="preserve"> in the Field</w:t>
      </w:r>
    </w:p>
    <w:p w14:paraId="7EED55E2" w14:textId="77777777" w:rsidR="004B56BB" w:rsidRDefault="004B56BB" w:rsidP="00891327">
      <w:pPr>
        <w:rPr>
          <w:lang w:val="en-US"/>
        </w:rPr>
      </w:pPr>
    </w:p>
    <w:p w14:paraId="7204B1D0" w14:textId="48CB630B" w:rsidR="004B56BB" w:rsidRPr="006D0304" w:rsidRDefault="004B56BB" w:rsidP="004B56BB">
      <w:pPr>
        <w:rPr>
          <w:rFonts w:ascii="Arial" w:hAnsi="Arial"/>
          <w:sz w:val="22"/>
          <w:szCs w:val="22"/>
        </w:rPr>
      </w:pPr>
      <w:r w:rsidRPr="006D0304">
        <w:rPr>
          <w:rFonts w:ascii="Arial" w:hAnsi="Arial"/>
          <w:sz w:val="22"/>
          <w:szCs w:val="22"/>
        </w:rPr>
        <w:t xml:space="preserve">Give a labelled urine cup to each child 6-9 years and woman </w:t>
      </w:r>
      <w:r w:rsidR="00B95BB7">
        <w:rPr>
          <w:rFonts w:ascii="Arial" w:hAnsi="Arial"/>
          <w:sz w:val="22"/>
          <w:szCs w:val="22"/>
        </w:rPr>
        <w:t>15-49</w:t>
      </w:r>
      <w:r w:rsidRPr="006D0304">
        <w:rPr>
          <w:rFonts w:ascii="Arial" w:hAnsi="Arial"/>
          <w:sz w:val="22"/>
          <w:szCs w:val="22"/>
        </w:rPr>
        <w:t xml:space="preserve"> years</w:t>
      </w:r>
      <w:r w:rsidR="00FD339E">
        <w:rPr>
          <w:rFonts w:ascii="Arial" w:hAnsi="Arial"/>
          <w:sz w:val="22"/>
          <w:szCs w:val="22"/>
        </w:rPr>
        <w:t xml:space="preserve"> (both pregnant and non-pregnant)</w:t>
      </w:r>
      <w:r w:rsidRPr="006D0304">
        <w:rPr>
          <w:rFonts w:ascii="Arial" w:hAnsi="Arial"/>
          <w:sz w:val="22"/>
          <w:szCs w:val="22"/>
        </w:rPr>
        <w:t xml:space="preserve"> and explain the following before the urine collection:</w:t>
      </w:r>
    </w:p>
    <w:p w14:paraId="39267C5D" w14:textId="77777777" w:rsidR="004B56BB" w:rsidRPr="006D0304" w:rsidRDefault="004B56BB" w:rsidP="004B56BB">
      <w:pPr>
        <w:rPr>
          <w:rFonts w:ascii="Arial" w:hAnsi="Arial"/>
          <w:sz w:val="22"/>
          <w:szCs w:val="22"/>
        </w:rPr>
      </w:pPr>
    </w:p>
    <w:p w14:paraId="147DC2BF" w14:textId="77777777" w:rsidR="004B56BB" w:rsidRPr="006D0304" w:rsidRDefault="004B56BB" w:rsidP="00080B08">
      <w:pPr>
        <w:numPr>
          <w:ilvl w:val="0"/>
          <w:numId w:val="56"/>
        </w:numPr>
        <w:rPr>
          <w:rFonts w:ascii="Arial" w:hAnsi="Arial"/>
          <w:sz w:val="22"/>
          <w:szCs w:val="22"/>
        </w:rPr>
      </w:pPr>
      <w:r w:rsidRPr="006D0304">
        <w:rPr>
          <w:rFonts w:ascii="Arial" w:hAnsi="Arial"/>
          <w:sz w:val="22"/>
          <w:szCs w:val="22"/>
        </w:rPr>
        <w:t>Hands should be washed with soap and water.</w:t>
      </w:r>
    </w:p>
    <w:p w14:paraId="37A4CD63" w14:textId="77777777" w:rsidR="004B56BB" w:rsidRPr="006D0304" w:rsidRDefault="004B56BB" w:rsidP="004B56BB">
      <w:pPr>
        <w:ind w:left="720"/>
        <w:rPr>
          <w:rFonts w:ascii="Arial" w:hAnsi="Arial"/>
          <w:sz w:val="22"/>
          <w:szCs w:val="22"/>
        </w:rPr>
      </w:pPr>
    </w:p>
    <w:p w14:paraId="48682B0D" w14:textId="77777777" w:rsidR="004B56BB" w:rsidRPr="006D0304" w:rsidRDefault="004B56BB" w:rsidP="00080B08">
      <w:pPr>
        <w:numPr>
          <w:ilvl w:val="0"/>
          <w:numId w:val="56"/>
        </w:numPr>
        <w:rPr>
          <w:rFonts w:ascii="Arial" w:hAnsi="Arial"/>
          <w:sz w:val="22"/>
          <w:szCs w:val="22"/>
        </w:rPr>
      </w:pPr>
      <w:r w:rsidRPr="006D0304">
        <w:rPr>
          <w:rFonts w:ascii="Arial" w:hAnsi="Arial"/>
          <w:sz w:val="22"/>
          <w:szCs w:val="22"/>
        </w:rPr>
        <w:t>The collection cup should not be opened until just before urinating.</w:t>
      </w:r>
    </w:p>
    <w:p w14:paraId="5F4874A0" w14:textId="77777777" w:rsidR="004B56BB" w:rsidRPr="006D0304" w:rsidRDefault="004B56BB" w:rsidP="004B56BB">
      <w:pPr>
        <w:ind w:left="720"/>
        <w:rPr>
          <w:rFonts w:ascii="Arial" w:hAnsi="Arial"/>
          <w:sz w:val="22"/>
          <w:szCs w:val="22"/>
        </w:rPr>
      </w:pPr>
    </w:p>
    <w:p w14:paraId="79AF1555" w14:textId="60083816" w:rsidR="004B56BB" w:rsidRPr="006D0304" w:rsidRDefault="004B56BB" w:rsidP="00080B08">
      <w:pPr>
        <w:numPr>
          <w:ilvl w:val="0"/>
          <w:numId w:val="56"/>
        </w:numPr>
        <w:rPr>
          <w:rFonts w:ascii="Arial" w:hAnsi="Arial"/>
          <w:sz w:val="22"/>
          <w:szCs w:val="22"/>
        </w:rPr>
      </w:pPr>
      <w:r w:rsidRPr="006D0304">
        <w:rPr>
          <w:rFonts w:ascii="Arial" w:hAnsi="Arial"/>
          <w:sz w:val="22"/>
          <w:szCs w:val="22"/>
        </w:rPr>
        <w:t xml:space="preserve">The </w:t>
      </w:r>
      <w:r w:rsidR="00B95BB7">
        <w:rPr>
          <w:rFonts w:ascii="Arial" w:hAnsi="Arial"/>
          <w:sz w:val="22"/>
          <w:szCs w:val="22"/>
        </w:rPr>
        <w:t>participant</w:t>
      </w:r>
      <w:r w:rsidRPr="006D0304">
        <w:rPr>
          <w:rFonts w:ascii="Arial" w:hAnsi="Arial"/>
          <w:sz w:val="22"/>
          <w:szCs w:val="22"/>
        </w:rPr>
        <w:t xml:space="preserve"> should leave the cap turned up (demonstrate this) while urinating, then immediately recap the filled container tightly.</w:t>
      </w:r>
    </w:p>
    <w:p w14:paraId="4CD25DB5" w14:textId="77777777" w:rsidR="004B56BB" w:rsidRPr="006D0304" w:rsidRDefault="004B56BB" w:rsidP="004B56BB">
      <w:pPr>
        <w:ind w:left="720"/>
        <w:rPr>
          <w:rFonts w:ascii="Arial" w:hAnsi="Arial"/>
          <w:sz w:val="22"/>
          <w:szCs w:val="22"/>
        </w:rPr>
      </w:pPr>
    </w:p>
    <w:p w14:paraId="3D61BE19" w14:textId="77777777" w:rsidR="004B56BB" w:rsidRPr="006D0304" w:rsidRDefault="004B56BB" w:rsidP="00080B08">
      <w:pPr>
        <w:numPr>
          <w:ilvl w:val="0"/>
          <w:numId w:val="56"/>
        </w:numPr>
        <w:rPr>
          <w:rFonts w:ascii="Arial" w:hAnsi="Arial"/>
          <w:sz w:val="22"/>
          <w:szCs w:val="22"/>
        </w:rPr>
      </w:pPr>
      <w:r w:rsidRPr="006D0304">
        <w:rPr>
          <w:rFonts w:ascii="Arial" w:hAnsi="Arial"/>
          <w:sz w:val="22"/>
          <w:szCs w:val="22"/>
        </w:rPr>
        <w:t xml:space="preserve">It is most important that the inside of the container and the cap not be touched or come into contact with any parts of the body or clothing or external surfaces. </w:t>
      </w:r>
    </w:p>
    <w:p w14:paraId="69C69AA6" w14:textId="77777777" w:rsidR="004B56BB" w:rsidRPr="006D0304" w:rsidRDefault="004B56BB" w:rsidP="004B56BB">
      <w:pPr>
        <w:rPr>
          <w:rFonts w:ascii="Arial" w:hAnsi="Arial"/>
          <w:sz w:val="22"/>
          <w:szCs w:val="22"/>
        </w:rPr>
      </w:pPr>
    </w:p>
    <w:p w14:paraId="0327BCC8" w14:textId="77777777" w:rsidR="004B56BB" w:rsidRPr="006D0304" w:rsidRDefault="004B56BB" w:rsidP="00080B08">
      <w:pPr>
        <w:numPr>
          <w:ilvl w:val="0"/>
          <w:numId w:val="56"/>
        </w:numPr>
        <w:rPr>
          <w:rFonts w:ascii="Arial" w:hAnsi="Arial"/>
          <w:sz w:val="22"/>
          <w:szCs w:val="22"/>
        </w:rPr>
      </w:pPr>
      <w:r w:rsidRPr="006D0304">
        <w:rPr>
          <w:rFonts w:ascii="Arial" w:hAnsi="Arial"/>
          <w:sz w:val="22"/>
          <w:szCs w:val="22"/>
        </w:rPr>
        <w:t xml:space="preserve">Collect the capped specimen from the subject and make sure that the cap is secured tightly.  </w:t>
      </w:r>
    </w:p>
    <w:p w14:paraId="2681FC68" w14:textId="77777777" w:rsidR="004B56BB" w:rsidRPr="006D0304" w:rsidRDefault="004B56BB" w:rsidP="004B56BB">
      <w:pPr>
        <w:rPr>
          <w:rFonts w:ascii="Arial" w:hAnsi="Arial"/>
          <w:sz w:val="22"/>
          <w:szCs w:val="22"/>
        </w:rPr>
      </w:pPr>
    </w:p>
    <w:p w14:paraId="63BCDAA7" w14:textId="77777777" w:rsidR="004B56BB" w:rsidRPr="00E43F98" w:rsidRDefault="004B56BB" w:rsidP="00080B08">
      <w:pPr>
        <w:numPr>
          <w:ilvl w:val="0"/>
          <w:numId w:val="56"/>
        </w:numPr>
        <w:rPr>
          <w:rFonts w:ascii="Arial" w:hAnsi="Arial"/>
          <w:sz w:val="22"/>
          <w:szCs w:val="22"/>
        </w:rPr>
      </w:pPr>
      <w:r w:rsidRPr="006D0304">
        <w:rPr>
          <w:rFonts w:ascii="Arial" w:hAnsi="Arial"/>
          <w:sz w:val="22"/>
          <w:szCs w:val="22"/>
        </w:rPr>
        <w:t xml:space="preserve">Place each collection cup </w:t>
      </w:r>
      <w:r w:rsidRPr="00E43F98">
        <w:rPr>
          <w:rFonts w:ascii="Arial" w:hAnsi="Arial"/>
          <w:sz w:val="22"/>
          <w:szCs w:val="22"/>
        </w:rPr>
        <w:t xml:space="preserve">into cold box containing frozen gel packs.  </w:t>
      </w:r>
    </w:p>
    <w:p w14:paraId="5F1D2457" w14:textId="77777777" w:rsidR="004B56BB" w:rsidRPr="00E43F98" w:rsidRDefault="004B56BB" w:rsidP="004B56BB">
      <w:pPr>
        <w:ind w:left="720"/>
        <w:rPr>
          <w:rFonts w:ascii="Arial" w:hAnsi="Arial"/>
          <w:sz w:val="22"/>
          <w:szCs w:val="22"/>
        </w:rPr>
      </w:pPr>
    </w:p>
    <w:p w14:paraId="3BB10465" w14:textId="2D92155F" w:rsidR="00B95BB7" w:rsidRPr="00E43F98" w:rsidRDefault="004B56BB" w:rsidP="00080B08">
      <w:pPr>
        <w:numPr>
          <w:ilvl w:val="0"/>
          <w:numId w:val="56"/>
        </w:numPr>
        <w:rPr>
          <w:rFonts w:ascii="Arial" w:hAnsi="Arial"/>
          <w:sz w:val="22"/>
          <w:szCs w:val="22"/>
        </w:rPr>
      </w:pPr>
      <w:r w:rsidRPr="00E43F98">
        <w:rPr>
          <w:rFonts w:ascii="Arial" w:hAnsi="Arial"/>
          <w:sz w:val="22"/>
          <w:szCs w:val="22"/>
        </w:rPr>
        <w:t>After sample collection, record information for each specimen collected on the “</w:t>
      </w:r>
      <w:r w:rsidRPr="007B161B">
        <w:rPr>
          <w:rFonts w:ascii="Arial" w:hAnsi="Arial"/>
          <w:b/>
          <w:sz w:val="22"/>
          <w:szCs w:val="22"/>
        </w:rPr>
        <w:t>Specimen Control Form</w:t>
      </w:r>
      <w:r w:rsidR="007B161B" w:rsidRPr="007B161B">
        <w:rPr>
          <w:rFonts w:ascii="Arial" w:hAnsi="Arial"/>
          <w:b/>
          <w:sz w:val="22"/>
          <w:szCs w:val="22"/>
        </w:rPr>
        <w:t xml:space="preserve"> A</w:t>
      </w:r>
      <w:r w:rsidRPr="00E43F98">
        <w:rPr>
          <w:rFonts w:ascii="Arial" w:hAnsi="Arial"/>
          <w:sz w:val="22"/>
          <w:szCs w:val="22"/>
        </w:rPr>
        <w:t>” (</w:t>
      </w:r>
      <w:r w:rsidRPr="00E43F98">
        <w:rPr>
          <w:rFonts w:ascii="Arial" w:hAnsi="Arial"/>
          <w:b/>
          <w:sz w:val="22"/>
          <w:szCs w:val="22"/>
        </w:rPr>
        <w:t>Annex 3a</w:t>
      </w:r>
      <w:r w:rsidRPr="00E43F98">
        <w:rPr>
          <w:rFonts w:ascii="Arial" w:hAnsi="Arial"/>
          <w:sz w:val="22"/>
          <w:szCs w:val="22"/>
        </w:rPr>
        <w:t xml:space="preserve">).  </w:t>
      </w:r>
    </w:p>
    <w:p w14:paraId="39D266B6" w14:textId="77777777" w:rsidR="00B95BB7" w:rsidRDefault="00B95BB7" w:rsidP="00B95BB7">
      <w:pPr>
        <w:pStyle w:val="ListParagraph"/>
        <w:rPr>
          <w:rFonts w:ascii="Arial" w:hAnsi="Arial"/>
          <w:sz w:val="22"/>
          <w:szCs w:val="22"/>
        </w:rPr>
      </w:pPr>
    </w:p>
    <w:p w14:paraId="2FE9DD0F" w14:textId="5FF3F5E2" w:rsidR="00B95BB7" w:rsidRPr="00B95BB7" w:rsidRDefault="00B95BB7" w:rsidP="00080B08">
      <w:pPr>
        <w:numPr>
          <w:ilvl w:val="0"/>
          <w:numId w:val="56"/>
        </w:numPr>
        <w:rPr>
          <w:rFonts w:ascii="Arial" w:hAnsi="Arial"/>
          <w:sz w:val="22"/>
          <w:szCs w:val="22"/>
        </w:rPr>
      </w:pPr>
      <w:r>
        <w:rPr>
          <w:rFonts w:ascii="Arial" w:hAnsi="Arial"/>
          <w:sz w:val="22"/>
          <w:szCs w:val="22"/>
        </w:rPr>
        <w:t xml:space="preserve">All urine specimens will be given to the Laboratory Technician for further processing. </w:t>
      </w:r>
    </w:p>
    <w:p w14:paraId="58C680EC" w14:textId="77777777" w:rsidR="004B56BB" w:rsidRDefault="004B56BB" w:rsidP="00891327">
      <w:pPr>
        <w:rPr>
          <w:lang w:val="en-US"/>
        </w:rPr>
      </w:pPr>
    </w:p>
    <w:p w14:paraId="644DD285" w14:textId="77777777" w:rsidR="006D0304" w:rsidRDefault="006D0304" w:rsidP="00891327">
      <w:pPr>
        <w:rPr>
          <w:lang w:val="en-US"/>
        </w:rPr>
      </w:pPr>
    </w:p>
    <w:p w14:paraId="18922CFC" w14:textId="77777777" w:rsidR="006D0304" w:rsidRDefault="006D0304" w:rsidP="00891327">
      <w:pPr>
        <w:rPr>
          <w:lang w:val="en-US"/>
        </w:rPr>
      </w:pPr>
    </w:p>
    <w:p w14:paraId="3AD46BE8" w14:textId="77777777" w:rsidR="006D0304" w:rsidRDefault="006D0304" w:rsidP="00891327">
      <w:pPr>
        <w:rPr>
          <w:lang w:val="en-US"/>
        </w:rPr>
      </w:pPr>
    </w:p>
    <w:p w14:paraId="023C6B24" w14:textId="77777777" w:rsidR="006D0304" w:rsidRDefault="006D0304" w:rsidP="00891327">
      <w:pPr>
        <w:rPr>
          <w:lang w:val="en-US"/>
        </w:rPr>
      </w:pPr>
    </w:p>
    <w:p w14:paraId="62E6FEF8" w14:textId="77777777" w:rsidR="006D0304" w:rsidRDefault="006D0304" w:rsidP="00891327">
      <w:pPr>
        <w:rPr>
          <w:lang w:val="en-US"/>
        </w:rPr>
      </w:pPr>
    </w:p>
    <w:p w14:paraId="52D06775" w14:textId="77777777" w:rsidR="006D0304" w:rsidRDefault="006D0304" w:rsidP="00891327">
      <w:pPr>
        <w:rPr>
          <w:lang w:val="en-US"/>
        </w:rPr>
      </w:pPr>
    </w:p>
    <w:p w14:paraId="201DCB8C" w14:textId="77777777" w:rsidR="006D0304" w:rsidRDefault="006D0304" w:rsidP="00891327">
      <w:pPr>
        <w:rPr>
          <w:lang w:val="en-US"/>
        </w:rPr>
      </w:pPr>
    </w:p>
    <w:p w14:paraId="32167DBF" w14:textId="77777777" w:rsidR="006D0304" w:rsidRDefault="006D0304" w:rsidP="00891327">
      <w:pPr>
        <w:rPr>
          <w:lang w:val="en-US"/>
        </w:rPr>
      </w:pPr>
    </w:p>
    <w:p w14:paraId="23E2D198" w14:textId="77777777" w:rsidR="006D0304" w:rsidRDefault="006D0304" w:rsidP="00891327">
      <w:pPr>
        <w:rPr>
          <w:lang w:val="en-US"/>
        </w:rPr>
      </w:pPr>
    </w:p>
    <w:p w14:paraId="4F8F7974" w14:textId="77777777" w:rsidR="006D0304" w:rsidRDefault="006D0304" w:rsidP="00891327">
      <w:pPr>
        <w:rPr>
          <w:lang w:val="en-US"/>
        </w:rPr>
      </w:pPr>
    </w:p>
    <w:p w14:paraId="4E332AAF" w14:textId="77777777" w:rsidR="006D0304" w:rsidRDefault="006D0304" w:rsidP="00891327">
      <w:pPr>
        <w:rPr>
          <w:lang w:val="en-US"/>
        </w:rPr>
      </w:pPr>
    </w:p>
    <w:p w14:paraId="1BF969B9" w14:textId="77777777" w:rsidR="006D0304" w:rsidRDefault="006D0304" w:rsidP="00891327">
      <w:pPr>
        <w:rPr>
          <w:lang w:val="en-US"/>
        </w:rPr>
      </w:pPr>
    </w:p>
    <w:p w14:paraId="4A599222" w14:textId="77777777" w:rsidR="006D0304" w:rsidRDefault="006D0304" w:rsidP="00891327">
      <w:pPr>
        <w:rPr>
          <w:lang w:val="en-US"/>
        </w:rPr>
      </w:pPr>
    </w:p>
    <w:p w14:paraId="6947F778" w14:textId="77777777" w:rsidR="006D0304" w:rsidRDefault="006D0304" w:rsidP="00891327">
      <w:pPr>
        <w:rPr>
          <w:lang w:val="en-US"/>
        </w:rPr>
      </w:pPr>
    </w:p>
    <w:p w14:paraId="08ED9DA0" w14:textId="77777777" w:rsidR="006D0304" w:rsidRDefault="006D0304" w:rsidP="00891327">
      <w:pPr>
        <w:rPr>
          <w:lang w:val="en-US"/>
        </w:rPr>
      </w:pPr>
    </w:p>
    <w:p w14:paraId="1EC4AD3D" w14:textId="77777777" w:rsidR="006D0304" w:rsidRDefault="006D0304" w:rsidP="00891327">
      <w:pPr>
        <w:rPr>
          <w:lang w:val="en-US"/>
        </w:rPr>
      </w:pPr>
    </w:p>
    <w:p w14:paraId="7A36B3C8" w14:textId="77777777" w:rsidR="006D0304" w:rsidRDefault="006D0304" w:rsidP="00891327">
      <w:pPr>
        <w:rPr>
          <w:lang w:val="en-US"/>
        </w:rPr>
      </w:pPr>
    </w:p>
    <w:p w14:paraId="1F9BE975" w14:textId="77777777" w:rsidR="006D0304" w:rsidRDefault="006D0304" w:rsidP="00891327">
      <w:pPr>
        <w:rPr>
          <w:lang w:val="en-US"/>
        </w:rPr>
      </w:pPr>
    </w:p>
    <w:p w14:paraId="3B57F343" w14:textId="77777777" w:rsidR="006D0304" w:rsidRDefault="006D0304" w:rsidP="00891327">
      <w:pPr>
        <w:rPr>
          <w:lang w:val="en-US"/>
        </w:rPr>
      </w:pPr>
    </w:p>
    <w:p w14:paraId="381C2F4D" w14:textId="77777777" w:rsidR="006D0304" w:rsidRDefault="006D0304" w:rsidP="00891327">
      <w:pPr>
        <w:rPr>
          <w:lang w:val="en-US"/>
        </w:rPr>
      </w:pPr>
    </w:p>
    <w:p w14:paraId="2C4F6E45" w14:textId="77777777" w:rsidR="006D0304" w:rsidRDefault="006D0304" w:rsidP="00891327">
      <w:pPr>
        <w:rPr>
          <w:lang w:val="en-US"/>
        </w:rPr>
      </w:pPr>
    </w:p>
    <w:p w14:paraId="7E4629F9" w14:textId="77777777" w:rsidR="006D0304" w:rsidRDefault="006D0304" w:rsidP="00891327">
      <w:pPr>
        <w:rPr>
          <w:lang w:val="en-US"/>
        </w:rPr>
      </w:pPr>
    </w:p>
    <w:p w14:paraId="64C53EA6" w14:textId="77777777" w:rsidR="006D0304" w:rsidRDefault="006D0304" w:rsidP="00891327">
      <w:pPr>
        <w:rPr>
          <w:lang w:val="en-US"/>
        </w:rPr>
      </w:pPr>
    </w:p>
    <w:p w14:paraId="7E01569E" w14:textId="77777777" w:rsidR="006D0304" w:rsidRDefault="006D0304" w:rsidP="00891327">
      <w:pPr>
        <w:rPr>
          <w:lang w:val="en-US"/>
        </w:rPr>
      </w:pPr>
    </w:p>
    <w:p w14:paraId="1464F652" w14:textId="77777777" w:rsidR="006D0304" w:rsidRDefault="006D0304" w:rsidP="00891327">
      <w:pPr>
        <w:rPr>
          <w:lang w:val="en-US"/>
        </w:rPr>
      </w:pPr>
    </w:p>
    <w:p w14:paraId="004A5247" w14:textId="77777777" w:rsidR="006D0304" w:rsidRDefault="006D0304" w:rsidP="00891327">
      <w:pPr>
        <w:rPr>
          <w:lang w:val="en-US"/>
        </w:rPr>
      </w:pPr>
    </w:p>
    <w:p w14:paraId="3E4320E5" w14:textId="77777777" w:rsidR="006D0304" w:rsidRDefault="006D0304" w:rsidP="00891327">
      <w:pPr>
        <w:rPr>
          <w:lang w:val="en-US"/>
        </w:rPr>
      </w:pPr>
    </w:p>
    <w:p w14:paraId="3051C663" w14:textId="77777777" w:rsidR="006D0304" w:rsidRDefault="006D0304" w:rsidP="00891327">
      <w:pPr>
        <w:rPr>
          <w:lang w:val="en-US"/>
        </w:rPr>
      </w:pPr>
    </w:p>
    <w:p w14:paraId="7F134647" w14:textId="3D162AAA" w:rsidR="006D0304" w:rsidRPr="00BD3933" w:rsidRDefault="004A33FD" w:rsidP="006D0304">
      <w:pPr>
        <w:shd w:val="clear" w:color="auto" w:fill="D99594" w:themeFill="accent2" w:themeFillTint="99"/>
        <w:tabs>
          <w:tab w:val="num" w:pos="720"/>
        </w:tabs>
        <w:jc w:val="center"/>
        <w:rPr>
          <w:rFonts w:ascii="Arial" w:hAnsi="Arial"/>
          <w:b/>
          <w:smallCaps/>
          <w:sz w:val="32"/>
          <w:szCs w:val="32"/>
        </w:rPr>
      </w:pPr>
      <w:r>
        <w:rPr>
          <w:rFonts w:ascii="Arial" w:hAnsi="Arial"/>
          <w:b/>
          <w:smallCaps/>
          <w:sz w:val="32"/>
          <w:szCs w:val="32"/>
        </w:rPr>
        <w:lastRenderedPageBreak/>
        <w:t>Annex 21</w:t>
      </w:r>
      <w:r w:rsidR="006D0304" w:rsidRPr="00BD3933">
        <w:rPr>
          <w:rFonts w:ascii="Arial" w:hAnsi="Arial"/>
          <w:b/>
          <w:smallCaps/>
          <w:sz w:val="32"/>
          <w:szCs w:val="32"/>
        </w:rPr>
        <w:t xml:space="preserve">: </w:t>
      </w:r>
      <w:r w:rsidR="00DA735E">
        <w:rPr>
          <w:rFonts w:ascii="Arial" w:hAnsi="Arial"/>
          <w:b/>
          <w:smallCaps/>
          <w:sz w:val="32"/>
          <w:szCs w:val="32"/>
        </w:rPr>
        <w:t>Procedure for</w:t>
      </w:r>
      <w:r w:rsidR="00B95BB7">
        <w:rPr>
          <w:rFonts w:ascii="Arial" w:hAnsi="Arial"/>
          <w:b/>
          <w:smallCaps/>
          <w:sz w:val="32"/>
          <w:szCs w:val="32"/>
        </w:rPr>
        <w:t xml:space="preserve"> Stool Specimen Collection</w:t>
      </w:r>
      <w:r w:rsidR="006D0304">
        <w:rPr>
          <w:rFonts w:ascii="Arial" w:hAnsi="Arial"/>
          <w:b/>
          <w:smallCaps/>
          <w:sz w:val="32"/>
          <w:szCs w:val="32"/>
        </w:rPr>
        <w:t xml:space="preserve"> </w:t>
      </w:r>
    </w:p>
    <w:p w14:paraId="217C1E10" w14:textId="77777777" w:rsidR="006D0304" w:rsidRDefault="006D0304" w:rsidP="00891327">
      <w:pPr>
        <w:rPr>
          <w:lang w:val="en-US"/>
        </w:rPr>
      </w:pPr>
    </w:p>
    <w:p w14:paraId="319A007D" w14:textId="50DC4AFD" w:rsidR="006D0304" w:rsidRPr="006D0304" w:rsidRDefault="006D0304" w:rsidP="006D0304">
      <w:pPr>
        <w:rPr>
          <w:rFonts w:ascii="Arial" w:hAnsi="Arial"/>
          <w:b/>
          <w:sz w:val="22"/>
          <w:szCs w:val="22"/>
        </w:rPr>
      </w:pPr>
      <w:r w:rsidRPr="006D0304">
        <w:rPr>
          <w:rFonts w:ascii="Arial" w:hAnsi="Arial"/>
          <w:sz w:val="22"/>
          <w:szCs w:val="22"/>
        </w:rPr>
        <w:t xml:space="preserve">Give each participant a stool collection kit </w:t>
      </w:r>
      <w:r>
        <w:rPr>
          <w:rFonts w:ascii="Arial" w:hAnsi="Arial"/>
          <w:sz w:val="22"/>
          <w:szCs w:val="22"/>
        </w:rPr>
        <w:t xml:space="preserve">containing a </w:t>
      </w:r>
      <w:r w:rsidRPr="006D0304">
        <w:rPr>
          <w:rFonts w:ascii="Arial" w:hAnsi="Arial"/>
          <w:sz w:val="22"/>
          <w:szCs w:val="22"/>
        </w:rPr>
        <w:t>stool collection container, a disposable wooden spatula</w:t>
      </w:r>
      <w:r w:rsidR="004A33FD">
        <w:rPr>
          <w:rFonts w:ascii="Arial" w:hAnsi="Arial"/>
          <w:sz w:val="22"/>
          <w:szCs w:val="22"/>
        </w:rPr>
        <w:t xml:space="preserve"> or spoon</w:t>
      </w:r>
      <w:r w:rsidRPr="006D0304">
        <w:rPr>
          <w:rFonts w:ascii="Arial" w:hAnsi="Arial"/>
          <w:sz w:val="22"/>
          <w:szCs w:val="22"/>
        </w:rPr>
        <w:t xml:space="preserve">, and </w:t>
      </w:r>
      <w:r w:rsidR="00394468">
        <w:rPr>
          <w:rFonts w:ascii="Arial" w:hAnsi="Arial"/>
          <w:sz w:val="22"/>
          <w:szCs w:val="22"/>
        </w:rPr>
        <w:t>one pre-labelled stool cup</w:t>
      </w:r>
      <w:r w:rsidRPr="006D0304">
        <w:rPr>
          <w:rFonts w:ascii="Arial" w:hAnsi="Arial"/>
          <w:sz w:val="22"/>
          <w:szCs w:val="22"/>
        </w:rPr>
        <w:t xml:space="preserve"> </w:t>
      </w:r>
      <w:r>
        <w:rPr>
          <w:rFonts w:ascii="Arial" w:hAnsi="Arial"/>
          <w:sz w:val="22"/>
          <w:szCs w:val="22"/>
        </w:rPr>
        <w:t>and explain the following for stool collection, transfer, and storage:</w:t>
      </w:r>
      <w:r w:rsidRPr="006D0304">
        <w:rPr>
          <w:rFonts w:ascii="Arial" w:hAnsi="Arial"/>
          <w:sz w:val="22"/>
          <w:szCs w:val="22"/>
        </w:rPr>
        <w:t xml:space="preserve">  </w:t>
      </w:r>
    </w:p>
    <w:p w14:paraId="7C11897B" w14:textId="77777777" w:rsidR="006D0304" w:rsidRPr="006D0304" w:rsidRDefault="006D0304" w:rsidP="006D0304">
      <w:pPr>
        <w:rPr>
          <w:rFonts w:ascii="Arial" w:hAnsi="Arial"/>
          <w:sz w:val="22"/>
          <w:szCs w:val="22"/>
        </w:rPr>
      </w:pPr>
    </w:p>
    <w:p w14:paraId="47D43E3A" w14:textId="77777777" w:rsidR="006D0304" w:rsidRPr="006D0304" w:rsidRDefault="006D0304" w:rsidP="00080B08">
      <w:pPr>
        <w:numPr>
          <w:ilvl w:val="0"/>
          <w:numId w:val="59"/>
        </w:numPr>
        <w:rPr>
          <w:rFonts w:ascii="Arial" w:hAnsi="Arial"/>
          <w:sz w:val="22"/>
          <w:szCs w:val="22"/>
        </w:rPr>
      </w:pPr>
      <w:r>
        <w:rPr>
          <w:rFonts w:ascii="Arial" w:hAnsi="Arial"/>
          <w:sz w:val="22"/>
          <w:szCs w:val="22"/>
        </w:rPr>
        <w:t xml:space="preserve">Collect a stool sample using the stool collection container. </w:t>
      </w:r>
    </w:p>
    <w:p w14:paraId="34640B5E" w14:textId="77777777" w:rsidR="006D0304" w:rsidRPr="006D0304" w:rsidRDefault="006D0304" w:rsidP="006D0304">
      <w:pPr>
        <w:ind w:left="720"/>
        <w:rPr>
          <w:rFonts w:ascii="Arial" w:hAnsi="Arial"/>
          <w:sz w:val="22"/>
          <w:szCs w:val="22"/>
        </w:rPr>
      </w:pPr>
    </w:p>
    <w:p w14:paraId="7D14D5E2" w14:textId="08182BFC" w:rsidR="006D0304" w:rsidRDefault="006D0304" w:rsidP="00080B08">
      <w:pPr>
        <w:numPr>
          <w:ilvl w:val="0"/>
          <w:numId w:val="59"/>
        </w:numPr>
        <w:rPr>
          <w:rFonts w:ascii="Arial" w:hAnsi="Arial"/>
          <w:sz w:val="22"/>
          <w:szCs w:val="22"/>
        </w:rPr>
      </w:pPr>
      <w:r>
        <w:rPr>
          <w:rFonts w:ascii="Arial" w:hAnsi="Arial"/>
          <w:sz w:val="22"/>
          <w:szCs w:val="22"/>
        </w:rPr>
        <w:t>Using the disposable wooden spatula</w:t>
      </w:r>
      <w:r w:rsidR="004A33FD">
        <w:rPr>
          <w:rFonts w:ascii="Arial" w:hAnsi="Arial"/>
          <w:sz w:val="22"/>
          <w:szCs w:val="22"/>
        </w:rPr>
        <w:t xml:space="preserve"> or spoon</w:t>
      </w:r>
      <w:r>
        <w:rPr>
          <w:rFonts w:ascii="Arial" w:hAnsi="Arial"/>
          <w:sz w:val="22"/>
          <w:szCs w:val="22"/>
        </w:rPr>
        <w:t xml:space="preserve">, transfer stool </w:t>
      </w:r>
      <w:r w:rsidR="00394468">
        <w:rPr>
          <w:rFonts w:ascii="Arial" w:hAnsi="Arial"/>
          <w:sz w:val="22"/>
          <w:szCs w:val="22"/>
        </w:rPr>
        <w:t>(</w:t>
      </w:r>
      <w:r w:rsidR="004A33FD">
        <w:rPr>
          <w:rFonts w:ascii="Arial" w:hAnsi="Arial"/>
          <w:sz w:val="22"/>
          <w:szCs w:val="22"/>
        </w:rPr>
        <w:t>3-4</w:t>
      </w:r>
      <w:r w:rsidR="00394468">
        <w:rPr>
          <w:rFonts w:ascii="Arial" w:hAnsi="Arial"/>
          <w:sz w:val="22"/>
          <w:szCs w:val="22"/>
        </w:rPr>
        <w:t xml:space="preserve"> scoops) </w:t>
      </w:r>
      <w:r>
        <w:rPr>
          <w:rFonts w:ascii="Arial" w:hAnsi="Arial"/>
          <w:sz w:val="22"/>
          <w:szCs w:val="22"/>
        </w:rPr>
        <w:t>to the stool cup</w:t>
      </w:r>
      <w:r w:rsidRPr="006D0304">
        <w:rPr>
          <w:rFonts w:ascii="Arial" w:hAnsi="Arial"/>
          <w:sz w:val="22"/>
          <w:szCs w:val="22"/>
        </w:rPr>
        <w:t>.</w:t>
      </w:r>
    </w:p>
    <w:p w14:paraId="235E3CE9" w14:textId="77777777" w:rsidR="006D0304" w:rsidRPr="00394468" w:rsidRDefault="006D0304" w:rsidP="00394468">
      <w:pPr>
        <w:rPr>
          <w:rFonts w:ascii="Arial" w:hAnsi="Arial"/>
          <w:sz w:val="22"/>
          <w:szCs w:val="22"/>
        </w:rPr>
      </w:pPr>
    </w:p>
    <w:p w14:paraId="71536938" w14:textId="77777777" w:rsidR="006D0304" w:rsidRDefault="006D0304" w:rsidP="00080B08">
      <w:pPr>
        <w:numPr>
          <w:ilvl w:val="0"/>
          <w:numId w:val="59"/>
        </w:numPr>
        <w:rPr>
          <w:rFonts w:ascii="Arial" w:hAnsi="Arial"/>
          <w:sz w:val="22"/>
          <w:szCs w:val="22"/>
        </w:rPr>
      </w:pPr>
      <w:r>
        <w:rPr>
          <w:rFonts w:ascii="Arial" w:hAnsi="Arial"/>
          <w:sz w:val="22"/>
          <w:szCs w:val="22"/>
        </w:rPr>
        <w:t>Tighten the l</w:t>
      </w:r>
      <w:r w:rsidR="00394468">
        <w:rPr>
          <w:rFonts w:ascii="Arial" w:hAnsi="Arial"/>
          <w:sz w:val="22"/>
          <w:szCs w:val="22"/>
        </w:rPr>
        <w:t>id</w:t>
      </w:r>
      <w:r>
        <w:rPr>
          <w:rFonts w:ascii="Arial" w:hAnsi="Arial"/>
          <w:sz w:val="22"/>
          <w:szCs w:val="22"/>
        </w:rPr>
        <w:t xml:space="preserve"> to </w:t>
      </w:r>
      <w:r w:rsidR="00394468">
        <w:rPr>
          <w:rFonts w:ascii="Arial" w:hAnsi="Arial"/>
          <w:sz w:val="22"/>
          <w:szCs w:val="22"/>
        </w:rPr>
        <w:t>of the cup</w:t>
      </w:r>
      <w:r>
        <w:rPr>
          <w:rFonts w:ascii="Arial" w:hAnsi="Arial"/>
          <w:sz w:val="22"/>
          <w:szCs w:val="22"/>
        </w:rPr>
        <w:t xml:space="preserve"> tightly.</w:t>
      </w:r>
    </w:p>
    <w:p w14:paraId="27F87A7D" w14:textId="77777777" w:rsidR="006D0304" w:rsidRDefault="006D0304" w:rsidP="006D0304">
      <w:pPr>
        <w:pStyle w:val="ListParagraph"/>
        <w:rPr>
          <w:rFonts w:ascii="Arial" w:hAnsi="Arial"/>
          <w:sz w:val="22"/>
          <w:szCs w:val="22"/>
        </w:rPr>
      </w:pPr>
    </w:p>
    <w:p w14:paraId="027FCBAE" w14:textId="77777777" w:rsidR="006D0304" w:rsidRDefault="006D0304" w:rsidP="00080B08">
      <w:pPr>
        <w:numPr>
          <w:ilvl w:val="0"/>
          <w:numId w:val="59"/>
        </w:numPr>
        <w:rPr>
          <w:rFonts w:ascii="Arial" w:hAnsi="Arial"/>
          <w:sz w:val="22"/>
          <w:szCs w:val="22"/>
        </w:rPr>
      </w:pPr>
      <w:r>
        <w:rPr>
          <w:rFonts w:ascii="Arial" w:hAnsi="Arial"/>
          <w:sz w:val="22"/>
          <w:szCs w:val="22"/>
        </w:rPr>
        <w:t>Dispose of all remaining stool and stool collection materials.</w:t>
      </w:r>
    </w:p>
    <w:p w14:paraId="7BB58383" w14:textId="77777777" w:rsidR="006D0304" w:rsidRDefault="006D0304" w:rsidP="006D0304">
      <w:pPr>
        <w:pStyle w:val="ListParagraph"/>
        <w:rPr>
          <w:rFonts w:ascii="Arial" w:hAnsi="Arial"/>
          <w:sz w:val="22"/>
          <w:szCs w:val="22"/>
        </w:rPr>
      </w:pPr>
    </w:p>
    <w:p w14:paraId="7D83265C" w14:textId="7379EC89" w:rsidR="006D0304" w:rsidRDefault="006D0304" w:rsidP="00080B08">
      <w:pPr>
        <w:numPr>
          <w:ilvl w:val="0"/>
          <w:numId w:val="59"/>
        </w:numPr>
        <w:rPr>
          <w:rFonts w:ascii="Arial" w:hAnsi="Arial"/>
          <w:sz w:val="22"/>
          <w:szCs w:val="22"/>
        </w:rPr>
      </w:pPr>
      <w:r>
        <w:rPr>
          <w:rFonts w:ascii="Arial" w:hAnsi="Arial"/>
          <w:sz w:val="22"/>
          <w:szCs w:val="22"/>
        </w:rPr>
        <w:t>As</w:t>
      </w:r>
      <w:r w:rsidR="00394468">
        <w:rPr>
          <w:rFonts w:ascii="Arial" w:hAnsi="Arial"/>
          <w:sz w:val="22"/>
          <w:szCs w:val="22"/>
        </w:rPr>
        <w:t>k</w:t>
      </w:r>
      <w:r>
        <w:rPr>
          <w:rFonts w:ascii="Arial" w:hAnsi="Arial"/>
          <w:sz w:val="22"/>
          <w:szCs w:val="22"/>
        </w:rPr>
        <w:t xml:space="preserve"> the par</w:t>
      </w:r>
      <w:r w:rsidR="00394468">
        <w:rPr>
          <w:rFonts w:ascii="Arial" w:hAnsi="Arial"/>
          <w:sz w:val="22"/>
          <w:szCs w:val="22"/>
        </w:rPr>
        <w:t>ticipant to store the stool cup</w:t>
      </w:r>
      <w:r>
        <w:rPr>
          <w:rFonts w:ascii="Arial" w:hAnsi="Arial"/>
          <w:sz w:val="22"/>
          <w:szCs w:val="22"/>
        </w:rPr>
        <w:t xml:space="preserve"> in a cool, dark location inside the home until </w:t>
      </w:r>
      <w:r w:rsidR="00394468">
        <w:rPr>
          <w:rFonts w:ascii="Arial" w:hAnsi="Arial"/>
          <w:sz w:val="22"/>
          <w:szCs w:val="22"/>
        </w:rPr>
        <w:t>it is</w:t>
      </w:r>
      <w:r>
        <w:rPr>
          <w:rFonts w:ascii="Arial" w:hAnsi="Arial"/>
          <w:sz w:val="22"/>
          <w:szCs w:val="22"/>
        </w:rPr>
        <w:t xml:space="preserve"> picked up by the team. </w:t>
      </w:r>
    </w:p>
    <w:p w14:paraId="5023EDF0" w14:textId="77777777" w:rsidR="00B95BB7" w:rsidRDefault="00B95BB7" w:rsidP="00B95BB7">
      <w:pPr>
        <w:pStyle w:val="ListParagraph"/>
        <w:rPr>
          <w:rFonts w:ascii="Arial" w:hAnsi="Arial"/>
          <w:sz w:val="22"/>
          <w:szCs w:val="22"/>
        </w:rPr>
      </w:pPr>
    </w:p>
    <w:p w14:paraId="27750A96" w14:textId="4307A75E" w:rsidR="00B95BB7" w:rsidRPr="00E43F98" w:rsidRDefault="00B95BB7" w:rsidP="00080B08">
      <w:pPr>
        <w:numPr>
          <w:ilvl w:val="0"/>
          <w:numId w:val="59"/>
        </w:numPr>
        <w:rPr>
          <w:rFonts w:ascii="Arial" w:hAnsi="Arial"/>
          <w:sz w:val="22"/>
          <w:szCs w:val="22"/>
        </w:rPr>
      </w:pPr>
      <w:r w:rsidRPr="00E43F98">
        <w:rPr>
          <w:rFonts w:ascii="Arial" w:hAnsi="Arial"/>
          <w:sz w:val="22"/>
          <w:szCs w:val="22"/>
        </w:rPr>
        <w:t>After sample collection, record information for each specimen collected on the “</w:t>
      </w:r>
      <w:r w:rsidRPr="004A33FD">
        <w:rPr>
          <w:rFonts w:ascii="Arial" w:hAnsi="Arial"/>
          <w:b/>
          <w:sz w:val="22"/>
          <w:szCs w:val="22"/>
        </w:rPr>
        <w:t>Specimen Control Form</w:t>
      </w:r>
      <w:r w:rsidR="004A33FD" w:rsidRPr="004A33FD">
        <w:rPr>
          <w:rFonts w:ascii="Arial" w:hAnsi="Arial"/>
          <w:b/>
          <w:sz w:val="22"/>
          <w:szCs w:val="22"/>
        </w:rPr>
        <w:t xml:space="preserve"> A</w:t>
      </w:r>
      <w:r w:rsidRPr="00E43F98">
        <w:rPr>
          <w:rFonts w:ascii="Arial" w:hAnsi="Arial"/>
          <w:sz w:val="22"/>
          <w:szCs w:val="22"/>
        </w:rPr>
        <w:t>” (</w:t>
      </w:r>
      <w:r w:rsidRPr="00E43F98">
        <w:rPr>
          <w:rFonts w:ascii="Arial" w:hAnsi="Arial"/>
          <w:b/>
          <w:sz w:val="22"/>
          <w:szCs w:val="22"/>
        </w:rPr>
        <w:t>Annex 3a</w:t>
      </w:r>
      <w:r w:rsidRPr="00E43F98">
        <w:rPr>
          <w:rFonts w:ascii="Arial" w:hAnsi="Arial"/>
          <w:sz w:val="22"/>
          <w:szCs w:val="22"/>
        </w:rPr>
        <w:t xml:space="preserve">).  </w:t>
      </w:r>
    </w:p>
    <w:p w14:paraId="2E27A9D5" w14:textId="77777777" w:rsidR="00B95BB7" w:rsidRPr="00E43F98" w:rsidRDefault="00B95BB7" w:rsidP="00B95BB7">
      <w:pPr>
        <w:pStyle w:val="ListParagraph"/>
        <w:rPr>
          <w:rFonts w:ascii="Arial" w:hAnsi="Arial"/>
          <w:sz w:val="22"/>
          <w:szCs w:val="22"/>
        </w:rPr>
      </w:pPr>
    </w:p>
    <w:p w14:paraId="277427CD" w14:textId="42AB195C" w:rsidR="00B95BB7" w:rsidRPr="006D0304" w:rsidRDefault="00B95BB7" w:rsidP="00080B08">
      <w:pPr>
        <w:numPr>
          <w:ilvl w:val="0"/>
          <w:numId w:val="59"/>
        </w:numPr>
        <w:rPr>
          <w:rFonts w:ascii="Arial" w:hAnsi="Arial"/>
          <w:sz w:val="22"/>
          <w:szCs w:val="22"/>
        </w:rPr>
      </w:pPr>
      <w:r w:rsidRPr="00E43F98">
        <w:rPr>
          <w:rFonts w:ascii="Arial" w:hAnsi="Arial"/>
          <w:sz w:val="22"/>
          <w:szCs w:val="22"/>
        </w:rPr>
        <w:t>All stool specimens will be given to the Pathologist for</w:t>
      </w:r>
      <w:r>
        <w:rPr>
          <w:rFonts w:ascii="Arial" w:hAnsi="Arial"/>
          <w:sz w:val="22"/>
          <w:szCs w:val="22"/>
        </w:rPr>
        <w:t xml:space="preserve"> further processing. </w:t>
      </w:r>
    </w:p>
    <w:p w14:paraId="2B638C3D" w14:textId="77777777" w:rsidR="006D0304" w:rsidRPr="006D0304" w:rsidRDefault="006D0304" w:rsidP="006D0304">
      <w:pPr>
        <w:ind w:left="720"/>
        <w:rPr>
          <w:rFonts w:ascii="Arial" w:hAnsi="Arial"/>
          <w:sz w:val="22"/>
          <w:szCs w:val="22"/>
        </w:rPr>
      </w:pPr>
    </w:p>
    <w:p w14:paraId="2507BA88" w14:textId="77777777" w:rsidR="006D0304" w:rsidRDefault="006D0304" w:rsidP="00891327">
      <w:pPr>
        <w:rPr>
          <w:lang w:val="en-US"/>
        </w:rPr>
      </w:pPr>
    </w:p>
    <w:p w14:paraId="348BB9FD" w14:textId="77777777" w:rsidR="00A46C12" w:rsidRDefault="00A46C12" w:rsidP="00891327">
      <w:pPr>
        <w:rPr>
          <w:lang w:val="en-US"/>
        </w:rPr>
      </w:pPr>
    </w:p>
    <w:p w14:paraId="365C9CB4" w14:textId="77777777" w:rsidR="00B95BB7" w:rsidRDefault="00B95BB7" w:rsidP="00891327">
      <w:pPr>
        <w:rPr>
          <w:lang w:val="en-US"/>
        </w:rPr>
      </w:pPr>
    </w:p>
    <w:p w14:paraId="19F470C5" w14:textId="77777777" w:rsidR="00B95BB7" w:rsidRDefault="00B95BB7" w:rsidP="00891327">
      <w:pPr>
        <w:rPr>
          <w:lang w:val="en-US"/>
        </w:rPr>
      </w:pPr>
    </w:p>
    <w:p w14:paraId="51970511" w14:textId="77777777" w:rsidR="00B95BB7" w:rsidRDefault="00B95BB7" w:rsidP="00891327">
      <w:pPr>
        <w:rPr>
          <w:lang w:val="en-US"/>
        </w:rPr>
      </w:pPr>
    </w:p>
    <w:p w14:paraId="29AA2C4D" w14:textId="77777777" w:rsidR="00B95BB7" w:rsidRDefault="00B95BB7" w:rsidP="00891327">
      <w:pPr>
        <w:rPr>
          <w:lang w:val="en-US"/>
        </w:rPr>
      </w:pPr>
    </w:p>
    <w:p w14:paraId="0072589F" w14:textId="77777777" w:rsidR="00B95BB7" w:rsidRDefault="00B95BB7" w:rsidP="00891327">
      <w:pPr>
        <w:rPr>
          <w:lang w:val="en-US"/>
        </w:rPr>
      </w:pPr>
    </w:p>
    <w:p w14:paraId="3DBE8CA6" w14:textId="77777777" w:rsidR="00B95BB7" w:rsidRDefault="00B95BB7" w:rsidP="00891327">
      <w:pPr>
        <w:rPr>
          <w:lang w:val="en-US"/>
        </w:rPr>
      </w:pPr>
    </w:p>
    <w:p w14:paraId="5226A1AF" w14:textId="77777777" w:rsidR="00B95BB7" w:rsidRDefault="00B95BB7" w:rsidP="00891327">
      <w:pPr>
        <w:rPr>
          <w:lang w:val="en-US"/>
        </w:rPr>
      </w:pPr>
    </w:p>
    <w:p w14:paraId="2F1592AA" w14:textId="77777777" w:rsidR="00B95BB7" w:rsidRDefault="00B95BB7" w:rsidP="00891327">
      <w:pPr>
        <w:rPr>
          <w:lang w:val="en-US"/>
        </w:rPr>
      </w:pPr>
    </w:p>
    <w:p w14:paraId="69A8404C" w14:textId="77777777" w:rsidR="00B95BB7" w:rsidRDefault="00B95BB7" w:rsidP="00891327">
      <w:pPr>
        <w:rPr>
          <w:lang w:val="en-US"/>
        </w:rPr>
      </w:pPr>
    </w:p>
    <w:p w14:paraId="76B79AD1" w14:textId="77777777" w:rsidR="00B95BB7" w:rsidRDefault="00B95BB7" w:rsidP="00891327">
      <w:pPr>
        <w:rPr>
          <w:lang w:val="en-US"/>
        </w:rPr>
      </w:pPr>
    </w:p>
    <w:p w14:paraId="7CBB43C0" w14:textId="77777777" w:rsidR="00B95BB7" w:rsidRDefault="00B95BB7" w:rsidP="00891327">
      <w:pPr>
        <w:rPr>
          <w:lang w:val="en-US"/>
        </w:rPr>
      </w:pPr>
    </w:p>
    <w:p w14:paraId="3723184F" w14:textId="77777777" w:rsidR="00B95BB7" w:rsidRDefault="00B95BB7" w:rsidP="00891327">
      <w:pPr>
        <w:rPr>
          <w:lang w:val="en-US"/>
        </w:rPr>
      </w:pPr>
    </w:p>
    <w:p w14:paraId="58685668" w14:textId="77777777" w:rsidR="00B95BB7" w:rsidRDefault="00B95BB7" w:rsidP="00891327">
      <w:pPr>
        <w:rPr>
          <w:lang w:val="en-US"/>
        </w:rPr>
      </w:pPr>
    </w:p>
    <w:p w14:paraId="35C7A71A" w14:textId="77777777" w:rsidR="00B95BB7" w:rsidRDefault="00B95BB7" w:rsidP="00891327">
      <w:pPr>
        <w:rPr>
          <w:lang w:val="en-US"/>
        </w:rPr>
      </w:pPr>
    </w:p>
    <w:p w14:paraId="476269AF" w14:textId="77777777" w:rsidR="00B95BB7" w:rsidRDefault="00B95BB7" w:rsidP="00891327">
      <w:pPr>
        <w:rPr>
          <w:lang w:val="en-US"/>
        </w:rPr>
      </w:pPr>
    </w:p>
    <w:p w14:paraId="257D453A" w14:textId="77777777" w:rsidR="00B95BB7" w:rsidRDefault="00B95BB7" w:rsidP="00891327">
      <w:pPr>
        <w:rPr>
          <w:lang w:val="en-US"/>
        </w:rPr>
      </w:pPr>
    </w:p>
    <w:p w14:paraId="51D59610" w14:textId="77777777" w:rsidR="00B95BB7" w:rsidRDefault="00B95BB7" w:rsidP="00891327">
      <w:pPr>
        <w:rPr>
          <w:lang w:val="en-US"/>
        </w:rPr>
      </w:pPr>
    </w:p>
    <w:p w14:paraId="09EAD568" w14:textId="77777777" w:rsidR="00B95BB7" w:rsidRDefault="00B95BB7" w:rsidP="00891327">
      <w:pPr>
        <w:rPr>
          <w:lang w:val="en-US"/>
        </w:rPr>
      </w:pPr>
    </w:p>
    <w:p w14:paraId="1109B859" w14:textId="77777777" w:rsidR="00B95BB7" w:rsidRDefault="00B95BB7" w:rsidP="00891327">
      <w:pPr>
        <w:rPr>
          <w:lang w:val="en-US"/>
        </w:rPr>
      </w:pPr>
    </w:p>
    <w:p w14:paraId="3CF1DF56" w14:textId="77777777" w:rsidR="00B95BB7" w:rsidRDefault="00B95BB7" w:rsidP="00891327">
      <w:pPr>
        <w:rPr>
          <w:lang w:val="en-US"/>
        </w:rPr>
      </w:pPr>
    </w:p>
    <w:p w14:paraId="2611B824" w14:textId="77777777" w:rsidR="00B95BB7" w:rsidRDefault="00B95BB7" w:rsidP="00891327">
      <w:pPr>
        <w:rPr>
          <w:lang w:val="en-US"/>
        </w:rPr>
      </w:pPr>
    </w:p>
    <w:p w14:paraId="10D20503" w14:textId="77777777" w:rsidR="00B95BB7" w:rsidRDefault="00B95BB7" w:rsidP="00891327">
      <w:pPr>
        <w:rPr>
          <w:lang w:val="en-US"/>
        </w:rPr>
      </w:pPr>
    </w:p>
    <w:p w14:paraId="66ED0CC6" w14:textId="77777777" w:rsidR="00B95BB7" w:rsidRDefault="00B95BB7" w:rsidP="00891327">
      <w:pPr>
        <w:rPr>
          <w:lang w:val="en-US"/>
        </w:rPr>
      </w:pPr>
    </w:p>
    <w:p w14:paraId="0DD1402E" w14:textId="77777777" w:rsidR="00E43F98" w:rsidRDefault="00E43F98" w:rsidP="00891327">
      <w:pPr>
        <w:rPr>
          <w:lang w:val="en-US"/>
        </w:rPr>
      </w:pPr>
    </w:p>
    <w:p w14:paraId="2F97D0C5" w14:textId="77777777" w:rsidR="00E43F98" w:rsidRDefault="00E43F98" w:rsidP="00891327">
      <w:pPr>
        <w:rPr>
          <w:lang w:val="en-US"/>
        </w:rPr>
      </w:pPr>
    </w:p>
    <w:p w14:paraId="2F0FE537" w14:textId="77777777" w:rsidR="00B95BB7" w:rsidRDefault="00B95BB7" w:rsidP="00891327">
      <w:pPr>
        <w:rPr>
          <w:lang w:val="en-US"/>
        </w:rPr>
      </w:pPr>
    </w:p>
    <w:p w14:paraId="641705F3" w14:textId="77777777" w:rsidR="00B95BB7" w:rsidRDefault="00B95BB7" w:rsidP="00891327">
      <w:pPr>
        <w:rPr>
          <w:lang w:val="en-US"/>
        </w:rPr>
      </w:pPr>
    </w:p>
    <w:p w14:paraId="624C2E84" w14:textId="77777777" w:rsidR="00B95BB7" w:rsidRDefault="00B95BB7" w:rsidP="00891327">
      <w:pPr>
        <w:rPr>
          <w:lang w:val="en-US"/>
        </w:rPr>
      </w:pPr>
    </w:p>
    <w:p w14:paraId="132183A9" w14:textId="5383706D" w:rsidR="00DA735E" w:rsidRPr="00BD3933" w:rsidRDefault="004A33FD" w:rsidP="00DA735E">
      <w:pPr>
        <w:shd w:val="clear" w:color="auto" w:fill="D99594" w:themeFill="accent2" w:themeFillTint="99"/>
        <w:tabs>
          <w:tab w:val="num" w:pos="720"/>
        </w:tabs>
        <w:jc w:val="center"/>
        <w:rPr>
          <w:rFonts w:ascii="Arial" w:hAnsi="Arial"/>
          <w:b/>
          <w:smallCaps/>
          <w:sz w:val="32"/>
          <w:szCs w:val="32"/>
        </w:rPr>
      </w:pPr>
      <w:r>
        <w:rPr>
          <w:rFonts w:ascii="Arial" w:hAnsi="Arial"/>
          <w:b/>
          <w:smallCaps/>
          <w:sz w:val="32"/>
          <w:szCs w:val="32"/>
        </w:rPr>
        <w:lastRenderedPageBreak/>
        <w:t>Annex 22</w:t>
      </w:r>
      <w:r w:rsidR="00DA735E" w:rsidRPr="00BD3933">
        <w:rPr>
          <w:rFonts w:ascii="Arial" w:hAnsi="Arial"/>
          <w:b/>
          <w:smallCaps/>
          <w:sz w:val="32"/>
          <w:szCs w:val="32"/>
        </w:rPr>
        <w:t xml:space="preserve">: </w:t>
      </w:r>
      <w:r w:rsidR="00DA735E">
        <w:rPr>
          <w:rFonts w:ascii="Arial" w:hAnsi="Arial"/>
          <w:b/>
          <w:smallCaps/>
          <w:sz w:val="32"/>
          <w:szCs w:val="32"/>
        </w:rPr>
        <w:t>Kato Katz Technique</w:t>
      </w:r>
    </w:p>
    <w:p w14:paraId="6F6AFCCB" w14:textId="77777777" w:rsidR="00A46C12" w:rsidRDefault="00A46C12" w:rsidP="00891327">
      <w:pPr>
        <w:rPr>
          <w:lang w:val="en-US"/>
        </w:rPr>
      </w:pPr>
    </w:p>
    <w:p w14:paraId="7670E86F" w14:textId="77777777" w:rsidR="00A46C12" w:rsidRDefault="00A46C12" w:rsidP="00891327">
      <w:pPr>
        <w:rPr>
          <w:lang w:val="en-US"/>
        </w:rPr>
      </w:pPr>
    </w:p>
    <w:p w14:paraId="63BEB89F" w14:textId="77777777" w:rsidR="0077178A" w:rsidRPr="0077178A" w:rsidRDefault="0077178A" w:rsidP="0077178A">
      <w:pPr>
        <w:tabs>
          <w:tab w:val="left" w:pos="4770"/>
        </w:tabs>
        <w:rPr>
          <w:rFonts w:ascii="Arial" w:hAnsi="Arial"/>
          <w:b/>
          <w:i/>
          <w:sz w:val="22"/>
          <w:szCs w:val="22"/>
        </w:rPr>
      </w:pPr>
      <w:r w:rsidRPr="0077178A">
        <w:rPr>
          <w:rFonts w:ascii="Arial" w:hAnsi="Arial"/>
          <w:b/>
          <w:i/>
          <w:sz w:val="22"/>
          <w:szCs w:val="22"/>
        </w:rPr>
        <w:t>KATO KATZ QUANTITATIVE METHOD</w:t>
      </w:r>
    </w:p>
    <w:p w14:paraId="26BD8C59" w14:textId="77777777" w:rsidR="0077178A" w:rsidRPr="0077178A" w:rsidRDefault="0077178A" w:rsidP="0077178A">
      <w:pPr>
        <w:rPr>
          <w:rFonts w:ascii="Arial" w:hAnsi="Arial"/>
          <w:sz w:val="22"/>
          <w:szCs w:val="22"/>
        </w:rPr>
      </w:pPr>
    </w:p>
    <w:p w14:paraId="50BDEAFA" w14:textId="77777777" w:rsidR="0077178A" w:rsidRPr="0077178A" w:rsidRDefault="0077178A" w:rsidP="0077178A">
      <w:pPr>
        <w:rPr>
          <w:rFonts w:ascii="Arial" w:hAnsi="Arial"/>
          <w:sz w:val="22"/>
          <w:szCs w:val="22"/>
          <w:u w:val="single"/>
        </w:rPr>
      </w:pPr>
      <w:r w:rsidRPr="0077178A">
        <w:rPr>
          <w:rFonts w:ascii="Arial" w:hAnsi="Arial"/>
          <w:sz w:val="22"/>
          <w:szCs w:val="22"/>
          <w:u w:val="single"/>
        </w:rPr>
        <w:t>Instructions</w:t>
      </w:r>
    </w:p>
    <w:p w14:paraId="1CC468D2" w14:textId="77777777" w:rsidR="0077178A" w:rsidRDefault="0077178A" w:rsidP="0077178A">
      <w:pPr>
        <w:ind w:left="720"/>
        <w:rPr>
          <w:rFonts w:ascii="Arial" w:hAnsi="Arial"/>
          <w:sz w:val="22"/>
          <w:szCs w:val="22"/>
        </w:rPr>
      </w:pPr>
    </w:p>
    <w:p w14:paraId="270359DC" w14:textId="3F693F9D" w:rsidR="0077178A" w:rsidRPr="0077178A" w:rsidRDefault="0077178A" w:rsidP="00080B08">
      <w:pPr>
        <w:numPr>
          <w:ilvl w:val="0"/>
          <w:numId w:val="67"/>
        </w:numPr>
        <w:rPr>
          <w:rFonts w:ascii="Arial" w:hAnsi="Arial"/>
          <w:sz w:val="22"/>
          <w:szCs w:val="22"/>
        </w:rPr>
      </w:pPr>
      <w:r w:rsidRPr="0077178A">
        <w:rPr>
          <w:rFonts w:ascii="Arial" w:hAnsi="Arial"/>
          <w:sz w:val="22"/>
          <w:szCs w:val="22"/>
        </w:rPr>
        <w:t xml:space="preserve">The first morning stool specimen is the best and so you could give the poly pots the previous day to collection. </w:t>
      </w:r>
      <w:r>
        <w:rPr>
          <w:rFonts w:ascii="Arial" w:hAnsi="Arial"/>
          <w:sz w:val="22"/>
          <w:szCs w:val="22"/>
        </w:rPr>
        <w:t>There is sometimes a</w:t>
      </w:r>
      <w:r w:rsidRPr="0077178A">
        <w:rPr>
          <w:rFonts w:ascii="Arial" w:hAnsi="Arial"/>
          <w:sz w:val="22"/>
          <w:szCs w:val="22"/>
        </w:rPr>
        <w:t xml:space="preserve"> danger of </w:t>
      </w:r>
      <w:r>
        <w:rPr>
          <w:rFonts w:ascii="Arial" w:hAnsi="Arial"/>
          <w:sz w:val="22"/>
          <w:szCs w:val="22"/>
        </w:rPr>
        <w:t>participants</w:t>
      </w:r>
      <w:r w:rsidRPr="0077178A">
        <w:rPr>
          <w:rFonts w:ascii="Arial" w:hAnsi="Arial"/>
          <w:sz w:val="22"/>
          <w:szCs w:val="22"/>
        </w:rPr>
        <w:t xml:space="preserve"> sharing their specimens. </w:t>
      </w:r>
    </w:p>
    <w:p w14:paraId="469B0EA2" w14:textId="77777777" w:rsidR="0077178A" w:rsidRPr="0077178A" w:rsidRDefault="0077178A" w:rsidP="00080B08">
      <w:pPr>
        <w:numPr>
          <w:ilvl w:val="0"/>
          <w:numId w:val="67"/>
        </w:numPr>
        <w:rPr>
          <w:rFonts w:ascii="Arial" w:hAnsi="Arial"/>
          <w:sz w:val="22"/>
          <w:szCs w:val="22"/>
        </w:rPr>
      </w:pPr>
      <w:r w:rsidRPr="0077178A">
        <w:rPr>
          <w:rFonts w:ascii="Arial" w:hAnsi="Arial"/>
          <w:sz w:val="22"/>
          <w:szCs w:val="22"/>
        </w:rPr>
        <w:t>It has to be a fresh specimen. Hookworm results should be read immediately after processing as they could bust and disappear when left for long.</w:t>
      </w:r>
    </w:p>
    <w:p w14:paraId="458D4228" w14:textId="77777777" w:rsidR="0077178A" w:rsidRPr="0077178A" w:rsidRDefault="0077178A" w:rsidP="00080B08">
      <w:pPr>
        <w:numPr>
          <w:ilvl w:val="0"/>
          <w:numId w:val="67"/>
        </w:numPr>
        <w:rPr>
          <w:rFonts w:ascii="Arial" w:hAnsi="Arial"/>
          <w:sz w:val="22"/>
          <w:szCs w:val="22"/>
        </w:rPr>
      </w:pPr>
      <w:r w:rsidRPr="0077178A">
        <w:rPr>
          <w:rFonts w:ascii="Arial" w:hAnsi="Arial"/>
          <w:sz w:val="22"/>
          <w:szCs w:val="22"/>
        </w:rPr>
        <w:t>Keep processed slides in the shade and not in direct sunlight as they can peel off</w:t>
      </w:r>
    </w:p>
    <w:p w14:paraId="572FC22F" w14:textId="77777777" w:rsidR="0077178A" w:rsidRPr="0077178A" w:rsidRDefault="0077178A" w:rsidP="00080B08">
      <w:pPr>
        <w:numPr>
          <w:ilvl w:val="0"/>
          <w:numId w:val="67"/>
        </w:numPr>
        <w:rPr>
          <w:rFonts w:ascii="Arial" w:hAnsi="Arial"/>
          <w:sz w:val="22"/>
          <w:szCs w:val="22"/>
        </w:rPr>
      </w:pPr>
      <w:r w:rsidRPr="0077178A">
        <w:rPr>
          <w:rFonts w:ascii="Arial" w:hAnsi="Arial"/>
          <w:sz w:val="22"/>
          <w:szCs w:val="22"/>
        </w:rPr>
        <w:t>Use protective clothing like laboratory coat and gloves to avoid contaminating yourself</w:t>
      </w:r>
    </w:p>
    <w:p w14:paraId="5E39741E" w14:textId="77777777" w:rsidR="0077178A" w:rsidRPr="0077178A" w:rsidRDefault="0077178A" w:rsidP="0077178A">
      <w:pPr>
        <w:rPr>
          <w:rFonts w:ascii="Arial" w:hAnsi="Arial"/>
          <w:sz w:val="22"/>
          <w:szCs w:val="22"/>
          <w:u w:val="single"/>
        </w:rPr>
      </w:pPr>
    </w:p>
    <w:p w14:paraId="5D288414" w14:textId="77777777" w:rsidR="0077178A" w:rsidRPr="0077178A" w:rsidRDefault="0077178A" w:rsidP="0077178A">
      <w:pPr>
        <w:rPr>
          <w:rFonts w:ascii="Arial" w:hAnsi="Arial"/>
          <w:sz w:val="22"/>
          <w:szCs w:val="22"/>
          <w:u w:val="single"/>
        </w:rPr>
      </w:pPr>
      <w:r w:rsidRPr="0077178A">
        <w:rPr>
          <w:rFonts w:ascii="Arial" w:hAnsi="Arial"/>
          <w:sz w:val="22"/>
          <w:szCs w:val="22"/>
          <w:u w:val="single"/>
        </w:rPr>
        <w:t>Materials</w:t>
      </w:r>
    </w:p>
    <w:p w14:paraId="765FE3A8" w14:textId="77777777" w:rsidR="0077178A" w:rsidRPr="0077178A" w:rsidRDefault="0077178A" w:rsidP="0077178A">
      <w:pPr>
        <w:rPr>
          <w:rFonts w:ascii="Arial" w:hAnsi="Arial"/>
          <w:sz w:val="22"/>
          <w:szCs w:val="22"/>
          <w:u w:val="single"/>
        </w:rPr>
      </w:pPr>
    </w:p>
    <w:p w14:paraId="57AD8F8D" w14:textId="779A0614" w:rsidR="0077178A" w:rsidRPr="0077178A" w:rsidRDefault="0077178A" w:rsidP="0077178A">
      <w:pPr>
        <w:rPr>
          <w:rFonts w:ascii="Arial" w:hAnsi="Arial"/>
          <w:sz w:val="22"/>
          <w:szCs w:val="22"/>
        </w:rPr>
      </w:pPr>
      <w:r w:rsidRPr="0077178A">
        <w:rPr>
          <w:rFonts w:ascii="Arial" w:hAnsi="Arial"/>
          <w:sz w:val="22"/>
          <w:szCs w:val="22"/>
        </w:rPr>
        <w:t>Metal template (50mg hole), fine Forceps, tally counter, stainless steel sieve, wooden spatula, glass slides, cellophane cover slips 22x30mm), gloves, tooth brushes,  malachite green solution (</w:t>
      </w:r>
      <w:r w:rsidRPr="00E43F98">
        <w:rPr>
          <w:rFonts w:ascii="Arial" w:hAnsi="Arial"/>
          <w:sz w:val="22"/>
          <w:szCs w:val="22"/>
        </w:rPr>
        <w:t>100ml glycerol, 100ml water, 1ml 3% malachite green), liquid soap, basins, towels, tissue paper, polypots, labels, felt pen, compound microscope, “</w:t>
      </w:r>
      <w:r w:rsidRPr="004A33FD">
        <w:rPr>
          <w:rFonts w:ascii="Arial" w:hAnsi="Arial"/>
          <w:b/>
          <w:sz w:val="22"/>
          <w:szCs w:val="22"/>
        </w:rPr>
        <w:t>Specimen Control Form</w:t>
      </w:r>
      <w:r w:rsidR="004A33FD" w:rsidRPr="004A33FD">
        <w:rPr>
          <w:rFonts w:ascii="Arial" w:hAnsi="Arial"/>
          <w:b/>
          <w:sz w:val="22"/>
          <w:szCs w:val="22"/>
        </w:rPr>
        <w:t xml:space="preserve"> C</w:t>
      </w:r>
      <w:r w:rsidRPr="00E43F98">
        <w:rPr>
          <w:rFonts w:ascii="Arial" w:hAnsi="Arial"/>
          <w:sz w:val="22"/>
          <w:szCs w:val="22"/>
        </w:rPr>
        <w:t>” (</w:t>
      </w:r>
      <w:r w:rsidRPr="00E43F98">
        <w:rPr>
          <w:rFonts w:ascii="Arial" w:hAnsi="Arial"/>
          <w:b/>
          <w:sz w:val="22"/>
          <w:szCs w:val="22"/>
        </w:rPr>
        <w:t>Annex 3c</w:t>
      </w:r>
      <w:r w:rsidRPr="00E43F98">
        <w:rPr>
          <w:rFonts w:ascii="Arial" w:hAnsi="Arial"/>
          <w:sz w:val="22"/>
          <w:szCs w:val="22"/>
        </w:rPr>
        <w:t>).</w:t>
      </w:r>
      <w:r w:rsidRPr="006D0304">
        <w:rPr>
          <w:rFonts w:ascii="Arial" w:hAnsi="Arial"/>
          <w:sz w:val="22"/>
          <w:szCs w:val="22"/>
        </w:rPr>
        <w:t xml:space="preserve">  </w:t>
      </w:r>
    </w:p>
    <w:p w14:paraId="3869073D" w14:textId="77777777" w:rsidR="0077178A" w:rsidRPr="0077178A" w:rsidRDefault="0077178A" w:rsidP="0077178A">
      <w:pPr>
        <w:rPr>
          <w:rFonts w:ascii="Arial" w:hAnsi="Arial"/>
          <w:sz w:val="22"/>
          <w:szCs w:val="22"/>
        </w:rPr>
      </w:pPr>
    </w:p>
    <w:p w14:paraId="30478208" w14:textId="77777777" w:rsidR="0077178A" w:rsidRPr="0077178A" w:rsidRDefault="0077178A" w:rsidP="0077178A">
      <w:pPr>
        <w:rPr>
          <w:rFonts w:ascii="Arial" w:hAnsi="Arial"/>
          <w:sz w:val="22"/>
          <w:szCs w:val="22"/>
          <w:u w:val="single"/>
        </w:rPr>
      </w:pPr>
      <w:r w:rsidRPr="0077178A">
        <w:rPr>
          <w:rFonts w:ascii="Arial" w:hAnsi="Arial"/>
          <w:sz w:val="22"/>
          <w:szCs w:val="22"/>
          <w:u w:val="single"/>
        </w:rPr>
        <w:t>Method</w:t>
      </w:r>
    </w:p>
    <w:p w14:paraId="425442B3" w14:textId="77777777" w:rsidR="0077178A" w:rsidRPr="0077178A" w:rsidRDefault="0077178A" w:rsidP="0077178A">
      <w:pPr>
        <w:rPr>
          <w:rFonts w:ascii="Arial" w:hAnsi="Arial"/>
          <w:sz w:val="22"/>
          <w:szCs w:val="22"/>
        </w:rPr>
      </w:pPr>
    </w:p>
    <w:p w14:paraId="358FA60B" w14:textId="77777777" w:rsidR="0077178A" w:rsidRPr="0077178A" w:rsidRDefault="0077178A" w:rsidP="00080B08">
      <w:pPr>
        <w:numPr>
          <w:ilvl w:val="0"/>
          <w:numId w:val="66"/>
        </w:numPr>
        <w:rPr>
          <w:rFonts w:ascii="Arial" w:hAnsi="Arial"/>
          <w:sz w:val="22"/>
          <w:szCs w:val="22"/>
        </w:rPr>
      </w:pPr>
      <w:r w:rsidRPr="0077178A">
        <w:rPr>
          <w:rFonts w:ascii="Arial" w:hAnsi="Arial"/>
          <w:sz w:val="22"/>
          <w:szCs w:val="22"/>
        </w:rPr>
        <w:t>Sieve stool sample by pressing it through using wooden spatula</w:t>
      </w:r>
    </w:p>
    <w:p w14:paraId="62E1C5BE" w14:textId="77777777" w:rsidR="0077178A" w:rsidRPr="0077178A" w:rsidRDefault="0077178A" w:rsidP="00080B08">
      <w:pPr>
        <w:numPr>
          <w:ilvl w:val="0"/>
          <w:numId w:val="66"/>
        </w:numPr>
        <w:rPr>
          <w:rFonts w:ascii="Arial" w:hAnsi="Arial"/>
          <w:sz w:val="22"/>
          <w:szCs w:val="22"/>
        </w:rPr>
      </w:pPr>
      <w:r w:rsidRPr="0077178A">
        <w:rPr>
          <w:rFonts w:ascii="Arial" w:hAnsi="Arial"/>
          <w:sz w:val="22"/>
          <w:szCs w:val="22"/>
        </w:rPr>
        <w:t>Fill the 50ml hole on template which is placed on a glass slide</w:t>
      </w:r>
    </w:p>
    <w:p w14:paraId="0A6BEA63" w14:textId="77777777" w:rsidR="0077178A" w:rsidRPr="0077178A" w:rsidRDefault="0077178A" w:rsidP="00080B08">
      <w:pPr>
        <w:numPr>
          <w:ilvl w:val="0"/>
          <w:numId w:val="66"/>
        </w:numPr>
        <w:rPr>
          <w:rFonts w:ascii="Arial" w:hAnsi="Arial"/>
          <w:sz w:val="22"/>
          <w:szCs w:val="22"/>
        </w:rPr>
      </w:pPr>
      <w:r w:rsidRPr="0077178A">
        <w:rPr>
          <w:rFonts w:ascii="Arial" w:hAnsi="Arial"/>
          <w:sz w:val="22"/>
          <w:szCs w:val="22"/>
        </w:rPr>
        <w:t>Apply cellophane cover slip on the sample and place it upside down and press gently to spread the sample evenly on a bench covered with newspapers</w:t>
      </w:r>
    </w:p>
    <w:p w14:paraId="690B7BB4" w14:textId="77777777" w:rsidR="0077178A" w:rsidRPr="0077178A" w:rsidRDefault="0077178A" w:rsidP="00080B08">
      <w:pPr>
        <w:numPr>
          <w:ilvl w:val="0"/>
          <w:numId w:val="66"/>
        </w:numPr>
        <w:rPr>
          <w:rFonts w:ascii="Arial" w:hAnsi="Arial"/>
          <w:sz w:val="22"/>
          <w:szCs w:val="22"/>
        </w:rPr>
      </w:pPr>
      <w:r w:rsidRPr="0077178A">
        <w:rPr>
          <w:rFonts w:ascii="Arial" w:hAnsi="Arial"/>
          <w:sz w:val="22"/>
          <w:szCs w:val="22"/>
        </w:rPr>
        <w:t>For hookworms read slide immediately using x10 objective of a compound microscope. For other worms read after a number of hours or even next day</w:t>
      </w:r>
    </w:p>
    <w:p w14:paraId="78959AE1" w14:textId="6331AC47" w:rsidR="0077178A" w:rsidRDefault="0077178A" w:rsidP="00080B08">
      <w:pPr>
        <w:numPr>
          <w:ilvl w:val="0"/>
          <w:numId w:val="66"/>
        </w:numPr>
        <w:rPr>
          <w:rFonts w:ascii="Arial" w:hAnsi="Arial"/>
          <w:sz w:val="22"/>
          <w:szCs w:val="22"/>
        </w:rPr>
      </w:pPr>
      <w:r w:rsidRPr="0077178A">
        <w:rPr>
          <w:rFonts w:ascii="Arial" w:hAnsi="Arial"/>
          <w:sz w:val="22"/>
          <w:szCs w:val="22"/>
        </w:rPr>
        <w:t>Record results after reading duplicate slides as follows: Total no of eggs in the 2 slide</w:t>
      </w:r>
      <w:r>
        <w:rPr>
          <w:rFonts w:ascii="Arial" w:hAnsi="Arial"/>
          <w:sz w:val="22"/>
          <w:szCs w:val="22"/>
        </w:rPr>
        <w:t xml:space="preserve">s dived by 2 x 20 eggs per gram. </w:t>
      </w:r>
    </w:p>
    <w:p w14:paraId="277AD461" w14:textId="77777777" w:rsidR="0077178A" w:rsidRDefault="0077178A" w:rsidP="0077178A">
      <w:pPr>
        <w:rPr>
          <w:rFonts w:ascii="Arial" w:hAnsi="Arial"/>
          <w:sz w:val="22"/>
          <w:szCs w:val="22"/>
        </w:rPr>
      </w:pPr>
    </w:p>
    <w:p w14:paraId="60B0533F" w14:textId="1BD8D7FA" w:rsidR="0077178A" w:rsidRDefault="0077178A" w:rsidP="0077178A">
      <w:r>
        <w:t xml:space="preserve">  </w:t>
      </w:r>
    </w:p>
    <w:p w14:paraId="7418A135" w14:textId="77777777" w:rsidR="0077178A" w:rsidRPr="0077178A" w:rsidRDefault="0077178A" w:rsidP="0077178A">
      <w:pPr>
        <w:rPr>
          <w:rFonts w:ascii="Arial" w:hAnsi="Arial"/>
          <w:sz w:val="22"/>
          <w:szCs w:val="22"/>
        </w:rPr>
      </w:pPr>
      <w:r w:rsidRPr="0077178A">
        <w:rPr>
          <w:rFonts w:ascii="Arial" w:hAnsi="Arial"/>
          <w:sz w:val="22"/>
          <w:szCs w:val="22"/>
        </w:rPr>
        <w:t>ASCARIS LUMRICOIDES          ASCARIS LUMRICOIDES (INFERTILE)</w:t>
      </w:r>
    </w:p>
    <w:p w14:paraId="6FED7160" w14:textId="77777777" w:rsidR="0077178A" w:rsidRPr="0077178A" w:rsidRDefault="0077178A" w:rsidP="0077178A">
      <w:pPr>
        <w:rPr>
          <w:rFonts w:ascii="Arial" w:hAnsi="Arial"/>
          <w:sz w:val="22"/>
          <w:szCs w:val="22"/>
        </w:rPr>
      </w:pPr>
      <w:r w:rsidRPr="0077178A">
        <w:rPr>
          <w:rFonts w:ascii="Arial" w:hAnsi="Arial"/>
          <w:sz w:val="22"/>
          <w:szCs w:val="22"/>
        </w:rPr>
        <w:t>(FERTILE)</w:t>
      </w:r>
    </w:p>
    <w:p w14:paraId="03236B23" w14:textId="108D5AE8" w:rsidR="0077178A" w:rsidRDefault="0077178A" w:rsidP="0077178A">
      <w:r>
        <w:rPr>
          <w:noProof/>
          <w:lang w:val="en-US"/>
        </w:rPr>
        <w:drawing>
          <wp:inline distT="0" distB="0" distL="0" distR="0" wp14:anchorId="5B4A3830" wp14:editId="5A2FFC04">
            <wp:extent cx="1133475" cy="1497306"/>
            <wp:effectExtent l="0" t="0" r="0" b="8255"/>
            <wp:docPr id="300" name="Picture 300" descr="Ascaris_lumbricoides fertile 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scaris_lumbricoides fertile eg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33475" cy="1497306"/>
                    </a:xfrm>
                    <a:prstGeom prst="rect">
                      <a:avLst/>
                    </a:prstGeom>
                    <a:noFill/>
                    <a:ln>
                      <a:noFill/>
                    </a:ln>
                  </pic:spPr>
                </pic:pic>
              </a:graphicData>
            </a:graphic>
          </wp:inline>
        </w:drawing>
      </w:r>
      <w:r>
        <w:t xml:space="preserve">                                                           </w:t>
      </w:r>
      <w:r>
        <w:rPr>
          <w:noProof/>
          <w:lang w:val="en-US"/>
        </w:rPr>
        <w:drawing>
          <wp:inline distT="0" distB="0" distL="0" distR="0" wp14:anchorId="495A8358" wp14:editId="3BDC614B">
            <wp:extent cx="1333500" cy="1463310"/>
            <wp:effectExtent l="0" t="0" r="0" b="3810"/>
            <wp:docPr id="299" name="Picture 299" descr="Ascaris_lumbricoides_non-fertile_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scaris_lumbricoides_non-fertile_eg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33500" cy="1463310"/>
                    </a:xfrm>
                    <a:prstGeom prst="rect">
                      <a:avLst/>
                    </a:prstGeom>
                    <a:noFill/>
                    <a:ln>
                      <a:noFill/>
                    </a:ln>
                  </pic:spPr>
                </pic:pic>
              </a:graphicData>
            </a:graphic>
          </wp:inline>
        </w:drawing>
      </w:r>
    </w:p>
    <w:p w14:paraId="00D1C98D" w14:textId="77777777" w:rsidR="0077178A" w:rsidRDefault="0077178A" w:rsidP="0077178A"/>
    <w:p w14:paraId="7133DCC5" w14:textId="77777777" w:rsidR="0077178A" w:rsidRDefault="0077178A" w:rsidP="0077178A">
      <w:pPr>
        <w:rPr>
          <w:rFonts w:ascii="Arial" w:hAnsi="Arial"/>
          <w:sz w:val="24"/>
          <w:szCs w:val="24"/>
        </w:rPr>
      </w:pPr>
    </w:p>
    <w:p w14:paraId="6DA974FD" w14:textId="77777777" w:rsidR="0077178A" w:rsidRDefault="0077178A" w:rsidP="0077178A">
      <w:pPr>
        <w:rPr>
          <w:rFonts w:ascii="Arial" w:hAnsi="Arial"/>
          <w:sz w:val="24"/>
          <w:szCs w:val="24"/>
        </w:rPr>
      </w:pPr>
    </w:p>
    <w:p w14:paraId="18F9FEAE" w14:textId="77777777" w:rsidR="0077178A" w:rsidRDefault="0077178A" w:rsidP="0077178A">
      <w:pPr>
        <w:rPr>
          <w:rFonts w:ascii="Arial" w:hAnsi="Arial"/>
          <w:sz w:val="24"/>
          <w:szCs w:val="24"/>
        </w:rPr>
      </w:pPr>
    </w:p>
    <w:p w14:paraId="06F6C4A9" w14:textId="77777777" w:rsidR="0077178A" w:rsidRPr="0077178A" w:rsidRDefault="0077178A" w:rsidP="0077178A">
      <w:pPr>
        <w:rPr>
          <w:rFonts w:ascii="Arial" w:hAnsi="Arial"/>
          <w:sz w:val="22"/>
          <w:szCs w:val="22"/>
        </w:rPr>
      </w:pPr>
      <w:r w:rsidRPr="0077178A">
        <w:rPr>
          <w:rFonts w:ascii="Arial" w:hAnsi="Arial"/>
          <w:sz w:val="22"/>
          <w:szCs w:val="22"/>
        </w:rPr>
        <w:lastRenderedPageBreak/>
        <w:t>HOOKWORM</w:t>
      </w:r>
    </w:p>
    <w:p w14:paraId="43E349B5" w14:textId="0EFCFC3F" w:rsidR="0077178A" w:rsidRDefault="0077178A" w:rsidP="0077178A">
      <w:r>
        <w:rPr>
          <w:noProof/>
          <w:lang w:val="en-US"/>
        </w:rPr>
        <w:drawing>
          <wp:inline distT="0" distB="0" distL="0" distR="0" wp14:anchorId="0D9BBAC6" wp14:editId="425CA6D9">
            <wp:extent cx="2305050" cy="2305050"/>
            <wp:effectExtent l="0" t="0" r="0" b="0"/>
            <wp:docPr id="296" name="Picture 296" descr="Hookworm 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ookworm eg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05050" cy="2305050"/>
                    </a:xfrm>
                    <a:prstGeom prst="rect">
                      <a:avLst/>
                    </a:prstGeom>
                    <a:noFill/>
                    <a:ln>
                      <a:noFill/>
                    </a:ln>
                  </pic:spPr>
                </pic:pic>
              </a:graphicData>
            </a:graphic>
          </wp:inline>
        </w:drawing>
      </w:r>
    </w:p>
    <w:p w14:paraId="018F7515" w14:textId="77777777" w:rsidR="0077178A" w:rsidRDefault="0077178A" w:rsidP="0077178A"/>
    <w:p w14:paraId="778B4F50" w14:textId="77777777" w:rsidR="0077178A" w:rsidRDefault="0077178A" w:rsidP="0077178A"/>
    <w:p w14:paraId="1F443B39" w14:textId="07B61260" w:rsidR="0077178A" w:rsidRDefault="0077178A" w:rsidP="0077178A">
      <w:r w:rsidRPr="0077178A">
        <w:rPr>
          <w:rFonts w:ascii="Arial" w:hAnsi="Arial"/>
          <w:sz w:val="22"/>
          <w:szCs w:val="22"/>
        </w:rPr>
        <w:t>TRICHURIS TRICIURA</w:t>
      </w:r>
    </w:p>
    <w:p w14:paraId="0D85F2C7" w14:textId="30C2F66A" w:rsidR="0077178A" w:rsidRDefault="0077178A" w:rsidP="0077178A">
      <w:pPr>
        <w:rPr>
          <w:rFonts w:ascii="Arial" w:hAnsi="Arial"/>
        </w:rPr>
      </w:pPr>
      <w:r>
        <w:rPr>
          <w:rFonts w:ascii="Arial" w:hAnsi="Arial"/>
          <w:noProof/>
          <w:lang w:val="en-US"/>
        </w:rPr>
        <w:drawing>
          <wp:inline distT="0" distB="0" distL="0" distR="0" wp14:anchorId="2BA64D8D" wp14:editId="159C3101">
            <wp:extent cx="2619375" cy="1733952"/>
            <wp:effectExtent l="0" t="0" r="0" b="0"/>
            <wp:docPr id="291" name="Picture 291" descr="Eggs_of_Trichuris_trichiura_and_Trichuris_vulpis_06G0018_jpg_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Eggs_of_Trichuris_trichiura_and_Trichuris_vulpis_06G0018_jpg_lores"/>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19375" cy="1733952"/>
                    </a:xfrm>
                    <a:prstGeom prst="rect">
                      <a:avLst/>
                    </a:prstGeom>
                    <a:noFill/>
                    <a:ln>
                      <a:noFill/>
                    </a:ln>
                  </pic:spPr>
                </pic:pic>
              </a:graphicData>
            </a:graphic>
          </wp:inline>
        </w:drawing>
      </w:r>
      <w:r>
        <w:rPr>
          <w:rFonts w:ascii="Arial" w:hAnsi="Arial"/>
        </w:rPr>
        <w:t xml:space="preserve">   </w:t>
      </w:r>
      <w:r>
        <w:rPr>
          <w:rFonts w:ascii="Arial" w:hAnsi="Arial"/>
          <w:noProof/>
          <w:lang w:val="en-US"/>
        </w:rPr>
        <w:drawing>
          <wp:inline distT="0" distB="0" distL="0" distR="0" wp14:anchorId="25F9D1D2" wp14:editId="6B8F01F9">
            <wp:extent cx="2331709" cy="1727379"/>
            <wp:effectExtent l="0" t="0" r="0" b="6350"/>
            <wp:docPr id="290" name="Picture 290" descr="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100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50611" cy="1741382"/>
                    </a:xfrm>
                    <a:prstGeom prst="rect">
                      <a:avLst/>
                    </a:prstGeom>
                    <a:noFill/>
                    <a:ln>
                      <a:noFill/>
                    </a:ln>
                  </pic:spPr>
                </pic:pic>
              </a:graphicData>
            </a:graphic>
          </wp:inline>
        </w:drawing>
      </w:r>
    </w:p>
    <w:p w14:paraId="5BFB6A09" w14:textId="77777777" w:rsidR="0077178A" w:rsidRPr="00E779B9" w:rsidRDefault="0077178A" w:rsidP="0077178A"/>
    <w:p w14:paraId="2E325865" w14:textId="77777777" w:rsidR="0077178A" w:rsidRPr="0077178A" w:rsidRDefault="0077178A" w:rsidP="0077178A">
      <w:pPr>
        <w:rPr>
          <w:rFonts w:ascii="Arial" w:hAnsi="Arial"/>
          <w:sz w:val="22"/>
          <w:szCs w:val="22"/>
        </w:rPr>
      </w:pPr>
    </w:p>
    <w:p w14:paraId="6491F1B8" w14:textId="2421C2BD" w:rsidR="00A46C12" w:rsidRPr="0077178A" w:rsidRDefault="00A46C12" w:rsidP="00891327">
      <w:pPr>
        <w:rPr>
          <w:rFonts w:ascii="Arial" w:hAnsi="Arial"/>
          <w:sz w:val="22"/>
          <w:szCs w:val="22"/>
          <w:lang w:val="en-US"/>
        </w:rPr>
      </w:pPr>
    </w:p>
    <w:sectPr w:rsidR="00A46C12" w:rsidRPr="0077178A" w:rsidSect="007C25F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8ABB2" w14:textId="77777777" w:rsidR="00AD6FC3" w:rsidRDefault="00AD6FC3" w:rsidP="0040012F">
      <w:r>
        <w:separator/>
      </w:r>
    </w:p>
  </w:endnote>
  <w:endnote w:type="continuationSeparator" w:id="0">
    <w:p w14:paraId="3C3A4E5F" w14:textId="77777777" w:rsidR="00AD6FC3" w:rsidRDefault="00AD6FC3" w:rsidP="00400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8235470"/>
      <w:docPartObj>
        <w:docPartGallery w:val="Page Numbers (Bottom of Page)"/>
        <w:docPartUnique/>
      </w:docPartObj>
    </w:sdtPr>
    <w:sdtEndPr>
      <w:rPr>
        <w:noProof/>
      </w:rPr>
    </w:sdtEndPr>
    <w:sdtContent>
      <w:p w14:paraId="7ABCB8BA" w14:textId="77777777" w:rsidR="006D284D" w:rsidRDefault="006D284D">
        <w:pPr>
          <w:pStyle w:val="Footer"/>
          <w:jc w:val="right"/>
        </w:pPr>
        <w:r>
          <w:fldChar w:fldCharType="begin"/>
        </w:r>
        <w:r>
          <w:instrText xml:space="preserve"> PAGE   \* MERGEFORMAT </w:instrText>
        </w:r>
        <w:r>
          <w:fldChar w:fldCharType="separate"/>
        </w:r>
        <w:r w:rsidR="00950500">
          <w:rPr>
            <w:noProof/>
          </w:rPr>
          <w:t>35</w:t>
        </w:r>
        <w:r>
          <w:rPr>
            <w:noProof/>
          </w:rPr>
          <w:fldChar w:fldCharType="end"/>
        </w:r>
      </w:p>
    </w:sdtContent>
  </w:sdt>
  <w:p w14:paraId="3507C09D" w14:textId="77777777" w:rsidR="006D284D" w:rsidRDefault="006D2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56C17" w14:textId="77777777" w:rsidR="00AD6FC3" w:rsidRDefault="00AD6FC3" w:rsidP="0040012F">
      <w:r>
        <w:separator/>
      </w:r>
    </w:p>
  </w:footnote>
  <w:footnote w:type="continuationSeparator" w:id="0">
    <w:p w14:paraId="208D6918" w14:textId="77777777" w:rsidR="00AD6FC3" w:rsidRDefault="00AD6FC3" w:rsidP="0040012F">
      <w:r>
        <w:continuationSeparator/>
      </w:r>
    </w:p>
  </w:footnote>
  <w:footnote w:id="1">
    <w:p w14:paraId="1A8BE449" w14:textId="77777777" w:rsidR="006D284D" w:rsidRDefault="006D284D" w:rsidP="0079106E">
      <w:pPr>
        <w:pStyle w:val="FootnoteText"/>
      </w:pPr>
    </w:p>
    <w:p w14:paraId="03C1972B" w14:textId="77777777" w:rsidR="006D284D" w:rsidRDefault="006D284D" w:rsidP="0079106E">
      <w:pPr>
        <w:pStyle w:val="FootnoteText"/>
      </w:pPr>
    </w:p>
    <w:p w14:paraId="34D10D83" w14:textId="77777777" w:rsidR="006D284D" w:rsidRDefault="006D284D" w:rsidP="0079106E">
      <w:pPr>
        <w:pStyle w:val="FootnoteText"/>
      </w:pPr>
    </w:p>
    <w:p w14:paraId="5300199B" w14:textId="77777777" w:rsidR="006D284D" w:rsidRDefault="006D284D" w:rsidP="0079106E">
      <w:pPr>
        <w:pStyle w:val="FootnoteText"/>
      </w:pPr>
    </w:p>
    <w:p w14:paraId="45E31FEE" w14:textId="77777777" w:rsidR="006D284D" w:rsidRDefault="006D284D" w:rsidP="0079106E">
      <w:pPr>
        <w:pStyle w:val="FootnoteText"/>
      </w:pPr>
    </w:p>
    <w:p w14:paraId="354CD862" w14:textId="77777777" w:rsidR="006D284D" w:rsidRPr="0079106E" w:rsidRDefault="006D284D" w:rsidP="0079106E">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165"/>
    <w:multiLevelType w:val="hybridMultilevel"/>
    <w:tmpl w:val="7750DD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B86EDF"/>
    <w:multiLevelType w:val="hybridMultilevel"/>
    <w:tmpl w:val="52EC9C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517297"/>
    <w:multiLevelType w:val="hybridMultilevel"/>
    <w:tmpl w:val="BC187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32393"/>
    <w:multiLevelType w:val="hybridMultilevel"/>
    <w:tmpl w:val="F8E28D4E"/>
    <w:lvl w:ilvl="0" w:tplc="F9D85B16">
      <w:start w:val="1"/>
      <w:numFmt w:val="decimal"/>
      <w:lvlText w:val="%1."/>
      <w:lvlJc w:val="left"/>
      <w:pPr>
        <w:tabs>
          <w:tab w:val="num" w:pos="720"/>
        </w:tabs>
        <w:ind w:left="720" w:hanging="360"/>
      </w:pPr>
      <w:rPr>
        <w:rFonts w:hint="default"/>
        <w:b w:val="0"/>
        <w:i w:val="0"/>
        <w:color w:val="auto"/>
      </w:rPr>
    </w:lvl>
    <w:lvl w:ilvl="1" w:tplc="E730DE74">
      <w:start w:val="1"/>
      <w:numFmt w:val="bullet"/>
      <w:lvlText w:val="•"/>
      <w:lvlJc w:val="left"/>
      <w:pPr>
        <w:tabs>
          <w:tab w:val="num" w:pos="1440"/>
        </w:tabs>
        <w:ind w:left="1440" w:hanging="360"/>
      </w:pPr>
      <w:rPr>
        <w:rFonts w:ascii="Times New Roman" w:hAnsi="Times New Roman" w:hint="default"/>
      </w:rPr>
    </w:lvl>
    <w:lvl w:ilvl="2" w:tplc="C7163196" w:tentative="1">
      <w:start w:val="1"/>
      <w:numFmt w:val="bullet"/>
      <w:lvlText w:val="•"/>
      <w:lvlJc w:val="left"/>
      <w:pPr>
        <w:tabs>
          <w:tab w:val="num" w:pos="2160"/>
        </w:tabs>
        <w:ind w:left="2160" w:hanging="360"/>
      </w:pPr>
      <w:rPr>
        <w:rFonts w:ascii="Times New Roman" w:hAnsi="Times New Roman" w:hint="default"/>
      </w:rPr>
    </w:lvl>
    <w:lvl w:ilvl="3" w:tplc="960613EA" w:tentative="1">
      <w:start w:val="1"/>
      <w:numFmt w:val="bullet"/>
      <w:lvlText w:val="•"/>
      <w:lvlJc w:val="left"/>
      <w:pPr>
        <w:tabs>
          <w:tab w:val="num" w:pos="2880"/>
        </w:tabs>
        <w:ind w:left="2880" w:hanging="360"/>
      </w:pPr>
      <w:rPr>
        <w:rFonts w:ascii="Times New Roman" w:hAnsi="Times New Roman" w:hint="default"/>
      </w:rPr>
    </w:lvl>
    <w:lvl w:ilvl="4" w:tplc="463845C4" w:tentative="1">
      <w:start w:val="1"/>
      <w:numFmt w:val="bullet"/>
      <w:lvlText w:val="•"/>
      <w:lvlJc w:val="left"/>
      <w:pPr>
        <w:tabs>
          <w:tab w:val="num" w:pos="3600"/>
        </w:tabs>
        <w:ind w:left="3600" w:hanging="360"/>
      </w:pPr>
      <w:rPr>
        <w:rFonts w:ascii="Times New Roman" w:hAnsi="Times New Roman" w:hint="default"/>
      </w:rPr>
    </w:lvl>
    <w:lvl w:ilvl="5" w:tplc="015A479A" w:tentative="1">
      <w:start w:val="1"/>
      <w:numFmt w:val="bullet"/>
      <w:lvlText w:val="•"/>
      <w:lvlJc w:val="left"/>
      <w:pPr>
        <w:tabs>
          <w:tab w:val="num" w:pos="4320"/>
        </w:tabs>
        <w:ind w:left="4320" w:hanging="360"/>
      </w:pPr>
      <w:rPr>
        <w:rFonts w:ascii="Times New Roman" w:hAnsi="Times New Roman" w:hint="default"/>
      </w:rPr>
    </w:lvl>
    <w:lvl w:ilvl="6" w:tplc="4D4837A6" w:tentative="1">
      <w:start w:val="1"/>
      <w:numFmt w:val="bullet"/>
      <w:lvlText w:val="•"/>
      <w:lvlJc w:val="left"/>
      <w:pPr>
        <w:tabs>
          <w:tab w:val="num" w:pos="5040"/>
        </w:tabs>
        <w:ind w:left="5040" w:hanging="360"/>
      </w:pPr>
      <w:rPr>
        <w:rFonts w:ascii="Times New Roman" w:hAnsi="Times New Roman" w:hint="default"/>
      </w:rPr>
    </w:lvl>
    <w:lvl w:ilvl="7" w:tplc="313E6D1E" w:tentative="1">
      <w:start w:val="1"/>
      <w:numFmt w:val="bullet"/>
      <w:lvlText w:val="•"/>
      <w:lvlJc w:val="left"/>
      <w:pPr>
        <w:tabs>
          <w:tab w:val="num" w:pos="5760"/>
        </w:tabs>
        <w:ind w:left="5760" w:hanging="360"/>
      </w:pPr>
      <w:rPr>
        <w:rFonts w:ascii="Times New Roman" w:hAnsi="Times New Roman" w:hint="default"/>
      </w:rPr>
    </w:lvl>
    <w:lvl w:ilvl="8" w:tplc="A7107B7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3BB5E91"/>
    <w:multiLevelType w:val="hybridMultilevel"/>
    <w:tmpl w:val="7750DD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59F652F"/>
    <w:multiLevelType w:val="hybridMultilevel"/>
    <w:tmpl w:val="AA3A1D46"/>
    <w:lvl w:ilvl="0" w:tplc="8446DFBA">
      <w:start w:val="1"/>
      <w:numFmt w:val="decimal"/>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16397F"/>
    <w:multiLevelType w:val="hybridMultilevel"/>
    <w:tmpl w:val="D93EB21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071B3963"/>
    <w:multiLevelType w:val="hybridMultilevel"/>
    <w:tmpl w:val="AD8C6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E75F0B"/>
    <w:multiLevelType w:val="hybridMultilevel"/>
    <w:tmpl w:val="F084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031260"/>
    <w:multiLevelType w:val="hybridMultilevel"/>
    <w:tmpl w:val="E0829BD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287CA9"/>
    <w:multiLevelType w:val="hybridMultilevel"/>
    <w:tmpl w:val="460CA9A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D982D00"/>
    <w:multiLevelType w:val="hybridMultilevel"/>
    <w:tmpl w:val="95A459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05C53DF"/>
    <w:multiLevelType w:val="hybridMultilevel"/>
    <w:tmpl w:val="063CAE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08E3AF1"/>
    <w:multiLevelType w:val="hybridMultilevel"/>
    <w:tmpl w:val="A0E02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89688FC">
      <w:start w:val="1"/>
      <w:numFmt w:val="bullet"/>
      <w:lvlText w:val=""/>
      <w:lvlJc w:val="left"/>
      <w:pPr>
        <w:ind w:left="2160" w:hanging="180"/>
      </w:pPr>
      <w:rPr>
        <w:rFonts w:ascii="Symbol" w:hAnsi="Symbol" w:hint="default"/>
      </w:rPr>
    </w:lvl>
    <w:lvl w:ilvl="3" w:tplc="DD94259C">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E71C4C"/>
    <w:multiLevelType w:val="hybridMultilevel"/>
    <w:tmpl w:val="B8809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1B03D4"/>
    <w:multiLevelType w:val="hybridMultilevel"/>
    <w:tmpl w:val="916C6B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1F307F"/>
    <w:multiLevelType w:val="hybridMultilevel"/>
    <w:tmpl w:val="78664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8E102A"/>
    <w:multiLevelType w:val="hybridMultilevel"/>
    <w:tmpl w:val="9626C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BD0042"/>
    <w:multiLevelType w:val="hybridMultilevel"/>
    <w:tmpl w:val="DD7CA13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02F6C96"/>
    <w:multiLevelType w:val="hybridMultilevel"/>
    <w:tmpl w:val="150AA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E40A6E"/>
    <w:multiLevelType w:val="hybridMultilevel"/>
    <w:tmpl w:val="A642AB4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0A6026"/>
    <w:multiLevelType w:val="hybridMultilevel"/>
    <w:tmpl w:val="D966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EF60D7"/>
    <w:multiLevelType w:val="hybridMultilevel"/>
    <w:tmpl w:val="D4B48C3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BA062AE"/>
    <w:multiLevelType w:val="hybridMultilevel"/>
    <w:tmpl w:val="F87A0D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A4524D"/>
    <w:multiLevelType w:val="hybridMultilevel"/>
    <w:tmpl w:val="24E25C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D2E0396"/>
    <w:multiLevelType w:val="hybridMultilevel"/>
    <w:tmpl w:val="B14430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01B2B94"/>
    <w:multiLevelType w:val="hybridMultilevel"/>
    <w:tmpl w:val="2AFEB896"/>
    <w:lvl w:ilvl="0" w:tplc="04090011">
      <w:start w:val="1"/>
      <w:numFmt w:val="decimal"/>
      <w:lvlText w:val="%1)"/>
      <w:lvlJc w:val="left"/>
      <w:pPr>
        <w:tabs>
          <w:tab w:val="num" w:pos="862"/>
        </w:tabs>
        <w:ind w:left="862" w:hanging="360"/>
      </w:pPr>
    </w:lvl>
    <w:lvl w:ilvl="1" w:tplc="04090019">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27" w15:restartNumberingAfterBreak="0">
    <w:nsid w:val="34FB3389"/>
    <w:multiLevelType w:val="hybridMultilevel"/>
    <w:tmpl w:val="BD04B6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5250560"/>
    <w:multiLevelType w:val="hybridMultilevel"/>
    <w:tmpl w:val="8FDC4F42"/>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29" w15:restartNumberingAfterBreak="0">
    <w:nsid w:val="354A047E"/>
    <w:multiLevelType w:val="hybridMultilevel"/>
    <w:tmpl w:val="F646A5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9C50951"/>
    <w:multiLevelType w:val="hybridMultilevel"/>
    <w:tmpl w:val="23221EE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C362173"/>
    <w:multiLevelType w:val="hybridMultilevel"/>
    <w:tmpl w:val="78CED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283470"/>
    <w:multiLevelType w:val="hybridMultilevel"/>
    <w:tmpl w:val="F7620EE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3E324656"/>
    <w:multiLevelType w:val="hybridMultilevel"/>
    <w:tmpl w:val="2FD45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6F5781"/>
    <w:multiLevelType w:val="hybridMultilevel"/>
    <w:tmpl w:val="8DA2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9F7D2C"/>
    <w:multiLevelType w:val="hybridMultilevel"/>
    <w:tmpl w:val="9A32F1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0C62587"/>
    <w:multiLevelType w:val="hybridMultilevel"/>
    <w:tmpl w:val="E264A75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417A1EF7"/>
    <w:multiLevelType w:val="hybridMultilevel"/>
    <w:tmpl w:val="714ABCA4"/>
    <w:lvl w:ilvl="0" w:tplc="91CCB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47515F"/>
    <w:multiLevelType w:val="hybridMultilevel"/>
    <w:tmpl w:val="23ACFE22"/>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4745469"/>
    <w:multiLevelType w:val="hybridMultilevel"/>
    <w:tmpl w:val="17D0DD10"/>
    <w:lvl w:ilvl="0" w:tplc="BF0A6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9591157"/>
    <w:multiLevelType w:val="hybridMultilevel"/>
    <w:tmpl w:val="B126AE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B6C2FD2"/>
    <w:multiLevelType w:val="hybridMultilevel"/>
    <w:tmpl w:val="87F684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474E91"/>
    <w:multiLevelType w:val="hybridMultilevel"/>
    <w:tmpl w:val="7A048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9A6FAB"/>
    <w:multiLevelType w:val="hybridMultilevel"/>
    <w:tmpl w:val="A09E5360"/>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515F76E4"/>
    <w:multiLevelType w:val="hybridMultilevel"/>
    <w:tmpl w:val="714ABCA4"/>
    <w:lvl w:ilvl="0" w:tplc="91CCB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ED11BD"/>
    <w:multiLevelType w:val="hybridMultilevel"/>
    <w:tmpl w:val="7C08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357057"/>
    <w:multiLevelType w:val="hybridMultilevel"/>
    <w:tmpl w:val="0D188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98472B"/>
    <w:multiLevelType w:val="hybridMultilevel"/>
    <w:tmpl w:val="E572DE3E"/>
    <w:lvl w:ilvl="0" w:tplc="04090001">
      <w:start w:val="1"/>
      <w:numFmt w:val="bullet"/>
      <w:lvlText w:val=""/>
      <w:lvlJc w:val="left"/>
      <w:pPr>
        <w:ind w:left="1845" w:hanging="360"/>
      </w:pPr>
      <w:rPr>
        <w:rFonts w:ascii="Symbol" w:hAnsi="Symbol" w:hint="default"/>
      </w:rPr>
    </w:lvl>
    <w:lvl w:ilvl="1" w:tplc="04090003">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48" w15:restartNumberingAfterBreak="0">
    <w:nsid w:val="541A40B3"/>
    <w:multiLevelType w:val="hybridMultilevel"/>
    <w:tmpl w:val="BFBA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5706811"/>
    <w:multiLevelType w:val="hybridMultilevel"/>
    <w:tmpl w:val="4A6C8CF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57E12CDB"/>
    <w:multiLevelType w:val="hybridMultilevel"/>
    <w:tmpl w:val="EE1C5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947A02"/>
    <w:multiLevelType w:val="hybridMultilevel"/>
    <w:tmpl w:val="D99603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FF75FD1"/>
    <w:multiLevelType w:val="hybridMultilevel"/>
    <w:tmpl w:val="9EF826F2"/>
    <w:lvl w:ilvl="0" w:tplc="7626241A">
      <w:start w:val="1"/>
      <w:numFmt w:val="decimal"/>
      <w:lvlText w:val="%1."/>
      <w:lvlJc w:val="left"/>
      <w:pPr>
        <w:tabs>
          <w:tab w:val="num" w:pos="720"/>
        </w:tabs>
        <w:ind w:left="720" w:hanging="360"/>
      </w:pPr>
      <w:rPr>
        <w:rFonts w:ascii="Arial" w:eastAsia="Times New Roman" w:hAnsi="Arial" w:cs="Arial"/>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15:restartNumberingAfterBreak="0">
    <w:nsid w:val="60DE01D7"/>
    <w:multiLevelType w:val="hybridMultilevel"/>
    <w:tmpl w:val="8CAC16E6"/>
    <w:lvl w:ilvl="0" w:tplc="04090003">
      <w:start w:val="1"/>
      <w:numFmt w:val="bullet"/>
      <w:lvlText w:val="o"/>
      <w:lvlJc w:val="left"/>
      <w:pPr>
        <w:ind w:left="1708" w:hanging="360"/>
      </w:pPr>
      <w:rPr>
        <w:rFonts w:ascii="Courier New" w:hAnsi="Courier New" w:cs="Courier New" w:hint="default"/>
      </w:rPr>
    </w:lvl>
    <w:lvl w:ilvl="1" w:tplc="04090003">
      <w:start w:val="1"/>
      <w:numFmt w:val="bullet"/>
      <w:lvlText w:val="o"/>
      <w:lvlJc w:val="left"/>
      <w:pPr>
        <w:ind w:left="2428" w:hanging="360"/>
      </w:pPr>
      <w:rPr>
        <w:rFonts w:ascii="Courier New" w:hAnsi="Courier New" w:cs="Courier New" w:hint="default"/>
      </w:rPr>
    </w:lvl>
    <w:lvl w:ilvl="2" w:tplc="04090005">
      <w:start w:val="1"/>
      <w:numFmt w:val="bullet"/>
      <w:lvlText w:val=""/>
      <w:lvlJc w:val="left"/>
      <w:pPr>
        <w:ind w:left="3148" w:hanging="360"/>
      </w:pPr>
      <w:rPr>
        <w:rFonts w:ascii="Wingdings" w:hAnsi="Wingdings" w:hint="default"/>
      </w:rPr>
    </w:lvl>
    <w:lvl w:ilvl="3" w:tplc="04090001" w:tentative="1">
      <w:start w:val="1"/>
      <w:numFmt w:val="bullet"/>
      <w:lvlText w:val=""/>
      <w:lvlJc w:val="left"/>
      <w:pPr>
        <w:ind w:left="3868" w:hanging="360"/>
      </w:pPr>
      <w:rPr>
        <w:rFonts w:ascii="Symbol" w:hAnsi="Symbol" w:hint="default"/>
      </w:rPr>
    </w:lvl>
    <w:lvl w:ilvl="4" w:tplc="04090003" w:tentative="1">
      <w:start w:val="1"/>
      <w:numFmt w:val="bullet"/>
      <w:lvlText w:val="o"/>
      <w:lvlJc w:val="left"/>
      <w:pPr>
        <w:ind w:left="4588" w:hanging="360"/>
      </w:pPr>
      <w:rPr>
        <w:rFonts w:ascii="Courier New" w:hAnsi="Courier New" w:cs="Courier New" w:hint="default"/>
      </w:rPr>
    </w:lvl>
    <w:lvl w:ilvl="5" w:tplc="04090005" w:tentative="1">
      <w:start w:val="1"/>
      <w:numFmt w:val="bullet"/>
      <w:lvlText w:val=""/>
      <w:lvlJc w:val="left"/>
      <w:pPr>
        <w:ind w:left="5308" w:hanging="360"/>
      </w:pPr>
      <w:rPr>
        <w:rFonts w:ascii="Wingdings" w:hAnsi="Wingdings" w:hint="default"/>
      </w:rPr>
    </w:lvl>
    <w:lvl w:ilvl="6" w:tplc="04090001" w:tentative="1">
      <w:start w:val="1"/>
      <w:numFmt w:val="bullet"/>
      <w:lvlText w:val=""/>
      <w:lvlJc w:val="left"/>
      <w:pPr>
        <w:ind w:left="6028" w:hanging="360"/>
      </w:pPr>
      <w:rPr>
        <w:rFonts w:ascii="Symbol" w:hAnsi="Symbol" w:hint="default"/>
      </w:rPr>
    </w:lvl>
    <w:lvl w:ilvl="7" w:tplc="04090003" w:tentative="1">
      <w:start w:val="1"/>
      <w:numFmt w:val="bullet"/>
      <w:lvlText w:val="o"/>
      <w:lvlJc w:val="left"/>
      <w:pPr>
        <w:ind w:left="6748" w:hanging="360"/>
      </w:pPr>
      <w:rPr>
        <w:rFonts w:ascii="Courier New" w:hAnsi="Courier New" w:cs="Courier New" w:hint="default"/>
      </w:rPr>
    </w:lvl>
    <w:lvl w:ilvl="8" w:tplc="04090005" w:tentative="1">
      <w:start w:val="1"/>
      <w:numFmt w:val="bullet"/>
      <w:lvlText w:val=""/>
      <w:lvlJc w:val="left"/>
      <w:pPr>
        <w:ind w:left="7468" w:hanging="360"/>
      </w:pPr>
      <w:rPr>
        <w:rFonts w:ascii="Wingdings" w:hAnsi="Wingdings" w:hint="default"/>
      </w:rPr>
    </w:lvl>
  </w:abstractNum>
  <w:abstractNum w:abstractNumId="54" w15:restartNumberingAfterBreak="0">
    <w:nsid w:val="663D088F"/>
    <w:multiLevelType w:val="hybridMultilevel"/>
    <w:tmpl w:val="CEF8B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6436454"/>
    <w:multiLevelType w:val="hybridMultilevel"/>
    <w:tmpl w:val="172C5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8845BC9"/>
    <w:multiLevelType w:val="hybridMultilevel"/>
    <w:tmpl w:val="2AFEB896"/>
    <w:lvl w:ilvl="0" w:tplc="04090011">
      <w:start w:val="1"/>
      <w:numFmt w:val="decimal"/>
      <w:lvlText w:val="%1)"/>
      <w:lvlJc w:val="left"/>
      <w:pPr>
        <w:tabs>
          <w:tab w:val="num" w:pos="862"/>
        </w:tabs>
        <w:ind w:left="862" w:hanging="360"/>
      </w:pPr>
    </w:lvl>
    <w:lvl w:ilvl="1" w:tplc="04090019">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57" w15:restartNumberingAfterBreak="0">
    <w:nsid w:val="68FA0726"/>
    <w:multiLevelType w:val="hybridMultilevel"/>
    <w:tmpl w:val="4F4EDD1E"/>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8" w15:restartNumberingAfterBreak="0">
    <w:nsid w:val="6AD36C21"/>
    <w:multiLevelType w:val="hybridMultilevel"/>
    <w:tmpl w:val="09D8E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B3B17AC"/>
    <w:multiLevelType w:val="hybridMultilevel"/>
    <w:tmpl w:val="C3169E1C"/>
    <w:lvl w:ilvl="0" w:tplc="04090003">
      <w:start w:val="1"/>
      <w:numFmt w:val="bullet"/>
      <w:lvlText w:val="o"/>
      <w:lvlJc w:val="left"/>
      <w:pPr>
        <w:ind w:left="1507" w:hanging="360"/>
      </w:pPr>
      <w:rPr>
        <w:rFonts w:ascii="Courier New" w:hAnsi="Courier New" w:cs="Courier New" w:hint="default"/>
      </w:rPr>
    </w:lvl>
    <w:lvl w:ilvl="1" w:tplc="04090003">
      <w:start w:val="1"/>
      <w:numFmt w:val="bullet"/>
      <w:lvlText w:val="o"/>
      <w:lvlJc w:val="left"/>
      <w:pPr>
        <w:ind w:left="2227" w:hanging="360"/>
      </w:pPr>
      <w:rPr>
        <w:rFonts w:ascii="Courier New" w:hAnsi="Courier New" w:cs="Courier New" w:hint="default"/>
      </w:rPr>
    </w:lvl>
    <w:lvl w:ilvl="2" w:tplc="04090005">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60" w15:restartNumberingAfterBreak="0">
    <w:nsid w:val="6B7C34C9"/>
    <w:multiLevelType w:val="hybridMultilevel"/>
    <w:tmpl w:val="61EAE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BBF4CF8"/>
    <w:multiLevelType w:val="hybridMultilevel"/>
    <w:tmpl w:val="78083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F112ED"/>
    <w:multiLevelType w:val="hybridMultilevel"/>
    <w:tmpl w:val="94AE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A11BA5"/>
    <w:multiLevelType w:val="hybridMultilevel"/>
    <w:tmpl w:val="80B64F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73416490"/>
    <w:multiLevelType w:val="hybridMultilevel"/>
    <w:tmpl w:val="5B9A9A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3555322"/>
    <w:multiLevelType w:val="hybridMultilevel"/>
    <w:tmpl w:val="E3189224"/>
    <w:lvl w:ilvl="0" w:tplc="04090015">
      <w:start w:val="1"/>
      <w:numFmt w:val="upperLetter"/>
      <w:lvlText w:val="%1."/>
      <w:lvlJc w:val="left"/>
      <w:pPr>
        <w:ind w:left="225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7750D82"/>
    <w:multiLevelType w:val="hybridMultilevel"/>
    <w:tmpl w:val="AE5219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7A96E0C"/>
    <w:multiLevelType w:val="hybridMultilevel"/>
    <w:tmpl w:val="A14EB5B0"/>
    <w:lvl w:ilvl="0" w:tplc="04090001">
      <w:start w:val="1"/>
      <w:numFmt w:val="decimal"/>
      <w:lvlText w:val="%1."/>
      <w:lvlJc w:val="left"/>
      <w:pPr>
        <w:ind w:left="1440" w:hanging="360"/>
      </w:pPr>
      <w:rPr>
        <w:b w:val="0"/>
      </w:rPr>
    </w:lvl>
    <w:lvl w:ilvl="1" w:tplc="04090003">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num w:numId="1">
    <w:abstractNumId w:val="28"/>
  </w:num>
  <w:num w:numId="2">
    <w:abstractNumId w:val="39"/>
  </w:num>
  <w:num w:numId="3">
    <w:abstractNumId w:val="47"/>
  </w:num>
  <w:num w:numId="4">
    <w:abstractNumId w:val="18"/>
  </w:num>
  <w:num w:numId="5">
    <w:abstractNumId w:val="36"/>
  </w:num>
  <w:num w:numId="6">
    <w:abstractNumId w:val="38"/>
  </w:num>
  <w:num w:numId="7">
    <w:abstractNumId w:val="43"/>
  </w:num>
  <w:num w:numId="8">
    <w:abstractNumId w:val="26"/>
  </w:num>
  <w:num w:numId="9">
    <w:abstractNumId w:val="42"/>
  </w:num>
  <w:num w:numId="10">
    <w:abstractNumId w:val="3"/>
  </w:num>
  <w:num w:numId="11">
    <w:abstractNumId w:val="15"/>
  </w:num>
  <w:num w:numId="12">
    <w:abstractNumId w:val="67"/>
  </w:num>
  <w:num w:numId="13">
    <w:abstractNumId w:val="5"/>
  </w:num>
  <w:num w:numId="14">
    <w:abstractNumId w:val="7"/>
  </w:num>
  <w:num w:numId="15">
    <w:abstractNumId w:val="52"/>
  </w:num>
  <w:num w:numId="16">
    <w:abstractNumId w:val="12"/>
  </w:num>
  <w:num w:numId="17">
    <w:abstractNumId w:val="55"/>
  </w:num>
  <w:num w:numId="18">
    <w:abstractNumId w:val="65"/>
  </w:num>
  <w:num w:numId="19">
    <w:abstractNumId w:val="24"/>
  </w:num>
  <w:num w:numId="20">
    <w:abstractNumId w:val="1"/>
  </w:num>
  <w:num w:numId="21">
    <w:abstractNumId w:val="23"/>
  </w:num>
  <w:num w:numId="22">
    <w:abstractNumId w:val="20"/>
  </w:num>
  <w:num w:numId="23">
    <w:abstractNumId w:val="13"/>
  </w:num>
  <w:num w:numId="24">
    <w:abstractNumId w:val="62"/>
  </w:num>
  <w:num w:numId="25">
    <w:abstractNumId w:val="14"/>
  </w:num>
  <w:num w:numId="26">
    <w:abstractNumId w:val="33"/>
  </w:num>
  <w:num w:numId="27">
    <w:abstractNumId w:val="19"/>
  </w:num>
  <w:num w:numId="28">
    <w:abstractNumId w:val="41"/>
  </w:num>
  <w:num w:numId="29">
    <w:abstractNumId w:val="57"/>
  </w:num>
  <w:num w:numId="30">
    <w:abstractNumId w:val="49"/>
  </w:num>
  <w:num w:numId="31">
    <w:abstractNumId w:val="59"/>
  </w:num>
  <w:num w:numId="32">
    <w:abstractNumId w:val="21"/>
  </w:num>
  <w:num w:numId="33">
    <w:abstractNumId w:val="60"/>
  </w:num>
  <w:num w:numId="34">
    <w:abstractNumId w:val="53"/>
  </w:num>
  <w:num w:numId="35">
    <w:abstractNumId w:val="50"/>
  </w:num>
  <w:num w:numId="36">
    <w:abstractNumId w:val="2"/>
  </w:num>
  <w:num w:numId="37">
    <w:abstractNumId w:val="6"/>
  </w:num>
  <w:num w:numId="38">
    <w:abstractNumId w:val="35"/>
  </w:num>
  <w:num w:numId="39">
    <w:abstractNumId w:val="54"/>
  </w:num>
  <w:num w:numId="40">
    <w:abstractNumId w:val="8"/>
  </w:num>
  <w:num w:numId="41">
    <w:abstractNumId w:val="51"/>
  </w:num>
  <w:num w:numId="42">
    <w:abstractNumId w:val="34"/>
  </w:num>
  <w:num w:numId="43">
    <w:abstractNumId w:val="44"/>
  </w:num>
  <w:num w:numId="44">
    <w:abstractNumId w:val="37"/>
  </w:num>
  <w:num w:numId="45">
    <w:abstractNumId w:val="48"/>
  </w:num>
  <w:num w:numId="46">
    <w:abstractNumId w:val="61"/>
  </w:num>
  <w:num w:numId="47">
    <w:abstractNumId w:val="46"/>
  </w:num>
  <w:num w:numId="48">
    <w:abstractNumId w:val="17"/>
  </w:num>
  <w:num w:numId="49">
    <w:abstractNumId w:val="22"/>
  </w:num>
  <w:num w:numId="50">
    <w:abstractNumId w:val="30"/>
  </w:num>
  <w:num w:numId="51">
    <w:abstractNumId w:val="58"/>
  </w:num>
  <w:num w:numId="52">
    <w:abstractNumId w:val="11"/>
  </w:num>
  <w:num w:numId="53">
    <w:abstractNumId w:val="32"/>
  </w:num>
  <w:num w:numId="54">
    <w:abstractNumId w:val="31"/>
  </w:num>
  <w:num w:numId="55">
    <w:abstractNumId w:val="10"/>
  </w:num>
  <w:num w:numId="56">
    <w:abstractNumId w:val="4"/>
  </w:num>
  <w:num w:numId="57">
    <w:abstractNumId w:val="40"/>
  </w:num>
  <w:num w:numId="58">
    <w:abstractNumId w:val="27"/>
  </w:num>
  <w:num w:numId="59">
    <w:abstractNumId w:val="0"/>
  </w:num>
  <w:num w:numId="60">
    <w:abstractNumId w:val="66"/>
  </w:num>
  <w:num w:numId="61">
    <w:abstractNumId w:val="16"/>
  </w:num>
  <w:num w:numId="62">
    <w:abstractNumId w:val="9"/>
  </w:num>
  <w:num w:numId="63">
    <w:abstractNumId w:val="29"/>
  </w:num>
  <w:num w:numId="64">
    <w:abstractNumId w:val="45"/>
  </w:num>
  <w:num w:numId="65">
    <w:abstractNumId w:val="56"/>
  </w:num>
  <w:num w:numId="66">
    <w:abstractNumId w:val="25"/>
  </w:num>
  <w:num w:numId="67">
    <w:abstractNumId w:val="63"/>
  </w:num>
  <w:num w:numId="68">
    <w:abstractNumId w:val="6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306"/>
    <w:rsid w:val="00004294"/>
    <w:rsid w:val="00004634"/>
    <w:rsid w:val="00005358"/>
    <w:rsid w:val="00005B48"/>
    <w:rsid w:val="00006A1C"/>
    <w:rsid w:val="00016172"/>
    <w:rsid w:val="000173CB"/>
    <w:rsid w:val="000207F7"/>
    <w:rsid w:val="00021498"/>
    <w:rsid w:val="00024188"/>
    <w:rsid w:val="00026132"/>
    <w:rsid w:val="00030711"/>
    <w:rsid w:val="00034CC8"/>
    <w:rsid w:val="00037111"/>
    <w:rsid w:val="00042667"/>
    <w:rsid w:val="000435E2"/>
    <w:rsid w:val="0004421D"/>
    <w:rsid w:val="00045E86"/>
    <w:rsid w:val="0004675B"/>
    <w:rsid w:val="00051B15"/>
    <w:rsid w:val="00065E3C"/>
    <w:rsid w:val="0007572D"/>
    <w:rsid w:val="00080B08"/>
    <w:rsid w:val="00080E3B"/>
    <w:rsid w:val="000810C6"/>
    <w:rsid w:val="0008115B"/>
    <w:rsid w:val="00081C33"/>
    <w:rsid w:val="00085790"/>
    <w:rsid w:val="00092B29"/>
    <w:rsid w:val="000A1D22"/>
    <w:rsid w:val="000A7EB9"/>
    <w:rsid w:val="000C20BE"/>
    <w:rsid w:val="000D23F7"/>
    <w:rsid w:val="000D4F21"/>
    <w:rsid w:val="000F0990"/>
    <w:rsid w:val="000F4A8F"/>
    <w:rsid w:val="00105B65"/>
    <w:rsid w:val="001074B3"/>
    <w:rsid w:val="00110D1C"/>
    <w:rsid w:val="001217F5"/>
    <w:rsid w:val="00122535"/>
    <w:rsid w:val="00124F66"/>
    <w:rsid w:val="00125A22"/>
    <w:rsid w:val="00131A03"/>
    <w:rsid w:val="00134799"/>
    <w:rsid w:val="00147708"/>
    <w:rsid w:val="00147D86"/>
    <w:rsid w:val="001507FC"/>
    <w:rsid w:val="00153165"/>
    <w:rsid w:val="00160598"/>
    <w:rsid w:val="00170335"/>
    <w:rsid w:val="00171789"/>
    <w:rsid w:val="00171C87"/>
    <w:rsid w:val="00174BF0"/>
    <w:rsid w:val="00176AAE"/>
    <w:rsid w:val="00181DE3"/>
    <w:rsid w:val="001943EE"/>
    <w:rsid w:val="001964F2"/>
    <w:rsid w:val="001A3086"/>
    <w:rsid w:val="001A3F47"/>
    <w:rsid w:val="001B48AF"/>
    <w:rsid w:val="001B73F7"/>
    <w:rsid w:val="001B754F"/>
    <w:rsid w:val="001C1060"/>
    <w:rsid w:val="001C2457"/>
    <w:rsid w:val="001C3DD7"/>
    <w:rsid w:val="001C3E91"/>
    <w:rsid w:val="001D0F23"/>
    <w:rsid w:val="001D32A1"/>
    <w:rsid w:val="001D4CDC"/>
    <w:rsid w:val="001E09AC"/>
    <w:rsid w:val="001E5DFE"/>
    <w:rsid w:val="001F4326"/>
    <w:rsid w:val="001F6BF5"/>
    <w:rsid w:val="0020451E"/>
    <w:rsid w:val="00210021"/>
    <w:rsid w:val="00215233"/>
    <w:rsid w:val="00215420"/>
    <w:rsid w:val="00216AB0"/>
    <w:rsid w:val="00221E37"/>
    <w:rsid w:val="0022304F"/>
    <w:rsid w:val="00224955"/>
    <w:rsid w:val="00237B55"/>
    <w:rsid w:val="002432A7"/>
    <w:rsid w:val="00252835"/>
    <w:rsid w:val="002602AD"/>
    <w:rsid w:val="00266C00"/>
    <w:rsid w:val="0026751F"/>
    <w:rsid w:val="00275214"/>
    <w:rsid w:val="002763DB"/>
    <w:rsid w:val="00277ED0"/>
    <w:rsid w:val="00287E89"/>
    <w:rsid w:val="00287ECA"/>
    <w:rsid w:val="00290FB5"/>
    <w:rsid w:val="00293602"/>
    <w:rsid w:val="002939FF"/>
    <w:rsid w:val="00295249"/>
    <w:rsid w:val="002B15B9"/>
    <w:rsid w:val="002B189B"/>
    <w:rsid w:val="002C2658"/>
    <w:rsid w:val="002C7E28"/>
    <w:rsid w:val="002D7FEB"/>
    <w:rsid w:val="002E3004"/>
    <w:rsid w:val="002E4855"/>
    <w:rsid w:val="002F0A53"/>
    <w:rsid w:val="00304329"/>
    <w:rsid w:val="0030494D"/>
    <w:rsid w:val="00305858"/>
    <w:rsid w:val="00306D8C"/>
    <w:rsid w:val="0031446D"/>
    <w:rsid w:val="0031499D"/>
    <w:rsid w:val="00324C66"/>
    <w:rsid w:val="003272AF"/>
    <w:rsid w:val="00341D6E"/>
    <w:rsid w:val="003453C1"/>
    <w:rsid w:val="00357F21"/>
    <w:rsid w:val="003601F5"/>
    <w:rsid w:val="003602D2"/>
    <w:rsid w:val="00363708"/>
    <w:rsid w:val="00364254"/>
    <w:rsid w:val="003748AA"/>
    <w:rsid w:val="00375E7D"/>
    <w:rsid w:val="00381FC0"/>
    <w:rsid w:val="00394468"/>
    <w:rsid w:val="00397751"/>
    <w:rsid w:val="003A1727"/>
    <w:rsid w:val="003A5F49"/>
    <w:rsid w:val="003A7E60"/>
    <w:rsid w:val="003B2483"/>
    <w:rsid w:val="003B401E"/>
    <w:rsid w:val="003B781F"/>
    <w:rsid w:val="003C471E"/>
    <w:rsid w:val="003C5984"/>
    <w:rsid w:val="003D4A1E"/>
    <w:rsid w:val="003E0FAD"/>
    <w:rsid w:val="003E5CC3"/>
    <w:rsid w:val="003F1DDD"/>
    <w:rsid w:val="003F5E54"/>
    <w:rsid w:val="0040012F"/>
    <w:rsid w:val="004032C4"/>
    <w:rsid w:val="004044CD"/>
    <w:rsid w:val="00411635"/>
    <w:rsid w:val="0041737C"/>
    <w:rsid w:val="0042352A"/>
    <w:rsid w:val="004268CC"/>
    <w:rsid w:val="00430612"/>
    <w:rsid w:val="0043454A"/>
    <w:rsid w:val="0043567F"/>
    <w:rsid w:val="00435FD9"/>
    <w:rsid w:val="004360D8"/>
    <w:rsid w:val="004364C1"/>
    <w:rsid w:val="004373E0"/>
    <w:rsid w:val="00445E59"/>
    <w:rsid w:val="00446D2B"/>
    <w:rsid w:val="00450DC3"/>
    <w:rsid w:val="00451B54"/>
    <w:rsid w:val="00451CE9"/>
    <w:rsid w:val="00454074"/>
    <w:rsid w:val="00455FE0"/>
    <w:rsid w:val="0045687B"/>
    <w:rsid w:val="00467653"/>
    <w:rsid w:val="00470F0D"/>
    <w:rsid w:val="00473936"/>
    <w:rsid w:val="00474CB3"/>
    <w:rsid w:val="00480917"/>
    <w:rsid w:val="00481624"/>
    <w:rsid w:val="00482FD5"/>
    <w:rsid w:val="004931DE"/>
    <w:rsid w:val="00495755"/>
    <w:rsid w:val="004962C0"/>
    <w:rsid w:val="004A33FD"/>
    <w:rsid w:val="004A393C"/>
    <w:rsid w:val="004A5547"/>
    <w:rsid w:val="004B01B0"/>
    <w:rsid w:val="004B118E"/>
    <w:rsid w:val="004B4AFD"/>
    <w:rsid w:val="004B56BB"/>
    <w:rsid w:val="004B692E"/>
    <w:rsid w:val="004C0C78"/>
    <w:rsid w:val="004C3BA4"/>
    <w:rsid w:val="004C3DDF"/>
    <w:rsid w:val="004C520E"/>
    <w:rsid w:val="004C5594"/>
    <w:rsid w:val="004D023B"/>
    <w:rsid w:val="004D02C2"/>
    <w:rsid w:val="004D6034"/>
    <w:rsid w:val="004E1085"/>
    <w:rsid w:val="004E28A5"/>
    <w:rsid w:val="004E2FAA"/>
    <w:rsid w:val="004F3DC9"/>
    <w:rsid w:val="0050104C"/>
    <w:rsid w:val="0050724B"/>
    <w:rsid w:val="005116A2"/>
    <w:rsid w:val="00516130"/>
    <w:rsid w:val="00521DCF"/>
    <w:rsid w:val="00522EBE"/>
    <w:rsid w:val="005258D6"/>
    <w:rsid w:val="00526DB5"/>
    <w:rsid w:val="0052753A"/>
    <w:rsid w:val="005336F6"/>
    <w:rsid w:val="00537F79"/>
    <w:rsid w:val="00542CBA"/>
    <w:rsid w:val="0054331F"/>
    <w:rsid w:val="005507F3"/>
    <w:rsid w:val="005520E0"/>
    <w:rsid w:val="00553848"/>
    <w:rsid w:val="00561A5D"/>
    <w:rsid w:val="005757ED"/>
    <w:rsid w:val="00585F75"/>
    <w:rsid w:val="005916EC"/>
    <w:rsid w:val="005972DA"/>
    <w:rsid w:val="00597EEF"/>
    <w:rsid w:val="005A42D5"/>
    <w:rsid w:val="005A4FDB"/>
    <w:rsid w:val="005A5350"/>
    <w:rsid w:val="005B4A96"/>
    <w:rsid w:val="005C0A40"/>
    <w:rsid w:val="005C784A"/>
    <w:rsid w:val="005D312C"/>
    <w:rsid w:val="005D4526"/>
    <w:rsid w:val="005D571B"/>
    <w:rsid w:val="005E0DFA"/>
    <w:rsid w:val="005E22B3"/>
    <w:rsid w:val="005E2D6A"/>
    <w:rsid w:val="005E5315"/>
    <w:rsid w:val="005F027A"/>
    <w:rsid w:val="005F1139"/>
    <w:rsid w:val="005F4840"/>
    <w:rsid w:val="005F60BA"/>
    <w:rsid w:val="006142F2"/>
    <w:rsid w:val="006220E0"/>
    <w:rsid w:val="00622C5B"/>
    <w:rsid w:val="006231C2"/>
    <w:rsid w:val="00632419"/>
    <w:rsid w:val="0063505B"/>
    <w:rsid w:val="00637394"/>
    <w:rsid w:val="006426EF"/>
    <w:rsid w:val="00651ED0"/>
    <w:rsid w:val="0065354A"/>
    <w:rsid w:val="00653596"/>
    <w:rsid w:val="006606A9"/>
    <w:rsid w:val="00667FE5"/>
    <w:rsid w:val="006702B3"/>
    <w:rsid w:val="00671BB6"/>
    <w:rsid w:val="00675E3F"/>
    <w:rsid w:val="00681086"/>
    <w:rsid w:val="00687EF5"/>
    <w:rsid w:val="006924CC"/>
    <w:rsid w:val="0069299C"/>
    <w:rsid w:val="006969BF"/>
    <w:rsid w:val="00697483"/>
    <w:rsid w:val="006A0010"/>
    <w:rsid w:val="006A309E"/>
    <w:rsid w:val="006A3B25"/>
    <w:rsid w:val="006A455C"/>
    <w:rsid w:val="006A7C7F"/>
    <w:rsid w:val="006B2E40"/>
    <w:rsid w:val="006B300A"/>
    <w:rsid w:val="006B5CBC"/>
    <w:rsid w:val="006C0A67"/>
    <w:rsid w:val="006C383B"/>
    <w:rsid w:val="006C5C19"/>
    <w:rsid w:val="006C6797"/>
    <w:rsid w:val="006C684A"/>
    <w:rsid w:val="006D0304"/>
    <w:rsid w:val="006D0DBC"/>
    <w:rsid w:val="006D10E9"/>
    <w:rsid w:val="006D25A5"/>
    <w:rsid w:val="006D284D"/>
    <w:rsid w:val="006E4279"/>
    <w:rsid w:val="006E48DE"/>
    <w:rsid w:val="006F67E3"/>
    <w:rsid w:val="00707257"/>
    <w:rsid w:val="007074E5"/>
    <w:rsid w:val="007146A7"/>
    <w:rsid w:val="007206F3"/>
    <w:rsid w:val="00721F9D"/>
    <w:rsid w:val="00722A9C"/>
    <w:rsid w:val="0072353C"/>
    <w:rsid w:val="00723860"/>
    <w:rsid w:val="00725BAE"/>
    <w:rsid w:val="00731417"/>
    <w:rsid w:val="00732742"/>
    <w:rsid w:val="007352BF"/>
    <w:rsid w:val="00736142"/>
    <w:rsid w:val="00740CE3"/>
    <w:rsid w:val="00741857"/>
    <w:rsid w:val="007418CE"/>
    <w:rsid w:val="0074677C"/>
    <w:rsid w:val="007604AF"/>
    <w:rsid w:val="00763137"/>
    <w:rsid w:val="00764EB9"/>
    <w:rsid w:val="00770F29"/>
    <w:rsid w:val="0077178A"/>
    <w:rsid w:val="00773F36"/>
    <w:rsid w:val="00775DA3"/>
    <w:rsid w:val="00776BC1"/>
    <w:rsid w:val="0078636C"/>
    <w:rsid w:val="0079106E"/>
    <w:rsid w:val="007A46C2"/>
    <w:rsid w:val="007A5B4B"/>
    <w:rsid w:val="007A5EE7"/>
    <w:rsid w:val="007B161B"/>
    <w:rsid w:val="007B2649"/>
    <w:rsid w:val="007B3976"/>
    <w:rsid w:val="007B4811"/>
    <w:rsid w:val="007C0615"/>
    <w:rsid w:val="007C25F5"/>
    <w:rsid w:val="007C5A14"/>
    <w:rsid w:val="007D01CA"/>
    <w:rsid w:val="007D5B3B"/>
    <w:rsid w:val="007D69D0"/>
    <w:rsid w:val="007F13FB"/>
    <w:rsid w:val="007F18DA"/>
    <w:rsid w:val="007F32C4"/>
    <w:rsid w:val="008050C6"/>
    <w:rsid w:val="0080628B"/>
    <w:rsid w:val="008118B4"/>
    <w:rsid w:val="008266AC"/>
    <w:rsid w:val="008334C6"/>
    <w:rsid w:val="0084307C"/>
    <w:rsid w:val="008471AA"/>
    <w:rsid w:val="00852E7C"/>
    <w:rsid w:val="00853BD6"/>
    <w:rsid w:val="008600D9"/>
    <w:rsid w:val="00861633"/>
    <w:rsid w:val="00875365"/>
    <w:rsid w:val="00881353"/>
    <w:rsid w:val="00881484"/>
    <w:rsid w:val="00881D42"/>
    <w:rsid w:val="00882578"/>
    <w:rsid w:val="00884093"/>
    <w:rsid w:val="00890353"/>
    <w:rsid w:val="00890734"/>
    <w:rsid w:val="00891327"/>
    <w:rsid w:val="008A4B65"/>
    <w:rsid w:val="008A5EE2"/>
    <w:rsid w:val="008A7E0A"/>
    <w:rsid w:val="008B3BE0"/>
    <w:rsid w:val="008C0EE1"/>
    <w:rsid w:val="008C218D"/>
    <w:rsid w:val="008C52DF"/>
    <w:rsid w:val="008E41ED"/>
    <w:rsid w:val="008E7D28"/>
    <w:rsid w:val="008F4DF3"/>
    <w:rsid w:val="0090302E"/>
    <w:rsid w:val="009042CD"/>
    <w:rsid w:val="009059AE"/>
    <w:rsid w:val="00906F81"/>
    <w:rsid w:val="00915E06"/>
    <w:rsid w:val="00917303"/>
    <w:rsid w:val="0092540B"/>
    <w:rsid w:val="009304F6"/>
    <w:rsid w:val="00936163"/>
    <w:rsid w:val="00944D74"/>
    <w:rsid w:val="00950500"/>
    <w:rsid w:val="00950E3A"/>
    <w:rsid w:val="00953B69"/>
    <w:rsid w:val="009557E8"/>
    <w:rsid w:val="00970DDF"/>
    <w:rsid w:val="009727D6"/>
    <w:rsid w:val="0098061F"/>
    <w:rsid w:val="0098085E"/>
    <w:rsid w:val="00981B15"/>
    <w:rsid w:val="00985561"/>
    <w:rsid w:val="00985EB5"/>
    <w:rsid w:val="00986BE0"/>
    <w:rsid w:val="009A003D"/>
    <w:rsid w:val="009A0719"/>
    <w:rsid w:val="009A0E72"/>
    <w:rsid w:val="009A287A"/>
    <w:rsid w:val="009A2E88"/>
    <w:rsid w:val="009A565D"/>
    <w:rsid w:val="009B52E8"/>
    <w:rsid w:val="009B5441"/>
    <w:rsid w:val="009B7556"/>
    <w:rsid w:val="009B77DA"/>
    <w:rsid w:val="009D4CBA"/>
    <w:rsid w:val="009D68FC"/>
    <w:rsid w:val="009E02E7"/>
    <w:rsid w:val="009E1BE9"/>
    <w:rsid w:val="009E6F00"/>
    <w:rsid w:val="009F1542"/>
    <w:rsid w:val="009F1A08"/>
    <w:rsid w:val="009F52E5"/>
    <w:rsid w:val="00A05DAF"/>
    <w:rsid w:val="00A061FF"/>
    <w:rsid w:val="00A107E5"/>
    <w:rsid w:val="00A10FF8"/>
    <w:rsid w:val="00A16F75"/>
    <w:rsid w:val="00A21AFF"/>
    <w:rsid w:val="00A3085D"/>
    <w:rsid w:val="00A31A5F"/>
    <w:rsid w:val="00A32138"/>
    <w:rsid w:val="00A32302"/>
    <w:rsid w:val="00A32F23"/>
    <w:rsid w:val="00A35E42"/>
    <w:rsid w:val="00A42872"/>
    <w:rsid w:val="00A438D1"/>
    <w:rsid w:val="00A46C12"/>
    <w:rsid w:val="00A53267"/>
    <w:rsid w:val="00A56E94"/>
    <w:rsid w:val="00A618A8"/>
    <w:rsid w:val="00A6694B"/>
    <w:rsid w:val="00A7041A"/>
    <w:rsid w:val="00A72C66"/>
    <w:rsid w:val="00A73104"/>
    <w:rsid w:val="00A73E4A"/>
    <w:rsid w:val="00A805AC"/>
    <w:rsid w:val="00A859E1"/>
    <w:rsid w:val="00AA02DE"/>
    <w:rsid w:val="00AA33AC"/>
    <w:rsid w:val="00AA3845"/>
    <w:rsid w:val="00AA3F68"/>
    <w:rsid w:val="00AB07FE"/>
    <w:rsid w:val="00AB5611"/>
    <w:rsid w:val="00AC591E"/>
    <w:rsid w:val="00AC60CF"/>
    <w:rsid w:val="00AD5631"/>
    <w:rsid w:val="00AD6FC3"/>
    <w:rsid w:val="00AF2801"/>
    <w:rsid w:val="00AF54C9"/>
    <w:rsid w:val="00AF79E2"/>
    <w:rsid w:val="00B00AD8"/>
    <w:rsid w:val="00B01BA6"/>
    <w:rsid w:val="00B02B98"/>
    <w:rsid w:val="00B07B5C"/>
    <w:rsid w:val="00B1276E"/>
    <w:rsid w:val="00B15189"/>
    <w:rsid w:val="00B21B13"/>
    <w:rsid w:val="00B225E4"/>
    <w:rsid w:val="00B247F5"/>
    <w:rsid w:val="00B26B9C"/>
    <w:rsid w:val="00B2749D"/>
    <w:rsid w:val="00B300F1"/>
    <w:rsid w:val="00B37C7E"/>
    <w:rsid w:val="00B4475F"/>
    <w:rsid w:val="00B45C17"/>
    <w:rsid w:val="00B53AF8"/>
    <w:rsid w:val="00B622C2"/>
    <w:rsid w:val="00B650C9"/>
    <w:rsid w:val="00B65917"/>
    <w:rsid w:val="00B66140"/>
    <w:rsid w:val="00B7079B"/>
    <w:rsid w:val="00B71962"/>
    <w:rsid w:val="00B8002E"/>
    <w:rsid w:val="00B875B8"/>
    <w:rsid w:val="00B92445"/>
    <w:rsid w:val="00B94356"/>
    <w:rsid w:val="00B95068"/>
    <w:rsid w:val="00B95BB7"/>
    <w:rsid w:val="00B97E24"/>
    <w:rsid w:val="00BA1802"/>
    <w:rsid w:val="00BA4AE1"/>
    <w:rsid w:val="00BB41B5"/>
    <w:rsid w:val="00BB6733"/>
    <w:rsid w:val="00BB6F79"/>
    <w:rsid w:val="00BB74CC"/>
    <w:rsid w:val="00BC1C4E"/>
    <w:rsid w:val="00BD0595"/>
    <w:rsid w:val="00BD20BE"/>
    <w:rsid w:val="00BD3933"/>
    <w:rsid w:val="00BD656E"/>
    <w:rsid w:val="00BD7811"/>
    <w:rsid w:val="00BE05C8"/>
    <w:rsid w:val="00BE1C90"/>
    <w:rsid w:val="00BE47A5"/>
    <w:rsid w:val="00BE5251"/>
    <w:rsid w:val="00BE7A67"/>
    <w:rsid w:val="00BE7F17"/>
    <w:rsid w:val="00BF1523"/>
    <w:rsid w:val="00BF17E2"/>
    <w:rsid w:val="00C13871"/>
    <w:rsid w:val="00C17EAD"/>
    <w:rsid w:val="00C23BF1"/>
    <w:rsid w:val="00C27066"/>
    <w:rsid w:val="00C31C95"/>
    <w:rsid w:val="00C40D71"/>
    <w:rsid w:val="00C434E6"/>
    <w:rsid w:val="00C448F8"/>
    <w:rsid w:val="00C44A52"/>
    <w:rsid w:val="00C47C77"/>
    <w:rsid w:val="00C50EEE"/>
    <w:rsid w:val="00C53380"/>
    <w:rsid w:val="00C54036"/>
    <w:rsid w:val="00C62D21"/>
    <w:rsid w:val="00C70B66"/>
    <w:rsid w:val="00C725E4"/>
    <w:rsid w:val="00C73967"/>
    <w:rsid w:val="00C92534"/>
    <w:rsid w:val="00C970AA"/>
    <w:rsid w:val="00CA0968"/>
    <w:rsid w:val="00CA11BE"/>
    <w:rsid w:val="00CA3C3F"/>
    <w:rsid w:val="00CA5041"/>
    <w:rsid w:val="00CB3537"/>
    <w:rsid w:val="00CB461E"/>
    <w:rsid w:val="00CB735E"/>
    <w:rsid w:val="00CB7CEC"/>
    <w:rsid w:val="00CC1E69"/>
    <w:rsid w:val="00CC48C3"/>
    <w:rsid w:val="00CD0626"/>
    <w:rsid w:val="00CD0F2F"/>
    <w:rsid w:val="00CD0F3D"/>
    <w:rsid w:val="00CD7867"/>
    <w:rsid w:val="00CD7B7D"/>
    <w:rsid w:val="00CE2B5B"/>
    <w:rsid w:val="00CE5D80"/>
    <w:rsid w:val="00CE65C0"/>
    <w:rsid w:val="00CE6BF8"/>
    <w:rsid w:val="00CE7AF7"/>
    <w:rsid w:val="00CF0BC5"/>
    <w:rsid w:val="00CF18E3"/>
    <w:rsid w:val="00CF77E6"/>
    <w:rsid w:val="00D02BAE"/>
    <w:rsid w:val="00D0457E"/>
    <w:rsid w:val="00D10EBB"/>
    <w:rsid w:val="00D22ABD"/>
    <w:rsid w:val="00D25633"/>
    <w:rsid w:val="00D37F14"/>
    <w:rsid w:val="00D406FF"/>
    <w:rsid w:val="00D44044"/>
    <w:rsid w:val="00D71F5F"/>
    <w:rsid w:val="00D742DC"/>
    <w:rsid w:val="00D80993"/>
    <w:rsid w:val="00D91AE8"/>
    <w:rsid w:val="00D976EC"/>
    <w:rsid w:val="00DA1B90"/>
    <w:rsid w:val="00DA7158"/>
    <w:rsid w:val="00DA735E"/>
    <w:rsid w:val="00DA7660"/>
    <w:rsid w:val="00DB3815"/>
    <w:rsid w:val="00DB3E39"/>
    <w:rsid w:val="00DC15FB"/>
    <w:rsid w:val="00DC175B"/>
    <w:rsid w:val="00DD4A63"/>
    <w:rsid w:val="00DF2364"/>
    <w:rsid w:val="00DF72F4"/>
    <w:rsid w:val="00DF73CB"/>
    <w:rsid w:val="00E0040C"/>
    <w:rsid w:val="00E043B2"/>
    <w:rsid w:val="00E060CE"/>
    <w:rsid w:val="00E10AC8"/>
    <w:rsid w:val="00E10DCA"/>
    <w:rsid w:val="00E113E8"/>
    <w:rsid w:val="00E15196"/>
    <w:rsid w:val="00E15C13"/>
    <w:rsid w:val="00E237E6"/>
    <w:rsid w:val="00E2636B"/>
    <w:rsid w:val="00E26DFC"/>
    <w:rsid w:val="00E43F98"/>
    <w:rsid w:val="00E45BCE"/>
    <w:rsid w:val="00E67FDD"/>
    <w:rsid w:val="00E83BE5"/>
    <w:rsid w:val="00E86E60"/>
    <w:rsid w:val="00E87654"/>
    <w:rsid w:val="00E91FFA"/>
    <w:rsid w:val="00E923FE"/>
    <w:rsid w:val="00E92B1B"/>
    <w:rsid w:val="00E94303"/>
    <w:rsid w:val="00E97D80"/>
    <w:rsid w:val="00EA4E51"/>
    <w:rsid w:val="00EA53C4"/>
    <w:rsid w:val="00EA7C64"/>
    <w:rsid w:val="00EB0B59"/>
    <w:rsid w:val="00EB1238"/>
    <w:rsid w:val="00EB17D1"/>
    <w:rsid w:val="00EB506F"/>
    <w:rsid w:val="00EC0ABF"/>
    <w:rsid w:val="00EC3A2B"/>
    <w:rsid w:val="00EC7676"/>
    <w:rsid w:val="00EC7B48"/>
    <w:rsid w:val="00ED3B26"/>
    <w:rsid w:val="00ED4B33"/>
    <w:rsid w:val="00ED5328"/>
    <w:rsid w:val="00ED5458"/>
    <w:rsid w:val="00EE4C09"/>
    <w:rsid w:val="00EE56D6"/>
    <w:rsid w:val="00EF0871"/>
    <w:rsid w:val="00EF34CC"/>
    <w:rsid w:val="00EF36EC"/>
    <w:rsid w:val="00F037A6"/>
    <w:rsid w:val="00F0398A"/>
    <w:rsid w:val="00F04BC1"/>
    <w:rsid w:val="00F07176"/>
    <w:rsid w:val="00F1264E"/>
    <w:rsid w:val="00F13D60"/>
    <w:rsid w:val="00F14091"/>
    <w:rsid w:val="00F17AD0"/>
    <w:rsid w:val="00F20978"/>
    <w:rsid w:val="00F25740"/>
    <w:rsid w:val="00F265D1"/>
    <w:rsid w:val="00F26B3E"/>
    <w:rsid w:val="00F41457"/>
    <w:rsid w:val="00F42884"/>
    <w:rsid w:val="00F430B5"/>
    <w:rsid w:val="00F511E1"/>
    <w:rsid w:val="00F51427"/>
    <w:rsid w:val="00F52266"/>
    <w:rsid w:val="00F53A9C"/>
    <w:rsid w:val="00F550D2"/>
    <w:rsid w:val="00F56BFA"/>
    <w:rsid w:val="00F57CDB"/>
    <w:rsid w:val="00F627A7"/>
    <w:rsid w:val="00F6636B"/>
    <w:rsid w:val="00F66D5D"/>
    <w:rsid w:val="00F70A45"/>
    <w:rsid w:val="00F742FA"/>
    <w:rsid w:val="00F81106"/>
    <w:rsid w:val="00F93D5D"/>
    <w:rsid w:val="00F965C6"/>
    <w:rsid w:val="00FA09A7"/>
    <w:rsid w:val="00FA0E03"/>
    <w:rsid w:val="00FA1339"/>
    <w:rsid w:val="00FA46BC"/>
    <w:rsid w:val="00FA6E40"/>
    <w:rsid w:val="00FB20A9"/>
    <w:rsid w:val="00FB72AF"/>
    <w:rsid w:val="00FC4306"/>
    <w:rsid w:val="00FD339E"/>
    <w:rsid w:val="00FD476C"/>
    <w:rsid w:val="00FE0B36"/>
    <w:rsid w:val="00FE11FA"/>
    <w:rsid w:val="00FE5857"/>
    <w:rsid w:val="00FF3111"/>
    <w:rsid w:val="00FF7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7D17"/>
  <w15:docId w15:val="{78103EDC-E0DA-477D-8F18-D3B5A414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306"/>
    <w:pPr>
      <w:spacing w:after="0" w:line="240" w:lineRule="auto"/>
    </w:pPr>
    <w:rPr>
      <w:rFonts w:ascii="Arial Narrow" w:eastAsia="Times New Roman" w:hAnsi="Arial Narrow" w:cs="Arial"/>
      <w:sz w:val="20"/>
      <w:szCs w:val="20"/>
      <w:lang w:val="en-GB"/>
    </w:rPr>
  </w:style>
  <w:style w:type="paragraph" w:styleId="Heading1">
    <w:name w:val="heading 1"/>
    <w:basedOn w:val="Normal"/>
    <w:next w:val="Normal"/>
    <w:link w:val="Heading1Char"/>
    <w:qFormat/>
    <w:rsid w:val="00FC4306"/>
    <w:pPr>
      <w:keepNext/>
      <w:spacing w:before="240" w:after="60"/>
      <w:outlineLvl w:val="0"/>
    </w:pPr>
    <w:rPr>
      <w:rFonts w:ascii="Arial" w:hAnsi="Arial" w:cs="Times New Roman"/>
      <w:b/>
      <w:bCs/>
      <w:kern w:val="32"/>
      <w:sz w:val="32"/>
      <w:szCs w:val="3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4306"/>
    <w:rPr>
      <w:rFonts w:ascii="Arial" w:eastAsia="Times New Roman" w:hAnsi="Arial" w:cs="Times New Roman"/>
      <w:b/>
      <w:bCs/>
      <w:kern w:val="32"/>
      <w:sz w:val="32"/>
      <w:szCs w:val="32"/>
      <w:lang w:val="en-AU"/>
    </w:rPr>
  </w:style>
  <w:style w:type="paragraph" w:styleId="ListParagraph">
    <w:name w:val="List Paragraph"/>
    <w:basedOn w:val="Normal"/>
    <w:uiPriority w:val="34"/>
    <w:qFormat/>
    <w:rsid w:val="00E923FE"/>
    <w:pPr>
      <w:ind w:left="720"/>
    </w:pPr>
  </w:style>
  <w:style w:type="paragraph" w:styleId="BalloonText">
    <w:name w:val="Balloon Text"/>
    <w:basedOn w:val="Normal"/>
    <w:link w:val="BalloonTextChar"/>
    <w:uiPriority w:val="99"/>
    <w:semiHidden/>
    <w:unhideWhenUsed/>
    <w:rsid w:val="00E923FE"/>
    <w:rPr>
      <w:rFonts w:ascii="Tahoma" w:hAnsi="Tahoma" w:cs="Tahoma"/>
      <w:sz w:val="16"/>
      <w:szCs w:val="16"/>
    </w:rPr>
  </w:style>
  <w:style w:type="character" w:customStyle="1" w:styleId="BalloonTextChar">
    <w:name w:val="Balloon Text Char"/>
    <w:basedOn w:val="DefaultParagraphFont"/>
    <w:link w:val="BalloonText"/>
    <w:uiPriority w:val="99"/>
    <w:semiHidden/>
    <w:rsid w:val="00E923FE"/>
    <w:rPr>
      <w:rFonts w:ascii="Tahoma" w:eastAsia="Times New Roman" w:hAnsi="Tahoma" w:cs="Tahoma"/>
      <w:sz w:val="16"/>
      <w:szCs w:val="16"/>
      <w:lang w:val="en-GB"/>
    </w:rPr>
  </w:style>
  <w:style w:type="paragraph" w:styleId="NormalWeb">
    <w:name w:val="Normal (Web)"/>
    <w:basedOn w:val="Normal"/>
    <w:uiPriority w:val="99"/>
    <w:unhideWhenUsed/>
    <w:rsid w:val="001A3F47"/>
    <w:pPr>
      <w:spacing w:before="100" w:beforeAutospacing="1" w:after="100" w:afterAutospacing="1"/>
    </w:pPr>
    <w:rPr>
      <w:rFonts w:ascii="Times New Roman" w:hAnsi="Times New Roman" w:cs="Times New Roman"/>
      <w:sz w:val="24"/>
      <w:szCs w:val="24"/>
      <w:lang w:val="en-US"/>
    </w:rPr>
  </w:style>
  <w:style w:type="table" w:styleId="TableGrid">
    <w:name w:val="Table Grid"/>
    <w:basedOn w:val="TableNormal"/>
    <w:uiPriority w:val="59"/>
    <w:rsid w:val="00044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0012F"/>
    <w:rPr>
      <w:rFonts w:ascii="Times New Roman" w:hAnsi="Times New Roman" w:cs="Times New Roman"/>
      <w:lang w:val="en-US"/>
    </w:rPr>
  </w:style>
  <w:style w:type="character" w:customStyle="1" w:styleId="FootnoteTextChar">
    <w:name w:val="Footnote Text Char"/>
    <w:basedOn w:val="DefaultParagraphFont"/>
    <w:link w:val="FootnoteText"/>
    <w:rsid w:val="0040012F"/>
    <w:rPr>
      <w:rFonts w:ascii="Times New Roman" w:eastAsia="Times New Roman" w:hAnsi="Times New Roman" w:cs="Times New Roman"/>
      <w:sz w:val="20"/>
      <w:szCs w:val="20"/>
    </w:rPr>
  </w:style>
  <w:style w:type="character" w:styleId="FootnoteReference">
    <w:name w:val="footnote reference"/>
    <w:basedOn w:val="DefaultParagraphFont"/>
    <w:rsid w:val="0040012F"/>
    <w:rPr>
      <w:vertAlign w:val="superscript"/>
    </w:rPr>
  </w:style>
  <w:style w:type="character" w:styleId="Hyperlink">
    <w:name w:val="Hyperlink"/>
    <w:basedOn w:val="DefaultParagraphFont"/>
    <w:uiPriority w:val="99"/>
    <w:unhideWhenUsed/>
    <w:rsid w:val="00F627A7"/>
    <w:rPr>
      <w:color w:val="0000FF" w:themeColor="hyperlink"/>
      <w:u w:val="single"/>
    </w:rPr>
  </w:style>
  <w:style w:type="character" w:styleId="CommentReference">
    <w:name w:val="annotation reference"/>
    <w:basedOn w:val="DefaultParagraphFont"/>
    <w:uiPriority w:val="99"/>
    <w:semiHidden/>
    <w:unhideWhenUsed/>
    <w:rsid w:val="00687EF5"/>
    <w:rPr>
      <w:sz w:val="16"/>
      <w:szCs w:val="16"/>
    </w:rPr>
  </w:style>
  <w:style w:type="paragraph" w:styleId="CommentText">
    <w:name w:val="annotation text"/>
    <w:basedOn w:val="Normal"/>
    <w:link w:val="CommentTextChar"/>
    <w:uiPriority w:val="99"/>
    <w:semiHidden/>
    <w:unhideWhenUsed/>
    <w:rsid w:val="00687EF5"/>
  </w:style>
  <w:style w:type="character" w:customStyle="1" w:styleId="CommentTextChar">
    <w:name w:val="Comment Text Char"/>
    <w:basedOn w:val="DefaultParagraphFont"/>
    <w:link w:val="CommentText"/>
    <w:uiPriority w:val="99"/>
    <w:semiHidden/>
    <w:rsid w:val="00687EF5"/>
    <w:rPr>
      <w:rFonts w:ascii="Arial Narrow" w:eastAsia="Times New Roman" w:hAnsi="Arial Narrow" w:cs="Arial"/>
      <w:sz w:val="20"/>
      <w:szCs w:val="20"/>
      <w:lang w:val="en-GB"/>
    </w:rPr>
  </w:style>
  <w:style w:type="paragraph" w:styleId="CommentSubject">
    <w:name w:val="annotation subject"/>
    <w:basedOn w:val="CommentText"/>
    <w:next w:val="CommentText"/>
    <w:link w:val="CommentSubjectChar"/>
    <w:uiPriority w:val="99"/>
    <w:semiHidden/>
    <w:unhideWhenUsed/>
    <w:rsid w:val="00687EF5"/>
    <w:rPr>
      <w:b/>
      <w:bCs/>
    </w:rPr>
  </w:style>
  <w:style w:type="character" w:customStyle="1" w:styleId="CommentSubjectChar">
    <w:name w:val="Comment Subject Char"/>
    <w:basedOn w:val="CommentTextChar"/>
    <w:link w:val="CommentSubject"/>
    <w:uiPriority w:val="99"/>
    <w:semiHidden/>
    <w:rsid w:val="00687EF5"/>
    <w:rPr>
      <w:rFonts w:ascii="Arial Narrow" w:eastAsia="Times New Roman" w:hAnsi="Arial Narrow" w:cs="Arial"/>
      <w:b/>
      <w:bCs/>
      <w:sz w:val="20"/>
      <w:szCs w:val="20"/>
      <w:lang w:val="en-GB"/>
    </w:rPr>
  </w:style>
  <w:style w:type="paragraph" w:styleId="Revision">
    <w:name w:val="Revision"/>
    <w:hidden/>
    <w:uiPriority w:val="99"/>
    <w:semiHidden/>
    <w:rsid w:val="001B48AF"/>
    <w:pPr>
      <w:spacing w:after="0" w:line="240" w:lineRule="auto"/>
    </w:pPr>
    <w:rPr>
      <w:rFonts w:ascii="Arial Narrow" w:eastAsia="Times New Roman" w:hAnsi="Arial Narrow" w:cs="Arial"/>
      <w:sz w:val="20"/>
      <w:szCs w:val="20"/>
      <w:lang w:val="en-GB"/>
    </w:rPr>
  </w:style>
  <w:style w:type="paragraph" w:styleId="Header">
    <w:name w:val="header"/>
    <w:basedOn w:val="Normal"/>
    <w:link w:val="HeaderChar"/>
    <w:uiPriority w:val="99"/>
    <w:unhideWhenUsed/>
    <w:rsid w:val="00045E86"/>
    <w:pPr>
      <w:tabs>
        <w:tab w:val="center" w:pos="4680"/>
        <w:tab w:val="right" w:pos="9360"/>
      </w:tabs>
    </w:pPr>
  </w:style>
  <w:style w:type="character" w:customStyle="1" w:styleId="HeaderChar">
    <w:name w:val="Header Char"/>
    <w:basedOn w:val="DefaultParagraphFont"/>
    <w:link w:val="Header"/>
    <w:uiPriority w:val="99"/>
    <w:rsid w:val="00045E86"/>
    <w:rPr>
      <w:rFonts w:ascii="Arial Narrow" w:eastAsia="Times New Roman" w:hAnsi="Arial Narrow" w:cs="Arial"/>
      <w:sz w:val="20"/>
      <w:szCs w:val="20"/>
      <w:lang w:val="en-GB"/>
    </w:rPr>
  </w:style>
  <w:style w:type="paragraph" w:styleId="Footer">
    <w:name w:val="footer"/>
    <w:basedOn w:val="Normal"/>
    <w:link w:val="FooterChar"/>
    <w:uiPriority w:val="99"/>
    <w:unhideWhenUsed/>
    <w:rsid w:val="00045E86"/>
    <w:pPr>
      <w:tabs>
        <w:tab w:val="center" w:pos="4680"/>
        <w:tab w:val="right" w:pos="9360"/>
      </w:tabs>
    </w:pPr>
  </w:style>
  <w:style w:type="character" w:customStyle="1" w:styleId="FooterChar">
    <w:name w:val="Footer Char"/>
    <w:basedOn w:val="DefaultParagraphFont"/>
    <w:link w:val="Footer"/>
    <w:uiPriority w:val="99"/>
    <w:rsid w:val="00045E86"/>
    <w:rPr>
      <w:rFonts w:ascii="Arial Narrow" w:eastAsia="Times New Roman" w:hAnsi="Arial Narrow" w:cs="Arial"/>
      <w:sz w:val="20"/>
      <w:szCs w:val="20"/>
      <w:lang w:val="en-GB"/>
    </w:rPr>
  </w:style>
  <w:style w:type="paragraph" w:styleId="TOC2">
    <w:name w:val="toc 2"/>
    <w:basedOn w:val="Normal"/>
    <w:next w:val="Normal"/>
    <w:autoRedefine/>
    <w:uiPriority w:val="39"/>
    <w:rsid w:val="00F6636B"/>
    <w:pPr>
      <w:tabs>
        <w:tab w:val="right" w:leader="dot" w:pos="9019"/>
      </w:tabs>
      <w:ind w:left="200"/>
    </w:pPr>
    <w:rPr>
      <w:rFonts w:ascii="Times New Roman" w:hAnsi="Times New Roman" w:cs="Times New Roman"/>
      <w:b/>
      <w:noProof/>
      <w:sz w:val="24"/>
      <w:szCs w:val="24"/>
    </w:rPr>
  </w:style>
  <w:style w:type="paragraph" w:styleId="TOC1">
    <w:name w:val="toc 1"/>
    <w:basedOn w:val="Normal"/>
    <w:next w:val="Normal"/>
    <w:autoRedefine/>
    <w:uiPriority w:val="39"/>
    <w:rsid w:val="00F6636B"/>
    <w:pPr>
      <w:tabs>
        <w:tab w:val="right" w:leader="dot" w:pos="9019"/>
      </w:tabs>
    </w:pPr>
    <w:rPr>
      <w:rFonts w:ascii="Arial" w:hAnsi="Arial"/>
      <w:bCs/>
      <w:noProof/>
      <w:sz w:val="22"/>
      <w:szCs w:val="22"/>
      <w:lang w:val="en-US"/>
    </w:rPr>
  </w:style>
  <w:style w:type="paragraph" w:styleId="TOC3">
    <w:name w:val="toc 3"/>
    <w:basedOn w:val="Normal"/>
    <w:next w:val="Normal"/>
    <w:autoRedefine/>
    <w:uiPriority w:val="39"/>
    <w:rsid w:val="00F6636B"/>
    <w:pPr>
      <w:tabs>
        <w:tab w:val="left" w:pos="180"/>
        <w:tab w:val="right" w:leader="dot" w:pos="9019"/>
      </w:tabs>
    </w:pPr>
    <w:rPr>
      <w:rFonts w:ascii="Verdana" w:hAnsi="Verdana"/>
      <w:b/>
      <w:noProof/>
    </w:rPr>
  </w:style>
  <w:style w:type="paragraph" w:styleId="NoSpacing">
    <w:name w:val="No Spacing"/>
    <w:link w:val="NoSpacingChar"/>
    <w:uiPriority w:val="1"/>
    <w:qFormat/>
    <w:rsid w:val="00F6636B"/>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F6636B"/>
    <w:rPr>
      <w:rFonts w:ascii="Calibri" w:eastAsia="Times New Roman" w:hAnsi="Calibri" w:cs="Times New Roman"/>
    </w:rPr>
  </w:style>
  <w:style w:type="character" w:customStyle="1" w:styleId="Heading1Char1">
    <w:name w:val="Heading 1 Char1"/>
    <w:aliases w:val="Heading 1 Char Char"/>
    <w:rsid w:val="00F6636B"/>
    <w:rPr>
      <w:rFonts w:ascii="Arial" w:hAnsi="Arial"/>
      <w:b/>
      <w:bCs/>
      <w:sz w:val="22"/>
      <w:szCs w:val="22"/>
      <w:lang w:val="en-US" w:eastAsia="en-US" w:bidi="ar-SA"/>
    </w:rPr>
  </w:style>
  <w:style w:type="paragraph" w:styleId="PlainText">
    <w:name w:val="Plain Text"/>
    <w:basedOn w:val="Normal"/>
    <w:link w:val="PlainTextChar"/>
    <w:uiPriority w:val="99"/>
    <w:unhideWhenUsed/>
    <w:rsid w:val="00A56E94"/>
    <w:rPr>
      <w:rFonts w:ascii="Calibri" w:hAnsi="Calibri" w:cs="Times New Roman"/>
      <w:sz w:val="22"/>
      <w:szCs w:val="21"/>
      <w:lang w:val="en-US"/>
    </w:rPr>
  </w:style>
  <w:style w:type="character" w:customStyle="1" w:styleId="PlainTextChar">
    <w:name w:val="Plain Text Char"/>
    <w:basedOn w:val="DefaultParagraphFont"/>
    <w:link w:val="PlainText"/>
    <w:uiPriority w:val="99"/>
    <w:rsid w:val="00A56E94"/>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55208">
      <w:bodyDiv w:val="1"/>
      <w:marLeft w:val="0"/>
      <w:marRight w:val="0"/>
      <w:marTop w:val="0"/>
      <w:marBottom w:val="0"/>
      <w:divBdr>
        <w:top w:val="none" w:sz="0" w:space="0" w:color="auto"/>
        <w:left w:val="none" w:sz="0" w:space="0" w:color="auto"/>
        <w:bottom w:val="none" w:sz="0" w:space="0" w:color="auto"/>
        <w:right w:val="none" w:sz="0" w:space="0" w:color="auto"/>
      </w:divBdr>
    </w:div>
    <w:div w:id="387075570">
      <w:bodyDiv w:val="1"/>
      <w:marLeft w:val="0"/>
      <w:marRight w:val="0"/>
      <w:marTop w:val="0"/>
      <w:marBottom w:val="0"/>
      <w:divBdr>
        <w:top w:val="none" w:sz="0" w:space="0" w:color="auto"/>
        <w:left w:val="none" w:sz="0" w:space="0" w:color="auto"/>
        <w:bottom w:val="none" w:sz="0" w:space="0" w:color="auto"/>
        <w:right w:val="none" w:sz="0" w:space="0" w:color="auto"/>
      </w:divBdr>
    </w:div>
    <w:div w:id="490488412">
      <w:bodyDiv w:val="1"/>
      <w:marLeft w:val="0"/>
      <w:marRight w:val="0"/>
      <w:marTop w:val="0"/>
      <w:marBottom w:val="0"/>
      <w:divBdr>
        <w:top w:val="none" w:sz="0" w:space="0" w:color="auto"/>
        <w:left w:val="none" w:sz="0" w:space="0" w:color="auto"/>
        <w:bottom w:val="none" w:sz="0" w:space="0" w:color="auto"/>
        <w:right w:val="none" w:sz="0" w:space="0" w:color="auto"/>
      </w:divBdr>
    </w:div>
    <w:div w:id="492793387">
      <w:bodyDiv w:val="1"/>
      <w:marLeft w:val="0"/>
      <w:marRight w:val="0"/>
      <w:marTop w:val="0"/>
      <w:marBottom w:val="0"/>
      <w:divBdr>
        <w:top w:val="none" w:sz="0" w:space="0" w:color="auto"/>
        <w:left w:val="none" w:sz="0" w:space="0" w:color="auto"/>
        <w:bottom w:val="none" w:sz="0" w:space="0" w:color="auto"/>
        <w:right w:val="none" w:sz="0" w:space="0" w:color="auto"/>
      </w:divBdr>
    </w:div>
    <w:div w:id="547183911">
      <w:bodyDiv w:val="1"/>
      <w:marLeft w:val="0"/>
      <w:marRight w:val="0"/>
      <w:marTop w:val="0"/>
      <w:marBottom w:val="0"/>
      <w:divBdr>
        <w:top w:val="none" w:sz="0" w:space="0" w:color="auto"/>
        <w:left w:val="none" w:sz="0" w:space="0" w:color="auto"/>
        <w:bottom w:val="none" w:sz="0" w:space="0" w:color="auto"/>
        <w:right w:val="none" w:sz="0" w:space="0" w:color="auto"/>
      </w:divBdr>
    </w:div>
    <w:div w:id="569466864">
      <w:bodyDiv w:val="1"/>
      <w:marLeft w:val="0"/>
      <w:marRight w:val="0"/>
      <w:marTop w:val="0"/>
      <w:marBottom w:val="0"/>
      <w:divBdr>
        <w:top w:val="none" w:sz="0" w:space="0" w:color="auto"/>
        <w:left w:val="none" w:sz="0" w:space="0" w:color="auto"/>
        <w:bottom w:val="none" w:sz="0" w:space="0" w:color="auto"/>
        <w:right w:val="none" w:sz="0" w:space="0" w:color="auto"/>
      </w:divBdr>
    </w:div>
    <w:div w:id="576521692">
      <w:bodyDiv w:val="1"/>
      <w:marLeft w:val="0"/>
      <w:marRight w:val="0"/>
      <w:marTop w:val="0"/>
      <w:marBottom w:val="0"/>
      <w:divBdr>
        <w:top w:val="none" w:sz="0" w:space="0" w:color="auto"/>
        <w:left w:val="none" w:sz="0" w:space="0" w:color="auto"/>
        <w:bottom w:val="none" w:sz="0" w:space="0" w:color="auto"/>
        <w:right w:val="none" w:sz="0" w:space="0" w:color="auto"/>
      </w:divBdr>
    </w:div>
    <w:div w:id="586498780">
      <w:bodyDiv w:val="1"/>
      <w:marLeft w:val="0"/>
      <w:marRight w:val="0"/>
      <w:marTop w:val="0"/>
      <w:marBottom w:val="0"/>
      <w:divBdr>
        <w:top w:val="none" w:sz="0" w:space="0" w:color="auto"/>
        <w:left w:val="none" w:sz="0" w:space="0" w:color="auto"/>
        <w:bottom w:val="none" w:sz="0" w:space="0" w:color="auto"/>
        <w:right w:val="none" w:sz="0" w:space="0" w:color="auto"/>
      </w:divBdr>
    </w:div>
    <w:div w:id="730887840">
      <w:bodyDiv w:val="1"/>
      <w:marLeft w:val="0"/>
      <w:marRight w:val="0"/>
      <w:marTop w:val="0"/>
      <w:marBottom w:val="0"/>
      <w:divBdr>
        <w:top w:val="none" w:sz="0" w:space="0" w:color="auto"/>
        <w:left w:val="none" w:sz="0" w:space="0" w:color="auto"/>
        <w:bottom w:val="none" w:sz="0" w:space="0" w:color="auto"/>
        <w:right w:val="none" w:sz="0" w:space="0" w:color="auto"/>
      </w:divBdr>
    </w:div>
    <w:div w:id="769278055">
      <w:bodyDiv w:val="1"/>
      <w:marLeft w:val="0"/>
      <w:marRight w:val="0"/>
      <w:marTop w:val="0"/>
      <w:marBottom w:val="0"/>
      <w:divBdr>
        <w:top w:val="none" w:sz="0" w:space="0" w:color="auto"/>
        <w:left w:val="none" w:sz="0" w:space="0" w:color="auto"/>
        <w:bottom w:val="none" w:sz="0" w:space="0" w:color="auto"/>
        <w:right w:val="none" w:sz="0" w:space="0" w:color="auto"/>
      </w:divBdr>
    </w:div>
    <w:div w:id="1008868786">
      <w:bodyDiv w:val="1"/>
      <w:marLeft w:val="0"/>
      <w:marRight w:val="0"/>
      <w:marTop w:val="0"/>
      <w:marBottom w:val="0"/>
      <w:divBdr>
        <w:top w:val="none" w:sz="0" w:space="0" w:color="auto"/>
        <w:left w:val="none" w:sz="0" w:space="0" w:color="auto"/>
        <w:bottom w:val="none" w:sz="0" w:space="0" w:color="auto"/>
        <w:right w:val="none" w:sz="0" w:space="0" w:color="auto"/>
      </w:divBdr>
    </w:div>
    <w:div w:id="1144738713">
      <w:bodyDiv w:val="1"/>
      <w:marLeft w:val="0"/>
      <w:marRight w:val="0"/>
      <w:marTop w:val="0"/>
      <w:marBottom w:val="0"/>
      <w:divBdr>
        <w:top w:val="none" w:sz="0" w:space="0" w:color="auto"/>
        <w:left w:val="none" w:sz="0" w:space="0" w:color="auto"/>
        <w:bottom w:val="none" w:sz="0" w:space="0" w:color="auto"/>
        <w:right w:val="none" w:sz="0" w:space="0" w:color="auto"/>
      </w:divBdr>
    </w:div>
    <w:div w:id="1149059750">
      <w:bodyDiv w:val="1"/>
      <w:marLeft w:val="0"/>
      <w:marRight w:val="0"/>
      <w:marTop w:val="0"/>
      <w:marBottom w:val="0"/>
      <w:divBdr>
        <w:top w:val="none" w:sz="0" w:space="0" w:color="auto"/>
        <w:left w:val="none" w:sz="0" w:space="0" w:color="auto"/>
        <w:bottom w:val="none" w:sz="0" w:space="0" w:color="auto"/>
        <w:right w:val="none" w:sz="0" w:space="0" w:color="auto"/>
      </w:divBdr>
    </w:div>
    <w:div w:id="1381594043">
      <w:bodyDiv w:val="1"/>
      <w:marLeft w:val="0"/>
      <w:marRight w:val="0"/>
      <w:marTop w:val="0"/>
      <w:marBottom w:val="0"/>
      <w:divBdr>
        <w:top w:val="none" w:sz="0" w:space="0" w:color="auto"/>
        <w:left w:val="none" w:sz="0" w:space="0" w:color="auto"/>
        <w:bottom w:val="none" w:sz="0" w:space="0" w:color="auto"/>
        <w:right w:val="none" w:sz="0" w:space="0" w:color="auto"/>
      </w:divBdr>
    </w:div>
    <w:div w:id="1532912616">
      <w:bodyDiv w:val="1"/>
      <w:marLeft w:val="0"/>
      <w:marRight w:val="0"/>
      <w:marTop w:val="0"/>
      <w:marBottom w:val="0"/>
      <w:divBdr>
        <w:top w:val="none" w:sz="0" w:space="0" w:color="auto"/>
        <w:left w:val="none" w:sz="0" w:space="0" w:color="auto"/>
        <w:bottom w:val="none" w:sz="0" w:space="0" w:color="auto"/>
        <w:right w:val="none" w:sz="0" w:space="0" w:color="auto"/>
      </w:divBdr>
    </w:div>
    <w:div w:id="1668482290">
      <w:bodyDiv w:val="1"/>
      <w:marLeft w:val="0"/>
      <w:marRight w:val="0"/>
      <w:marTop w:val="0"/>
      <w:marBottom w:val="0"/>
      <w:divBdr>
        <w:top w:val="none" w:sz="0" w:space="0" w:color="auto"/>
        <w:left w:val="none" w:sz="0" w:space="0" w:color="auto"/>
        <w:bottom w:val="none" w:sz="0" w:space="0" w:color="auto"/>
        <w:right w:val="none" w:sz="0" w:space="0" w:color="auto"/>
      </w:divBdr>
    </w:div>
    <w:div w:id="1845437094">
      <w:bodyDiv w:val="1"/>
      <w:marLeft w:val="0"/>
      <w:marRight w:val="0"/>
      <w:marTop w:val="0"/>
      <w:marBottom w:val="0"/>
      <w:divBdr>
        <w:top w:val="none" w:sz="0" w:space="0" w:color="auto"/>
        <w:left w:val="none" w:sz="0" w:space="0" w:color="auto"/>
        <w:bottom w:val="none" w:sz="0" w:space="0" w:color="auto"/>
        <w:right w:val="none" w:sz="0" w:space="0" w:color="auto"/>
      </w:divBdr>
    </w:div>
    <w:div w:id="200284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7.emf"/><Relationship Id="rId39" Type="http://schemas.openxmlformats.org/officeDocument/2006/relationships/image" Target="media/image20.emf"/><Relationship Id="rId21" Type="http://schemas.openxmlformats.org/officeDocument/2006/relationships/image" Target="media/image13.emf"/><Relationship Id="rId34" Type="http://schemas.openxmlformats.org/officeDocument/2006/relationships/hyperlink" Target="mailto:nphl@wlink.com.np" TargetMode="External"/><Relationship Id="rId42" Type="http://schemas.openxmlformats.org/officeDocument/2006/relationships/image" Target="media/image23.emf"/><Relationship Id="rId47" Type="http://schemas.openxmlformats.org/officeDocument/2006/relationships/image" Target="media/image28.png"/><Relationship Id="rId50" Type="http://schemas.openxmlformats.org/officeDocument/2006/relationships/footer" Target="footer1.xml"/><Relationship Id="rId55" Type="http://schemas.openxmlformats.org/officeDocument/2006/relationships/image" Target="media/image35.png"/><Relationship Id="rId63" Type="http://schemas.openxmlformats.org/officeDocument/2006/relationships/image" Target="media/image43.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mailto:erhardtj@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5.png"/><Relationship Id="rId32" Type="http://schemas.openxmlformats.org/officeDocument/2006/relationships/hyperlink" Target="mailto:liujm@pku.edu.cn" TargetMode="External"/><Relationship Id="rId37" Type="http://schemas.openxmlformats.org/officeDocument/2006/relationships/image" Target="media/image18.emf"/><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image" Target="media/image33.emf"/><Relationship Id="rId58" Type="http://schemas.openxmlformats.org/officeDocument/2006/relationships/image" Target="media/image38.png"/><Relationship Id="rId66" Type="http://schemas.openxmlformats.org/officeDocument/2006/relationships/image" Target="media/image46.jpe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4.png"/><Relationship Id="rId28" Type="http://schemas.openxmlformats.org/officeDocument/2006/relationships/image" Target="media/image170.emf"/><Relationship Id="rId36" Type="http://schemas.openxmlformats.org/officeDocument/2006/relationships/hyperlink" Target="mailto:ShresthaSK.ca@afrims.org" TargetMode="External"/><Relationship Id="rId49" Type="http://schemas.openxmlformats.org/officeDocument/2006/relationships/image" Target="media/image30.emf"/><Relationship Id="rId57" Type="http://schemas.openxmlformats.org/officeDocument/2006/relationships/image" Target="media/image37.emf"/><Relationship Id="rId61" Type="http://schemas.openxmlformats.org/officeDocument/2006/relationships/image" Target="media/image4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yperlink" Target="mailto:khatibmd@orange.jo" TargetMode="External"/><Relationship Id="rId44" Type="http://schemas.openxmlformats.org/officeDocument/2006/relationships/image" Target="media/image25.emf"/><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30.emf"/><Relationship Id="rId27" Type="http://schemas.openxmlformats.org/officeDocument/2006/relationships/image" Target="media/image160.png"/><Relationship Id="rId30" Type="http://schemas.openxmlformats.org/officeDocument/2006/relationships/hyperlink" Target="mailto:dmazariegos@incap.int" TargetMode="External"/><Relationship Id="rId35" Type="http://schemas.openxmlformats.org/officeDocument/2006/relationships/hyperlink" Target="mailto:drkeyoor@gmail.com" TargetMode="External"/><Relationship Id="rId43" Type="http://schemas.openxmlformats.org/officeDocument/2006/relationships/image" Target="media/image24.emf"/><Relationship Id="rId48" Type="http://schemas.openxmlformats.org/officeDocument/2006/relationships/image" Target="media/image29.jpeg"/><Relationship Id="rId56" Type="http://schemas.openxmlformats.org/officeDocument/2006/relationships/image" Target="media/image36.emf"/><Relationship Id="rId64" Type="http://schemas.openxmlformats.org/officeDocument/2006/relationships/image" Target="media/image44.jpe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1.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6.png"/><Relationship Id="rId33" Type="http://schemas.openxmlformats.org/officeDocument/2006/relationships/hyperlink" Target="mailto:geeta.nphl@gmail.com" TargetMode="External"/><Relationship Id="rId38" Type="http://schemas.openxmlformats.org/officeDocument/2006/relationships/image" Target="media/image19.emf"/><Relationship Id="rId46" Type="http://schemas.openxmlformats.org/officeDocument/2006/relationships/image" Target="media/image27.png"/><Relationship Id="rId59" Type="http://schemas.openxmlformats.org/officeDocument/2006/relationships/image" Target="media/image39.png"/><Relationship Id="rId67" Type="http://schemas.openxmlformats.org/officeDocument/2006/relationships/image" Target="media/image47.jpeg"/><Relationship Id="rId20" Type="http://schemas.openxmlformats.org/officeDocument/2006/relationships/image" Target="media/image120.emf"/><Relationship Id="rId41" Type="http://schemas.openxmlformats.org/officeDocument/2006/relationships/image" Target="media/image22.emf"/><Relationship Id="rId54" Type="http://schemas.openxmlformats.org/officeDocument/2006/relationships/image" Target="media/image34.emf"/><Relationship Id="rId62" Type="http://schemas.openxmlformats.org/officeDocument/2006/relationships/image" Target="media/image4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EFED8-1F11-4F86-9310-4D3257D03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72</Pages>
  <Words>13042</Words>
  <Characters>74340</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87208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Whitehead, Ralph (Donnie) (CDC/ONDIEH/NCEH)</dc:creator>
  <cp:lastModifiedBy>Whitehead, Ralph (Donnie) (CDC/ONDIEH/NCEH)</cp:lastModifiedBy>
  <cp:revision>3</cp:revision>
  <cp:lastPrinted>2014-09-15T18:41:00Z</cp:lastPrinted>
  <dcterms:created xsi:type="dcterms:W3CDTF">2016-03-11T06:23:00Z</dcterms:created>
  <dcterms:modified xsi:type="dcterms:W3CDTF">2016-03-11T06:25:00Z</dcterms:modified>
</cp:coreProperties>
</file>